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FB" w:rsidRDefault="009A61FB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8"/>
        <w:gridCol w:w="2054"/>
      </w:tblGrid>
      <w:tr w:rsidR="009A61FB" w:rsidTr="009A61FB">
        <w:tc>
          <w:tcPr>
            <w:tcW w:w="4621" w:type="dxa"/>
            <w:shd w:val="clear" w:color="auto" w:fill="auto"/>
          </w:tcPr>
          <w:p w:rsidR="009A61FB" w:rsidRDefault="009A61FB">
            <w:pPr>
              <w:rPr>
                <w:b/>
                <w:sz w:val="32"/>
                <w:szCs w:val="32"/>
                <w:u w:val="single"/>
              </w:rPr>
            </w:pPr>
            <w:r w:rsidRPr="00F003D1">
              <w:rPr>
                <w:noProof/>
              </w:rPr>
              <w:drawing>
                <wp:inline distT="0" distB="0" distL="0" distR="0">
                  <wp:extent cx="4426781" cy="1552576"/>
                  <wp:effectExtent l="0" t="0" r="0" b="0"/>
                  <wp:docPr id="9" name="Picture 5" descr="https://lh5.googleusercontent.com/FrT-aAZ1MMK7BWHSVho8YVdElAYCy28jyA9rmvKzyiwNHUbaocDAij4MwTHg6KXuZXuQD6xLe8TWv9q9Gn6s6gRb9zUiLMLbOF0eQijevJqzf9YMxP02C3vvEXjyJBb_qj4C95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s://lh5.googleusercontent.com/FrT-aAZ1MMK7BWHSVho8YVdElAYCy28jyA9rmvKzyiwNHUbaocDAij4MwTHg6KXuZXuQD6xLe8TWv9q9Gn6s6gRb9zUiLMLbOF0eQijevJqzf9YMxP02C3vvEXjyJBb_qj4C95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781" cy="1552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9A61FB" w:rsidRDefault="009A61FB" w:rsidP="009A61FB">
            <w:pPr>
              <w:rPr>
                <w:b/>
                <w:sz w:val="32"/>
                <w:szCs w:val="32"/>
                <w:u w:val="single"/>
              </w:rPr>
            </w:pPr>
            <w:r w:rsidRPr="00F003D1">
              <w:rPr>
                <w:noProof/>
              </w:rPr>
              <w:drawing>
                <wp:inline distT="0" distB="0" distL="0" distR="0">
                  <wp:extent cx="1037279" cy="781050"/>
                  <wp:effectExtent l="0" t="0" r="0" b="0"/>
                  <wp:docPr id="12" name="Picture 7" descr="https://lh4.googleusercontent.com/_IdNMYPazn2TiQjKCX8eBr65h4xc-Pf5jwzGDkigU5rLOV5BRrnth_bNJoWjQUtcG90rUyWLTeoD8RIspg1bLdBD9lWKVECP4FzMj0zKTrOXl1JC-KIrvsO7cV2oT02EhsJ3v5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ttps://lh4.googleusercontent.com/_IdNMYPazn2TiQjKCX8eBr65h4xc-Pf5jwzGDkigU5rLOV5BRrnth_bNJoWjQUtcG90rUyWLTeoD8RIspg1bLdBD9lWKVECP4FzMj0zKTrOXl1JC-KIrvsO7cV2oT02EhsJ3v5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99" cy="7844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003D1">
              <w:rPr>
                <w:noProof/>
              </w:rPr>
              <w:drawing>
                <wp:inline distT="0" distB="0" distL="0" distR="0">
                  <wp:extent cx="1132940" cy="619125"/>
                  <wp:effectExtent l="0" t="0" r="0" b="0"/>
                  <wp:docPr id="11" name="Picture 9" descr="https://lh5.googleusercontent.com/1U8vrh5QFbE9jQNVHxhArw6wFF1KlkqVj5LJsB733XPRricWbi5PjPg2GJsjMtAHR22DuyQS4Vz9RJbxOkCe6ceX9r78nbnucL6SO04IKZwhgMJyWwddBGe7AKHw19Kz-rhRys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https://lh5.googleusercontent.com/1U8vrh5QFbE9jQNVHxhArw6wFF1KlkqVj5LJsB733XPRricWbi5PjPg2GJsjMtAHR22DuyQS4Vz9RJbxOkCe6ceX9r78nbnucL6SO04IKZwhgMJyWwddBGe7AKHw19Kz-rhRys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42" cy="6210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90C" w:rsidRPr="00E7769D" w:rsidRDefault="009A61F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F1356D" w:rsidRPr="00E7769D">
        <w:rPr>
          <w:b/>
          <w:sz w:val="32"/>
          <w:szCs w:val="32"/>
          <w:u w:val="single"/>
        </w:rPr>
        <w:t>CU Ability</w:t>
      </w:r>
    </w:p>
    <w:p w:rsidR="00F1356D" w:rsidRDefault="00F1356D">
      <w:r>
        <w:t>Employment and</w:t>
      </w:r>
      <w:r w:rsidR="00732CD6">
        <w:t>,</w:t>
      </w:r>
      <w:r>
        <w:t xml:space="preserve"> </w:t>
      </w:r>
      <w:r w:rsidR="00835DDC">
        <w:t>o</w:t>
      </w:r>
      <w:r>
        <w:t xml:space="preserve">f course, unemployment is a </w:t>
      </w:r>
      <w:r w:rsidR="00926232">
        <w:t>m</w:t>
      </w:r>
      <w:r>
        <w:t xml:space="preserve">ajor issue for everyone in Irish society but </w:t>
      </w:r>
      <w:r w:rsidR="00926232">
        <w:t>particularly</w:t>
      </w:r>
      <w:r>
        <w:t>, so for people with di</w:t>
      </w:r>
      <w:r w:rsidR="00E7769D">
        <w:t>s</w:t>
      </w:r>
      <w:r>
        <w:t>abilities.</w:t>
      </w:r>
    </w:p>
    <w:p w:rsidR="00F1356D" w:rsidRDefault="00F1356D">
      <w:r>
        <w:t xml:space="preserve">The DCU Ability Programme will build on the Irish </w:t>
      </w:r>
      <w:r w:rsidR="00E7769D">
        <w:t xml:space="preserve">Government </w:t>
      </w:r>
      <w:r>
        <w:t xml:space="preserve">strategy in this area, namely to </w:t>
      </w:r>
      <w:r w:rsidR="00926232">
        <w:t>b</w:t>
      </w:r>
      <w:r>
        <w:t>uild skills</w:t>
      </w:r>
      <w:r w:rsidR="00835DDC">
        <w:t>;</w:t>
      </w:r>
      <w:r>
        <w:t xml:space="preserve"> capacity and independence; provid</w:t>
      </w:r>
      <w:r w:rsidR="00835DDC">
        <w:t>e</w:t>
      </w:r>
      <w:r>
        <w:t xml:space="preserve"> bridges and support</w:t>
      </w:r>
      <w:r w:rsidR="00835DDC">
        <w:t>s</w:t>
      </w:r>
      <w:r>
        <w:t xml:space="preserve"> into work and to </w:t>
      </w:r>
      <w:r w:rsidR="00835DDC">
        <w:t xml:space="preserve">also </w:t>
      </w:r>
      <w:r>
        <w:t>engage</w:t>
      </w:r>
      <w:r w:rsidR="00835DDC">
        <w:t xml:space="preserve"> with</w:t>
      </w:r>
      <w:r>
        <w:t xml:space="preserve"> employers to provide co-ordinated support going forward.</w:t>
      </w:r>
    </w:p>
    <w:p w:rsidR="00F1356D" w:rsidRPr="00F1356D" w:rsidRDefault="00F1356D">
      <w:pPr>
        <w:rPr>
          <w:b/>
          <w:u w:val="single"/>
        </w:rPr>
      </w:pPr>
      <w:r w:rsidRPr="00F1356D">
        <w:rPr>
          <w:b/>
          <w:u w:val="single"/>
        </w:rPr>
        <w:t>The Pro</w:t>
      </w:r>
      <w:r w:rsidR="00732CD6">
        <w:rPr>
          <w:b/>
          <w:u w:val="single"/>
        </w:rPr>
        <w:t>gramme</w:t>
      </w:r>
    </w:p>
    <w:p w:rsidR="00F1356D" w:rsidRDefault="00F1356D">
      <w:r>
        <w:t xml:space="preserve">DCU Ability </w:t>
      </w:r>
      <w:r w:rsidR="00732CD6">
        <w:t xml:space="preserve">will </w:t>
      </w:r>
      <w:r>
        <w:t>promote</w:t>
      </w:r>
      <w:r w:rsidR="00732CD6">
        <w:t xml:space="preserve"> </w:t>
      </w:r>
      <w:r>
        <w:t>the employability of young people with disabilities to gain the skills</w:t>
      </w:r>
      <w:r w:rsidR="00835DDC">
        <w:t>,</w:t>
      </w:r>
      <w:r>
        <w:t xml:space="preserve"> </w:t>
      </w:r>
      <w:r w:rsidR="00835DDC">
        <w:t>c</w:t>
      </w:r>
      <w:r>
        <w:t>ompetencies and experiences needed to be career-ready.</w:t>
      </w:r>
    </w:p>
    <w:p w:rsidR="00F1356D" w:rsidRDefault="00F1356D">
      <w:r>
        <w:t>Our objective is to create meaningful and tailored pathways into education, training and employability for young people with di</w:t>
      </w:r>
      <w:r w:rsidR="007503D2">
        <w:t>s</w:t>
      </w:r>
      <w:r>
        <w:t>abilities, using a person-centred approach.</w:t>
      </w:r>
    </w:p>
    <w:p w:rsidR="00F1356D" w:rsidRDefault="009A61FB">
      <w:r>
        <w:t xml:space="preserve">Dublin City University </w:t>
      </w:r>
      <w:r w:rsidR="00F970FA">
        <w:t xml:space="preserve">are </w:t>
      </w:r>
      <w:proofErr w:type="gramStart"/>
      <w:r w:rsidR="00F970FA">
        <w:t xml:space="preserve">working </w:t>
      </w:r>
      <w:r w:rsidR="00F1356D">
        <w:t xml:space="preserve"> in</w:t>
      </w:r>
      <w:proofErr w:type="gramEnd"/>
      <w:r w:rsidR="00F1356D">
        <w:t xml:space="preserve"> partnership with St Michael’s House</w:t>
      </w:r>
      <w:r>
        <w:t xml:space="preserve"> and campus businesses to</w:t>
      </w:r>
      <w:r w:rsidR="00F1356D">
        <w:t xml:space="preserve"> harness </w:t>
      </w:r>
      <w:r>
        <w:t xml:space="preserve"> their</w:t>
      </w:r>
      <w:r w:rsidR="00F1356D">
        <w:t xml:space="preserve"> joint expertise, resources and faci</w:t>
      </w:r>
      <w:r w:rsidR="007503D2">
        <w:t>litie</w:t>
      </w:r>
      <w:r w:rsidR="00F1356D">
        <w:t>s.</w:t>
      </w:r>
    </w:p>
    <w:p w:rsidR="00F83176" w:rsidRDefault="009A61FB" w:rsidP="00570077">
      <w:pPr>
        <w:spacing w:before="240"/>
      </w:pPr>
      <w:r>
        <w:t xml:space="preserve">DCU Ability </w:t>
      </w:r>
      <w:r w:rsidR="007503D2">
        <w:t>will support each participant to build the skills and confidence needed to become career-ready while supporting partnerships within and external to DCU to address barriers to employment.</w:t>
      </w:r>
    </w:p>
    <w:p w:rsidR="00F83176" w:rsidRPr="00374F03" w:rsidRDefault="00F83176" w:rsidP="00570077">
      <w:pPr>
        <w:spacing w:before="240"/>
        <w:rPr>
          <w:b/>
          <w:u w:val="single"/>
        </w:rPr>
      </w:pPr>
      <w:r w:rsidRPr="00374F03">
        <w:rPr>
          <w:b/>
          <w:u w:val="single"/>
        </w:rPr>
        <w:t>The Team</w:t>
      </w:r>
    </w:p>
    <w:p w:rsidR="00374F03" w:rsidRDefault="00732CD6" w:rsidP="00570077">
      <w:pPr>
        <w:spacing w:before="240"/>
      </w:pPr>
      <w:r>
        <w:t xml:space="preserve">Dr. </w:t>
      </w:r>
      <w:r w:rsidR="00F83176">
        <w:t>Deirdre Corby</w:t>
      </w:r>
      <w:r w:rsidR="00835DDC">
        <w:t xml:space="preserve"> (Pr</w:t>
      </w:r>
      <w:r>
        <w:t>incipal Investigator</w:t>
      </w:r>
      <w:r w:rsidR="00835DDC">
        <w:t>)</w:t>
      </w:r>
      <w:r w:rsidR="00570077">
        <w:t xml:space="preserve">, </w:t>
      </w:r>
      <w:r w:rsidR="00E7769D">
        <w:t xml:space="preserve">Dr. </w:t>
      </w:r>
      <w:r w:rsidR="00374F03">
        <w:t>Carmel Andersen (Project Manager)</w:t>
      </w:r>
      <w:r w:rsidR="00570077">
        <w:t xml:space="preserve">, </w:t>
      </w:r>
      <w:proofErr w:type="spellStart"/>
      <w:r w:rsidR="00570077">
        <w:t>Eilish</w:t>
      </w:r>
      <w:proofErr w:type="spellEnd"/>
      <w:r w:rsidR="00570077">
        <w:t xml:space="preserve"> King (Occupational Therapist), </w:t>
      </w:r>
      <w:proofErr w:type="spellStart"/>
      <w:r w:rsidR="00570077">
        <w:t>Schira</w:t>
      </w:r>
      <w:proofErr w:type="spellEnd"/>
      <w:r w:rsidR="00570077">
        <w:t xml:space="preserve"> Reddy (Career Adviser)</w:t>
      </w:r>
    </w:p>
    <w:p w:rsidR="00374F03" w:rsidRDefault="00732CD6" w:rsidP="00570077">
      <w:pPr>
        <w:spacing w:before="240"/>
      </w:pPr>
      <w:r>
        <w:t>Anne O’Connor</w:t>
      </w:r>
      <w:r w:rsidR="00E7769D">
        <w:t xml:space="preserve"> and Susan Madigan</w:t>
      </w:r>
      <w:r>
        <w:t xml:space="preserve"> (Disability and Learning Support Service)</w:t>
      </w:r>
    </w:p>
    <w:p w:rsidR="00E7769D" w:rsidRDefault="00732CD6" w:rsidP="00E7769D">
      <w:r>
        <w:t xml:space="preserve">Prof. </w:t>
      </w:r>
      <w:r w:rsidR="00374F03">
        <w:t>Ronnie Munc</w:t>
      </w:r>
      <w:r>
        <w:t>k</w:t>
      </w:r>
      <w:r w:rsidR="00E7769D">
        <w:t xml:space="preserve"> and</w:t>
      </w:r>
      <w:r w:rsidR="00E7769D" w:rsidRPr="00E7769D">
        <w:t xml:space="preserve"> </w:t>
      </w:r>
      <w:r w:rsidR="00E7769D">
        <w:t>Joanna Ozarowska (DCU in the Community)</w:t>
      </w:r>
    </w:p>
    <w:p w:rsidR="00374F03" w:rsidRDefault="00374F03">
      <w:r>
        <w:t xml:space="preserve">Our </w:t>
      </w:r>
      <w:r w:rsidR="00732CD6">
        <w:t xml:space="preserve">community </w:t>
      </w:r>
      <w:r>
        <w:t>partner in this project is St Michael’s House (CEO Anna Shakespeare)</w:t>
      </w:r>
    </w:p>
    <w:p w:rsidR="00374F03" w:rsidRDefault="00374F03">
      <w:pPr>
        <w:rPr>
          <w:b/>
          <w:u w:val="single"/>
        </w:rPr>
      </w:pPr>
      <w:r w:rsidRPr="00374F03">
        <w:rPr>
          <w:b/>
          <w:u w:val="single"/>
        </w:rPr>
        <w:t>What we do</w:t>
      </w:r>
    </w:p>
    <w:p w:rsidR="00E7769D" w:rsidRDefault="00926232">
      <w:r>
        <w:t>We support young people with disabilities to discover</w:t>
      </w:r>
      <w:r w:rsidR="00835DDC">
        <w:t>:</w:t>
      </w:r>
      <w:r>
        <w:t xml:space="preserve"> how they want to live their life</w:t>
      </w:r>
      <w:r w:rsidR="00835DDC">
        <w:t>;</w:t>
      </w:r>
      <w:r>
        <w:t xml:space="preserve"> </w:t>
      </w:r>
      <w:r w:rsidR="00835DDC">
        <w:t>w</w:t>
      </w:r>
      <w:r>
        <w:t>hat their ambitions are</w:t>
      </w:r>
      <w:r w:rsidR="00835DDC">
        <w:t>;</w:t>
      </w:r>
      <w:r>
        <w:t xml:space="preserve"> and what is needed to make that possible. </w:t>
      </w:r>
    </w:p>
    <w:p w:rsidR="00926232" w:rsidRDefault="00926232">
      <w:r>
        <w:lastRenderedPageBreak/>
        <w:t>We offer: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>Individual vocational assessments with an occupational therapist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>Quality of life assessments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>Individualised support plan tailored to each participant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>Accessibility needs for each participant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>Accessible communication interventions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 xml:space="preserve">Modules in areas such as literacy and personal and professional development, </w:t>
      </w:r>
      <w:r w:rsidR="009A61FB">
        <w:t xml:space="preserve">and potentially </w:t>
      </w:r>
      <w:r>
        <w:t>QQI accredited learning opportunities</w:t>
      </w:r>
    </w:p>
    <w:p w:rsidR="00926232" w:rsidRDefault="00926232" w:rsidP="00E7769D">
      <w:pPr>
        <w:pStyle w:val="ListParagraph"/>
        <w:numPr>
          <w:ilvl w:val="0"/>
          <w:numId w:val="1"/>
        </w:numPr>
      </w:pPr>
      <w:r>
        <w:t>Individual tuition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>Career planning and preparation for work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 xml:space="preserve">Skills building such as in interviewing techniques, career planning, </w:t>
      </w:r>
      <w:proofErr w:type="spellStart"/>
      <w:r w:rsidR="009A61FB">
        <w:t>CV</w:t>
      </w:r>
      <w:r>
        <w:t>preparation</w:t>
      </w:r>
      <w:proofErr w:type="spellEnd"/>
      <w:r>
        <w:t>, completing application forms, job searching</w:t>
      </w:r>
    </w:p>
    <w:p w:rsidR="00926232" w:rsidRDefault="00926232" w:rsidP="00926232">
      <w:pPr>
        <w:pStyle w:val="ListParagraph"/>
        <w:numPr>
          <w:ilvl w:val="0"/>
          <w:numId w:val="1"/>
        </w:numPr>
      </w:pPr>
      <w:r>
        <w:t>Work experience and voluntary work opportunities</w:t>
      </w:r>
    </w:p>
    <w:p w:rsidR="00926232" w:rsidRPr="00835DDC" w:rsidRDefault="00926232" w:rsidP="00926232">
      <w:pPr>
        <w:rPr>
          <w:b/>
        </w:rPr>
      </w:pPr>
      <w:r w:rsidRPr="00835DDC">
        <w:rPr>
          <w:b/>
        </w:rPr>
        <w:t>Who is eligible?</w:t>
      </w:r>
    </w:p>
    <w:p w:rsidR="00926232" w:rsidRDefault="00926232" w:rsidP="00926232">
      <w:r>
        <w:t>To be eligible, participants must:</w:t>
      </w:r>
    </w:p>
    <w:p w:rsidR="00926232" w:rsidRDefault="00926232" w:rsidP="00926232">
      <w:pPr>
        <w:pStyle w:val="ListParagraph"/>
        <w:numPr>
          <w:ilvl w:val="0"/>
          <w:numId w:val="2"/>
        </w:numPr>
      </w:pPr>
      <w:r>
        <w:t>Be between the ages of 18 and 29 years</w:t>
      </w:r>
      <w:r w:rsidR="009A61FB">
        <w:t>; and</w:t>
      </w:r>
    </w:p>
    <w:p w:rsidR="00926232" w:rsidRDefault="00926232" w:rsidP="00926232">
      <w:pPr>
        <w:pStyle w:val="ListParagraph"/>
        <w:numPr>
          <w:ilvl w:val="0"/>
          <w:numId w:val="2"/>
        </w:numPr>
      </w:pPr>
      <w:r>
        <w:t xml:space="preserve">Be in receipt of disability or invalidity pension or in receipt of illness </w:t>
      </w:r>
      <w:r w:rsidR="008A2A76">
        <w:t>benefit</w:t>
      </w:r>
      <w:r>
        <w:t xml:space="preserve"> for more than three months</w:t>
      </w:r>
      <w:r w:rsidR="009A61FB">
        <w:t>; or</w:t>
      </w:r>
    </w:p>
    <w:p w:rsidR="009A61FB" w:rsidRDefault="009A61FB" w:rsidP="009A61FB">
      <w:pPr>
        <w:pStyle w:val="ListParagraph"/>
        <w:numPr>
          <w:ilvl w:val="0"/>
          <w:numId w:val="3"/>
        </w:numPr>
      </w:pPr>
      <w:r>
        <w:t xml:space="preserve">an existing service user or client of the lead applicant or project partner (if they are a disability service); or </w:t>
      </w:r>
    </w:p>
    <w:p w:rsidR="009A61FB" w:rsidRDefault="009A61FB" w:rsidP="009A61FB">
      <w:pPr>
        <w:pStyle w:val="ListParagraph"/>
        <w:numPr>
          <w:ilvl w:val="0"/>
          <w:numId w:val="3"/>
        </w:numPr>
      </w:pPr>
      <w:r>
        <w:t>referred to us by relevant organisations or services supporting young people with disabilities</w:t>
      </w:r>
    </w:p>
    <w:p w:rsidR="00926232" w:rsidRDefault="00926232" w:rsidP="00926232">
      <w:r>
        <w:t>Please note that this is a national initiative so referrals from other organisations and services outside DCU and St. Michaels House are also welcome.</w:t>
      </w:r>
    </w:p>
    <w:p w:rsidR="00D4126B" w:rsidRDefault="00D4126B" w:rsidP="00926232">
      <w:pPr>
        <w:rPr>
          <w:b/>
        </w:rPr>
      </w:pPr>
      <w:r>
        <w:rPr>
          <w:b/>
        </w:rPr>
        <w:t>Get involved</w:t>
      </w:r>
    </w:p>
    <w:p w:rsidR="00D4126B" w:rsidRPr="00D4126B" w:rsidRDefault="00D4126B" w:rsidP="00926232">
      <w:r>
        <w:t>Can you offer a work placement or could you be a mentor? Please get involved with this project by contacting the team below for further information.</w:t>
      </w:r>
      <w:bookmarkStart w:id="0" w:name="_GoBack"/>
      <w:bookmarkEnd w:id="0"/>
    </w:p>
    <w:p w:rsidR="00E7769D" w:rsidRPr="00E7769D" w:rsidRDefault="00926232" w:rsidP="00926232">
      <w:pPr>
        <w:rPr>
          <w:b/>
        </w:rPr>
      </w:pPr>
      <w:r w:rsidRPr="00E7769D">
        <w:rPr>
          <w:b/>
        </w:rPr>
        <w:t>Contact Point</w:t>
      </w:r>
      <w:r w:rsidR="00E7769D" w:rsidRPr="00E7769D">
        <w:rPr>
          <w:b/>
        </w:rPr>
        <w:t>s</w:t>
      </w:r>
      <w:r w:rsidRPr="00E7769D">
        <w:rPr>
          <w:b/>
        </w:rPr>
        <w:t>:</w:t>
      </w:r>
      <w:r w:rsidR="00732CD6" w:rsidRPr="00E7769D">
        <w:rPr>
          <w:b/>
        </w:rPr>
        <w:t xml:space="preserve"> </w:t>
      </w:r>
    </w:p>
    <w:p w:rsidR="009A61FB" w:rsidRDefault="009A61FB" w:rsidP="00926232">
      <w:r>
        <w:t xml:space="preserve">For further information please try </w:t>
      </w:r>
      <w:hyperlink r:id="rId10" w:history="1">
        <w:r w:rsidRPr="00E51D2F">
          <w:rPr>
            <w:rStyle w:val="Hyperlink"/>
          </w:rPr>
          <w:t>www.dcu.ie/ability</w:t>
        </w:r>
      </w:hyperlink>
    </w:p>
    <w:p w:rsidR="009A61FB" w:rsidRDefault="009A61FB" w:rsidP="009A61FB">
      <w:r>
        <w:t xml:space="preserve">Or contact the ability team </w:t>
      </w:r>
      <w:proofErr w:type="gramStart"/>
      <w:r>
        <w:t xml:space="preserve">at  </w:t>
      </w:r>
      <w:proofErr w:type="gramEnd"/>
      <w:hyperlink r:id="rId11" w:history="1">
        <w:r w:rsidRPr="00714560">
          <w:rPr>
            <w:rStyle w:val="Hyperlink"/>
          </w:rPr>
          <w:t>Ability@dcu.ie</w:t>
        </w:r>
      </w:hyperlink>
    </w:p>
    <w:p w:rsidR="00E7769D" w:rsidRDefault="00E7769D" w:rsidP="00926232">
      <w:r>
        <w:t>Phone: 01 700 7545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E7769D" w:rsidTr="00D4126B">
        <w:tc>
          <w:tcPr>
            <w:tcW w:w="4508" w:type="dxa"/>
          </w:tcPr>
          <w:p w:rsidR="00E7769D" w:rsidRDefault="00E7769D" w:rsidP="00926232"/>
        </w:tc>
        <w:tc>
          <w:tcPr>
            <w:tcW w:w="4508" w:type="dxa"/>
          </w:tcPr>
          <w:p w:rsidR="00E7769D" w:rsidRDefault="00E7769D" w:rsidP="00926232"/>
        </w:tc>
      </w:tr>
    </w:tbl>
    <w:p w:rsidR="00E7769D" w:rsidRDefault="00E7769D" w:rsidP="00926232"/>
    <w:p w:rsidR="007503D2" w:rsidRDefault="007503D2" w:rsidP="00F003D1"/>
    <w:sectPr w:rsidR="007503D2" w:rsidSect="009A61F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13" w:rsidRDefault="00463313" w:rsidP="00F1356D">
      <w:pPr>
        <w:spacing w:after="0" w:line="240" w:lineRule="auto"/>
      </w:pPr>
      <w:r>
        <w:separator/>
      </w:r>
    </w:p>
  </w:endnote>
  <w:endnote w:type="continuationSeparator" w:id="0">
    <w:p w:rsidR="00463313" w:rsidRDefault="00463313" w:rsidP="00F1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32" w:rsidRDefault="00926232">
    <w:pPr>
      <w:pStyle w:val="Footer"/>
      <w:rPr>
        <w:sz w:val="16"/>
      </w:rPr>
    </w:pPr>
  </w:p>
  <w:p w:rsidR="00926232" w:rsidRDefault="00926232">
    <w:pPr>
      <w:pStyle w:val="Footer"/>
      <w:rPr>
        <w:sz w:val="16"/>
      </w:rPr>
    </w:pPr>
  </w:p>
  <w:p w:rsidR="00F83176" w:rsidRPr="00926232" w:rsidRDefault="00F83176">
    <w:pPr>
      <w:pStyle w:val="Footer"/>
      <w:rPr>
        <w:sz w:val="16"/>
      </w:rPr>
    </w:pPr>
    <w:r w:rsidRPr="00926232">
      <w:rPr>
        <w:sz w:val="16"/>
      </w:rPr>
      <w:t xml:space="preserve">DCU Ability Programme is </w:t>
    </w:r>
    <w:r w:rsidR="00926232" w:rsidRPr="00926232">
      <w:rPr>
        <w:sz w:val="16"/>
      </w:rPr>
      <w:t>co</w:t>
    </w:r>
    <w:r w:rsidRPr="00926232">
      <w:rPr>
        <w:sz w:val="16"/>
      </w:rPr>
      <w:t>-financed by the Irish Government and the ESF Programme for Employability Inclusion and Learning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13" w:rsidRDefault="00463313" w:rsidP="00F1356D">
      <w:pPr>
        <w:spacing w:after="0" w:line="240" w:lineRule="auto"/>
      </w:pPr>
      <w:r>
        <w:separator/>
      </w:r>
    </w:p>
  </w:footnote>
  <w:footnote w:type="continuationSeparator" w:id="0">
    <w:p w:rsidR="00463313" w:rsidRDefault="00463313" w:rsidP="00F1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FB" w:rsidRDefault="00F1356D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772"/>
    <w:multiLevelType w:val="hybridMultilevel"/>
    <w:tmpl w:val="5DE6C980"/>
    <w:lvl w:ilvl="0" w:tplc="B8B47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93B3C"/>
    <w:multiLevelType w:val="hybridMultilevel"/>
    <w:tmpl w:val="3A8E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40B81"/>
    <w:multiLevelType w:val="hybridMultilevel"/>
    <w:tmpl w:val="2B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356D"/>
    <w:rsid w:val="0008490C"/>
    <w:rsid w:val="00153640"/>
    <w:rsid w:val="00155476"/>
    <w:rsid w:val="00156C2D"/>
    <w:rsid w:val="00287C1D"/>
    <w:rsid w:val="00345B39"/>
    <w:rsid w:val="00367EF0"/>
    <w:rsid w:val="00374F03"/>
    <w:rsid w:val="00385FD1"/>
    <w:rsid w:val="003A7C03"/>
    <w:rsid w:val="003C79DC"/>
    <w:rsid w:val="00430989"/>
    <w:rsid w:val="00463313"/>
    <w:rsid w:val="00472CEF"/>
    <w:rsid w:val="00570077"/>
    <w:rsid w:val="005D3248"/>
    <w:rsid w:val="005D3830"/>
    <w:rsid w:val="006B5A04"/>
    <w:rsid w:val="00732CD6"/>
    <w:rsid w:val="007503D2"/>
    <w:rsid w:val="00760F74"/>
    <w:rsid w:val="007D38D5"/>
    <w:rsid w:val="00817E6B"/>
    <w:rsid w:val="00835DDC"/>
    <w:rsid w:val="008A2A76"/>
    <w:rsid w:val="00926232"/>
    <w:rsid w:val="00927B49"/>
    <w:rsid w:val="009A61FB"/>
    <w:rsid w:val="009F0FA0"/>
    <w:rsid w:val="00A303CD"/>
    <w:rsid w:val="00B15E30"/>
    <w:rsid w:val="00B30961"/>
    <w:rsid w:val="00C82DCD"/>
    <w:rsid w:val="00C96CFB"/>
    <w:rsid w:val="00D4126B"/>
    <w:rsid w:val="00DE52D7"/>
    <w:rsid w:val="00DF4B36"/>
    <w:rsid w:val="00E7769D"/>
    <w:rsid w:val="00EA07D4"/>
    <w:rsid w:val="00EE2672"/>
    <w:rsid w:val="00EF4290"/>
    <w:rsid w:val="00F003D1"/>
    <w:rsid w:val="00F1356D"/>
    <w:rsid w:val="00F2601B"/>
    <w:rsid w:val="00F52018"/>
    <w:rsid w:val="00F83176"/>
    <w:rsid w:val="00F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6D"/>
  </w:style>
  <w:style w:type="paragraph" w:styleId="Footer">
    <w:name w:val="footer"/>
    <w:basedOn w:val="Normal"/>
    <w:link w:val="FooterChar"/>
    <w:uiPriority w:val="99"/>
    <w:unhideWhenUsed/>
    <w:rsid w:val="00F1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6D"/>
  </w:style>
  <w:style w:type="paragraph" w:styleId="BalloonText">
    <w:name w:val="Balloon Text"/>
    <w:basedOn w:val="Normal"/>
    <w:link w:val="BalloonTextChar"/>
    <w:uiPriority w:val="99"/>
    <w:semiHidden/>
    <w:unhideWhenUsed/>
    <w:rsid w:val="00F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232"/>
    <w:pPr>
      <w:ind w:left="720"/>
      <w:contextualSpacing/>
    </w:pPr>
  </w:style>
  <w:style w:type="paragraph" w:styleId="Revision">
    <w:name w:val="Revision"/>
    <w:hidden/>
    <w:uiPriority w:val="99"/>
    <w:semiHidden/>
    <w:rsid w:val="00F00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6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ility@dcu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cu.ie/abil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Andersen</dc:creator>
  <cp:lastModifiedBy>Kim Andersen</cp:lastModifiedBy>
  <cp:revision>6</cp:revision>
  <cp:lastPrinted>2018-11-14T14:03:00Z</cp:lastPrinted>
  <dcterms:created xsi:type="dcterms:W3CDTF">2019-02-28T10:23:00Z</dcterms:created>
  <dcterms:modified xsi:type="dcterms:W3CDTF">2019-02-28T10:39:00Z</dcterms:modified>
</cp:coreProperties>
</file>