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F3" w:rsidRDefault="001D13E4" w:rsidP="001D13E4">
      <w:pPr>
        <w:pStyle w:val="c1"/>
        <w:tabs>
          <w:tab w:val="left" w:pos="0"/>
          <w:tab w:val="left" w:pos="142"/>
          <w:tab w:val="left" w:pos="720"/>
        </w:tabs>
        <w:spacing w:line="240" w:lineRule="auto"/>
        <w:rPr>
          <w:b/>
          <w:bCs/>
          <w:sz w:val="22"/>
          <w:szCs w:val="22"/>
          <w:u w:val="single"/>
        </w:rPr>
      </w:pPr>
      <w:r>
        <w:rPr>
          <w:noProof/>
          <w:lang w:val="en-US"/>
        </w:rPr>
        <w:drawing>
          <wp:inline distT="0" distB="0" distL="0" distR="0" wp14:anchorId="1E20E871" wp14:editId="328887B9">
            <wp:extent cx="2076450" cy="466725"/>
            <wp:effectExtent l="0" t="0" r="0" b="9525"/>
            <wp:docPr id="1" name="Picture 1" descr="http://www4.dcu.ie/marketing/logo/downloads/DCU_logo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dcu.ie/marketing/logo/downloads/DCU_logo_2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76" cy="466596"/>
                    </a:xfrm>
                    <a:prstGeom prst="rect">
                      <a:avLst/>
                    </a:prstGeom>
                    <a:noFill/>
                    <a:ln>
                      <a:noFill/>
                    </a:ln>
                  </pic:spPr>
                </pic:pic>
              </a:graphicData>
            </a:graphic>
          </wp:inline>
        </w:drawing>
      </w:r>
    </w:p>
    <w:p w:rsidR="005932F3" w:rsidRDefault="005932F3" w:rsidP="005932F3">
      <w:pPr>
        <w:pStyle w:val="c1"/>
        <w:tabs>
          <w:tab w:val="left" w:pos="0"/>
          <w:tab w:val="left" w:pos="142"/>
          <w:tab w:val="left" w:pos="720"/>
        </w:tabs>
        <w:spacing w:line="240" w:lineRule="auto"/>
        <w:jc w:val="left"/>
        <w:rPr>
          <w:b/>
          <w:bCs/>
          <w:sz w:val="22"/>
          <w:szCs w:val="22"/>
          <w:u w:val="single"/>
        </w:rPr>
      </w:pPr>
    </w:p>
    <w:p w:rsidR="00AD252A" w:rsidRDefault="00AD252A" w:rsidP="005932F3">
      <w:pPr>
        <w:widowControl w:val="0"/>
        <w:tabs>
          <w:tab w:val="left" w:pos="20"/>
        </w:tabs>
        <w:autoSpaceDE w:val="0"/>
        <w:autoSpaceDN w:val="0"/>
        <w:jc w:val="center"/>
        <w:rPr>
          <w:b/>
          <w:bCs/>
          <w:sz w:val="22"/>
          <w:szCs w:val="22"/>
        </w:rPr>
      </w:pPr>
    </w:p>
    <w:p w:rsidR="00AD252A" w:rsidRDefault="00AD252A" w:rsidP="005932F3">
      <w:pPr>
        <w:widowControl w:val="0"/>
        <w:tabs>
          <w:tab w:val="left" w:pos="20"/>
        </w:tabs>
        <w:autoSpaceDE w:val="0"/>
        <w:autoSpaceDN w:val="0"/>
        <w:jc w:val="center"/>
        <w:rPr>
          <w:b/>
          <w:bCs/>
          <w:sz w:val="22"/>
          <w:szCs w:val="22"/>
        </w:rPr>
      </w:pPr>
    </w:p>
    <w:p w:rsidR="00AD252A" w:rsidRDefault="00AD252A" w:rsidP="005932F3">
      <w:pPr>
        <w:widowControl w:val="0"/>
        <w:tabs>
          <w:tab w:val="left" w:pos="20"/>
        </w:tabs>
        <w:autoSpaceDE w:val="0"/>
        <w:autoSpaceDN w:val="0"/>
        <w:jc w:val="center"/>
        <w:rPr>
          <w:b/>
          <w:bCs/>
          <w:sz w:val="22"/>
          <w:szCs w:val="22"/>
        </w:rPr>
      </w:pPr>
    </w:p>
    <w:p w:rsidR="005932F3" w:rsidRDefault="005932F3" w:rsidP="005932F3">
      <w:pPr>
        <w:widowControl w:val="0"/>
        <w:tabs>
          <w:tab w:val="left" w:pos="20"/>
        </w:tabs>
        <w:autoSpaceDE w:val="0"/>
        <w:autoSpaceDN w:val="0"/>
        <w:jc w:val="center"/>
        <w:rPr>
          <w:b/>
          <w:bCs/>
          <w:sz w:val="22"/>
          <w:szCs w:val="22"/>
        </w:rPr>
      </w:pPr>
      <w:proofErr w:type="gramStart"/>
      <w:r>
        <w:rPr>
          <w:b/>
          <w:bCs/>
          <w:sz w:val="22"/>
          <w:szCs w:val="22"/>
        </w:rPr>
        <w:t xml:space="preserve">Estates </w:t>
      </w:r>
      <w:r w:rsidRPr="005932F3">
        <w:rPr>
          <w:b/>
          <w:bCs/>
          <w:sz w:val="22"/>
          <w:szCs w:val="22"/>
        </w:rPr>
        <w:t>Office.</w:t>
      </w:r>
      <w:proofErr w:type="gramEnd"/>
    </w:p>
    <w:p w:rsidR="005932F3" w:rsidRDefault="005932F3" w:rsidP="005932F3">
      <w:pPr>
        <w:widowControl w:val="0"/>
        <w:tabs>
          <w:tab w:val="left" w:pos="20"/>
        </w:tabs>
        <w:autoSpaceDE w:val="0"/>
        <w:autoSpaceDN w:val="0"/>
        <w:jc w:val="center"/>
        <w:rPr>
          <w:b/>
          <w:bCs/>
          <w:sz w:val="22"/>
          <w:szCs w:val="22"/>
          <w:u w:val="single"/>
        </w:rPr>
      </w:pPr>
      <w:r w:rsidRPr="005932F3">
        <w:rPr>
          <w:b/>
          <w:bCs/>
          <w:sz w:val="22"/>
          <w:szCs w:val="22"/>
        </w:rPr>
        <w:t>Dublin City University</w:t>
      </w:r>
    </w:p>
    <w:p w:rsidR="005932F3" w:rsidRDefault="005932F3" w:rsidP="005932F3">
      <w:pPr>
        <w:pStyle w:val="c1"/>
        <w:tabs>
          <w:tab w:val="left" w:pos="0"/>
          <w:tab w:val="left" w:pos="142"/>
          <w:tab w:val="left" w:pos="720"/>
        </w:tabs>
        <w:spacing w:line="240" w:lineRule="auto"/>
        <w:jc w:val="left"/>
        <w:rPr>
          <w:b/>
          <w:bCs/>
          <w:sz w:val="22"/>
          <w:szCs w:val="22"/>
          <w:u w:val="single"/>
        </w:rPr>
      </w:pPr>
    </w:p>
    <w:p w:rsidR="005932F3" w:rsidRDefault="005932F3" w:rsidP="005932F3">
      <w:pPr>
        <w:pStyle w:val="p2"/>
        <w:pBdr>
          <w:top w:val="single" w:sz="4" w:space="1" w:color="auto"/>
          <w:left w:val="single" w:sz="4" w:space="4" w:color="auto"/>
          <w:bottom w:val="single" w:sz="4" w:space="1" w:color="auto"/>
          <w:right w:val="single" w:sz="4" w:space="4" w:color="auto"/>
        </w:pBdr>
        <w:shd w:val="clear" w:color="auto" w:fill="E0E0E0"/>
        <w:spacing w:line="240" w:lineRule="auto"/>
        <w:jc w:val="center"/>
        <w:rPr>
          <w:sz w:val="36"/>
          <w:szCs w:val="36"/>
        </w:rPr>
      </w:pPr>
      <w:proofErr w:type="gramStart"/>
      <w:r>
        <w:rPr>
          <w:sz w:val="36"/>
          <w:szCs w:val="36"/>
        </w:rPr>
        <w:t>Control of General Work Orders and Permit to Work.</w:t>
      </w:r>
      <w:proofErr w:type="gramEnd"/>
    </w:p>
    <w:p w:rsidR="005932F3" w:rsidRDefault="005932F3" w:rsidP="005932F3">
      <w:pPr>
        <w:pStyle w:val="c1"/>
        <w:tabs>
          <w:tab w:val="left" w:pos="0"/>
          <w:tab w:val="left" w:pos="142"/>
          <w:tab w:val="left" w:pos="720"/>
        </w:tabs>
        <w:spacing w:line="240" w:lineRule="auto"/>
        <w:jc w:val="left"/>
        <w:rPr>
          <w:b/>
          <w:bCs/>
          <w:sz w:val="22"/>
          <w:szCs w:val="22"/>
          <w:u w:val="single"/>
        </w:rPr>
      </w:pPr>
    </w:p>
    <w:p w:rsidR="005932F3" w:rsidRDefault="005932F3" w:rsidP="005932F3">
      <w:pPr>
        <w:pStyle w:val="c1"/>
        <w:tabs>
          <w:tab w:val="left" w:pos="0"/>
          <w:tab w:val="left" w:pos="142"/>
          <w:tab w:val="left" w:pos="720"/>
        </w:tabs>
        <w:spacing w:line="240" w:lineRule="auto"/>
        <w:jc w:val="left"/>
        <w:rPr>
          <w:b/>
          <w:bCs/>
          <w:sz w:val="22"/>
          <w:szCs w:val="22"/>
          <w:u w:val="single"/>
        </w:rPr>
      </w:pPr>
    </w:p>
    <w:p w:rsidR="005932F3" w:rsidRDefault="005932F3" w:rsidP="005932F3">
      <w:pPr>
        <w:pStyle w:val="c1"/>
        <w:tabs>
          <w:tab w:val="left" w:pos="0"/>
          <w:tab w:val="left" w:pos="142"/>
          <w:tab w:val="left" w:pos="720"/>
        </w:tabs>
        <w:spacing w:line="240" w:lineRule="auto"/>
        <w:jc w:val="left"/>
        <w:rPr>
          <w:b/>
          <w:bCs/>
          <w:sz w:val="22"/>
          <w:szCs w:val="22"/>
          <w:u w:val="single"/>
        </w:rPr>
      </w:pPr>
    </w:p>
    <w:p w:rsidR="005932F3" w:rsidRDefault="005932F3" w:rsidP="005932F3">
      <w:pPr>
        <w:pStyle w:val="c1"/>
        <w:tabs>
          <w:tab w:val="left" w:pos="0"/>
          <w:tab w:val="left" w:pos="142"/>
          <w:tab w:val="left" w:pos="720"/>
        </w:tabs>
        <w:spacing w:line="240" w:lineRule="auto"/>
        <w:jc w:val="left"/>
        <w:rPr>
          <w:b/>
          <w:bCs/>
          <w:sz w:val="22"/>
          <w:szCs w:val="22"/>
          <w:u w:val="single"/>
        </w:rPr>
      </w:pPr>
      <w:r>
        <w:rPr>
          <w:b/>
          <w:bCs/>
          <w:sz w:val="22"/>
          <w:szCs w:val="22"/>
          <w:u w:val="single"/>
        </w:rPr>
        <w:t>CONTENTS</w:t>
      </w:r>
    </w:p>
    <w:p w:rsidR="005932F3" w:rsidRDefault="005932F3" w:rsidP="005932F3">
      <w:pPr>
        <w:tabs>
          <w:tab w:val="left" w:pos="720"/>
        </w:tabs>
        <w:jc w:val="center"/>
        <w:rPr>
          <w:sz w:val="22"/>
          <w:szCs w:val="22"/>
        </w:rPr>
      </w:pPr>
    </w:p>
    <w:p w:rsidR="005932F3" w:rsidRDefault="005932F3" w:rsidP="005932F3">
      <w:pPr>
        <w:tabs>
          <w:tab w:val="left" w:pos="720"/>
        </w:tabs>
        <w:rPr>
          <w:sz w:val="22"/>
          <w:szCs w:val="22"/>
        </w:rPr>
      </w:pPr>
    </w:p>
    <w:p w:rsidR="005932F3" w:rsidRDefault="005932F3" w:rsidP="005932F3">
      <w:pPr>
        <w:pStyle w:val="p5"/>
        <w:spacing w:line="240" w:lineRule="auto"/>
        <w:rPr>
          <w:sz w:val="22"/>
          <w:szCs w:val="22"/>
        </w:rPr>
      </w:pPr>
      <w:r>
        <w:rPr>
          <w:sz w:val="22"/>
          <w:szCs w:val="22"/>
        </w:rPr>
        <w:t>1.</w:t>
      </w:r>
      <w:r>
        <w:rPr>
          <w:sz w:val="22"/>
          <w:szCs w:val="22"/>
        </w:rPr>
        <w:tab/>
        <w:t>Purpose.</w:t>
      </w:r>
    </w:p>
    <w:p w:rsidR="005932F3" w:rsidRDefault="005932F3" w:rsidP="005932F3">
      <w:pPr>
        <w:pStyle w:val="p5"/>
        <w:spacing w:line="240" w:lineRule="auto"/>
        <w:rPr>
          <w:sz w:val="22"/>
          <w:szCs w:val="22"/>
        </w:rPr>
      </w:pPr>
      <w:r>
        <w:rPr>
          <w:sz w:val="22"/>
          <w:szCs w:val="22"/>
        </w:rPr>
        <w:t>2.</w:t>
      </w:r>
      <w:r>
        <w:rPr>
          <w:sz w:val="22"/>
          <w:szCs w:val="22"/>
        </w:rPr>
        <w:tab/>
        <w:t>Scope.</w:t>
      </w:r>
    </w:p>
    <w:p w:rsidR="005932F3" w:rsidRDefault="005932F3" w:rsidP="005932F3">
      <w:pPr>
        <w:pStyle w:val="p5"/>
        <w:spacing w:line="240" w:lineRule="auto"/>
        <w:rPr>
          <w:sz w:val="22"/>
          <w:szCs w:val="22"/>
        </w:rPr>
      </w:pPr>
      <w:r>
        <w:rPr>
          <w:sz w:val="22"/>
          <w:szCs w:val="22"/>
        </w:rPr>
        <w:t>3.</w:t>
      </w:r>
      <w:r>
        <w:rPr>
          <w:sz w:val="22"/>
          <w:szCs w:val="22"/>
        </w:rPr>
        <w:tab/>
        <w:t>References.</w:t>
      </w:r>
    </w:p>
    <w:p w:rsidR="005932F3" w:rsidRDefault="005932F3" w:rsidP="005932F3">
      <w:pPr>
        <w:pStyle w:val="p5"/>
        <w:spacing w:line="240" w:lineRule="auto"/>
        <w:rPr>
          <w:sz w:val="22"/>
          <w:szCs w:val="22"/>
        </w:rPr>
      </w:pPr>
      <w:r>
        <w:rPr>
          <w:sz w:val="22"/>
          <w:szCs w:val="22"/>
        </w:rPr>
        <w:t>4.</w:t>
      </w:r>
      <w:r>
        <w:rPr>
          <w:sz w:val="22"/>
          <w:szCs w:val="22"/>
        </w:rPr>
        <w:tab/>
        <w:t>Definitions.</w:t>
      </w:r>
    </w:p>
    <w:p w:rsidR="005932F3" w:rsidRDefault="005932F3" w:rsidP="005932F3">
      <w:pPr>
        <w:pStyle w:val="p5"/>
        <w:spacing w:line="240" w:lineRule="auto"/>
        <w:rPr>
          <w:sz w:val="22"/>
          <w:szCs w:val="22"/>
        </w:rPr>
      </w:pPr>
      <w:r>
        <w:rPr>
          <w:sz w:val="22"/>
          <w:szCs w:val="22"/>
        </w:rPr>
        <w:t>5.</w:t>
      </w:r>
      <w:r>
        <w:rPr>
          <w:sz w:val="22"/>
          <w:szCs w:val="22"/>
        </w:rPr>
        <w:tab/>
        <w:t>Responsibilities.</w:t>
      </w:r>
    </w:p>
    <w:p w:rsidR="005932F3" w:rsidRDefault="005932F3" w:rsidP="005932F3">
      <w:pPr>
        <w:pStyle w:val="p5"/>
        <w:spacing w:line="240" w:lineRule="auto"/>
        <w:rPr>
          <w:sz w:val="22"/>
          <w:szCs w:val="22"/>
        </w:rPr>
      </w:pPr>
      <w:r>
        <w:rPr>
          <w:sz w:val="22"/>
          <w:szCs w:val="22"/>
        </w:rPr>
        <w:t>6.</w:t>
      </w:r>
      <w:r>
        <w:rPr>
          <w:sz w:val="22"/>
          <w:szCs w:val="22"/>
        </w:rPr>
        <w:tab/>
        <w:t>Procedures.</w:t>
      </w:r>
    </w:p>
    <w:p w:rsidR="005932F3" w:rsidRDefault="005932F3" w:rsidP="005932F3">
      <w:pPr>
        <w:pStyle w:val="p5"/>
        <w:spacing w:line="240" w:lineRule="auto"/>
        <w:rPr>
          <w:sz w:val="22"/>
          <w:szCs w:val="22"/>
        </w:rPr>
      </w:pPr>
      <w:r>
        <w:rPr>
          <w:sz w:val="22"/>
          <w:szCs w:val="22"/>
        </w:rPr>
        <w:t>6.1</w:t>
      </w:r>
      <w:r>
        <w:rPr>
          <w:sz w:val="22"/>
          <w:szCs w:val="22"/>
        </w:rPr>
        <w:tab/>
        <w:t>Points of contact.</w:t>
      </w:r>
    </w:p>
    <w:p w:rsidR="005932F3" w:rsidRDefault="005932F3" w:rsidP="005932F3">
      <w:pPr>
        <w:pStyle w:val="p5"/>
        <w:spacing w:line="240" w:lineRule="auto"/>
        <w:rPr>
          <w:sz w:val="22"/>
          <w:szCs w:val="22"/>
        </w:rPr>
      </w:pPr>
      <w:r>
        <w:rPr>
          <w:sz w:val="22"/>
          <w:szCs w:val="22"/>
        </w:rPr>
        <w:t>6.2</w:t>
      </w:r>
      <w:r>
        <w:rPr>
          <w:sz w:val="22"/>
          <w:szCs w:val="22"/>
        </w:rPr>
        <w:tab/>
        <w:t>Issuing GWO and PTW.</w:t>
      </w:r>
    </w:p>
    <w:p w:rsidR="005932F3" w:rsidRDefault="005932F3" w:rsidP="005932F3">
      <w:pPr>
        <w:pStyle w:val="p5"/>
        <w:numPr>
          <w:ilvl w:val="0"/>
          <w:numId w:val="1"/>
        </w:numPr>
        <w:spacing w:line="240" w:lineRule="auto"/>
        <w:rPr>
          <w:sz w:val="22"/>
          <w:szCs w:val="22"/>
        </w:rPr>
      </w:pPr>
      <w:r>
        <w:rPr>
          <w:sz w:val="22"/>
          <w:szCs w:val="22"/>
        </w:rPr>
        <w:t>Measurement.</w:t>
      </w:r>
    </w:p>
    <w:p w:rsidR="005932F3" w:rsidRDefault="005932F3" w:rsidP="005932F3">
      <w:pPr>
        <w:pStyle w:val="p5"/>
        <w:numPr>
          <w:ilvl w:val="0"/>
          <w:numId w:val="1"/>
        </w:numPr>
        <w:spacing w:line="240" w:lineRule="auto"/>
        <w:rPr>
          <w:sz w:val="22"/>
          <w:szCs w:val="22"/>
        </w:rPr>
      </w:pPr>
      <w:r>
        <w:rPr>
          <w:sz w:val="22"/>
          <w:szCs w:val="22"/>
        </w:rPr>
        <w:t>Records.</w:t>
      </w:r>
    </w:p>
    <w:p w:rsidR="005932F3" w:rsidRDefault="005932F3" w:rsidP="005932F3">
      <w:pPr>
        <w:pStyle w:val="p5"/>
        <w:tabs>
          <w:tab w:val="clear" w:pos="740"/>
        </w:tabs>
        <w:spacing w:line="240" w:lineRule="auto"/>
        <w:ind w:left="0" w:firstLine="0"/>
        <w:rPr>
          <w:sz w:val="22"/>
          <w:szCs w:val="22"/>
        </w:rPr>
      </w:pPr>
    </w:p>
    <w:p w:rsidR="005932F3" w:rsidRDefault="005932F3" w:rsidP="005932F3">
      <w:pPr>
        <w:pStyle w:val="c1"/>
        <w:tabs>
          <w:tab w:val="left" w:pos="20"/>
        </w:tabs>
        <w:spacing w:line="240" w:lineRule="auto"/>
        <w:rPr>
          <w:sz w:val="22"/>
          <w:szCs w:val="22"/>
        </w:rPr>
      </w:pPr>
      <w:r>
        <w:rPr>
          <w:sz w:val="22"/>
          <w:szCs w:val="22"/>
        </w:rPr>
        <w:tab/>
      </w:r>
      <w:r>
        <w:rPr>
          <w:sz w:val="22"/>
          <w:szCs w:val="22"/>
        </w:rPr>
        <w:tab/>
      </w:r>
    </w:p>
    <w:p w:rsidR="005932F3" w:rsidRPr="005932F3" w:rsidRDefault="005932F3" w:rsidP="005932F3">
      <w:pPr>
        <w:pStyle w:val="p9"/>
        <w:numPr>
          <w:ilvl w:val="0"/>
          <w:numId w:val="2"/>
        </w:numPr>
        <w:spacing w:line="340" w:lineRule="exact"/>
        <w:rPr>
          <w:sz w:val="22"/>
          <w:szCs w:val="22"/>
        </w:rPr>
      </w:pPr>
      <w:r w:rsidRPr="005932F3">
        <w:rPr>
          <w:b/>
          <w:bCs/>
          <w:sz w:val="22"/>
          <w:szCs w:val="22"/>
          <w:u w:val="single"/>
        </w:rPr>
        <w:t xml:space="preserve">PURPOSE. </w:t>
      </w:r>
      <w:r w:rsidRPr="005932F3">
        <w:rPr>
          <w:sz w:val="22"/>
          <w:szCs w:val="22"/>
        </w:rPr>
        <w:t xml:space="preserve">The purpose of this procedure is to define the sequence of events, interfaces and   responsibilities when working at DCU with general work orders (GWO) and permit to work (PTW). </w:t>
      </w:r>
    </w:p>
    <w:p w:rsidR="005932F3" w:rsidRDefault="005932F3" w:rsidP="005932F3">
      <w:pPr>
        <w:pStyle w:val="p9"/>
        <w:spacing w:line="340" w:lineRule="exact"/>
        <w:ind w:left="740"/>
        <w:rPr>
          <w:sz w:val="22"/>
          <w:szCs w:val="22"/>
        </w:rPr>
      </w:pPr>
    </w:p>
    <w:p w:rsidR="005932F3" w:rsidRDefault="005932F3" w:rsidP="005932F3">
      <w:pPr>
        <w:pStyle w:val="p5"/>
        <w:numPr>
          <w:ilvl w:val="0"/>
          <w:numId w:val="2"/>
        </w:numPr>
        <w:tabs>
          <w:tab w:val="left" w:pos="2410"/>
        </w:tabs>
        <w:spacing w:line="240" w:lineRule="auto"/>
        <w:rPr>
          <w:sz w:val="22"/>
          <w:szCs w:val="22"/>
        </w:rPr>
      </w:pPr>
      <w:r>
        <w:rPr>
          <w:b/>
          <w:bCs/>
          <w:sz w:val="22"/>
          <w:szCs w:val="22"/>
          <w:u w:val="single"/>
        </w:rPr>
        <w:t>SCOPE</w:t>
      </w:r>
      <w:r>
        <w:rPr>
          <w:sz w:val="22"/>
          <w:szCs w:val="22"/>
        </w:rPr>
        <w:t xml:space="preserve">.                 From: The request for the permit.   </w:t>
      </w:r>
    </w:p>
    <w:p w:rsidR="005932F3" w:rsidRDefault="005932F3" w:rsidP="005932F3">
      <w:pPr>
        <w:pStyle w:val="p5"/>
        <w:spacing w:line="240" w:lineRule="auto"/>
        <w:ind w:left="0" w:firstLine="0"/>
        <w:rPr>
          <w:sz w:val="22"/>
          <w:szCs w:val="22"/>
        </w:rPr>
      </w:pPr>
      <w:r>
        <w:rPr>
          <w:sz w:val="22"/>
          <w:szCs w:val="22"/>
        </w:rPr>
        <w:t xml:space="preserve">                                             To:     The issuing,</w:t>
      </w:r>
      <w:r>
        <w:rPr>
          <w:sz w:val="22"/>
          <w:szCs w:val="22"/>
          <w:vertAlign w:val="subscript"/>
        </w:rPr>
        <w:t xml:space="preserve"> </w:t>
      </w:r>
      <w:r>
        <w:rPr>
          <w:sz w:val="22"/>
          <w:szCs w:val="22"/>
        </w:rPr>
        <w:t>monitoring, updating and closure of GWO and PTW.</w:t>
      </w:r>
    </w:p>
    <w:p w:rsidR="005932F3" w:rsidRDefault="005932F3" w:rsidP="005932F3">
      <w:pPr>
        <w:pStyle w:val="p9"/>
        <w:spacing w:line="340" w:lineRule="exact"/>
        <w:ind w:left="740"/>
        <w:rPr>
          <w:sz w:val="22"/>
          <w:szCs w:val="22"/>
        </w:rPr>
      </w:pPr>
    </w:p>
    <w:p w:rsidR="002E2738" w:rsidRDefault="005932F3" w:rsidP="005932F3">
      <w:pPr>
        <w:pStyle w:val="p5"/>
        <w:numPr>
          <w:ilvl w:val="0"/>
          <w:numId w:val="2"/>
        </w:numPr>
        <w:tabs>
          <w:tab w:val="clear" w:pos="740"/>
        </w:tabs>
        <w:spacing w:line="240" w:lineRule="auto"/>
        <w:ind w:left="0" w:firstLine="0"/>
        <w:rPr>
          <w:sz w:val="22"/>
          <w:szCs w:val="22"/>
        </w:rPr>
      </w:pPr>
      <w:r w:rsidRPr="002E2738">
        <w:rPr>
          <w:b/>
          <w:bCs/>
          <w:sz w:val="22"/>
          <w:szCs w:val="22"/>
          <w:u w:val="single"/>
        </w:rPr>
        <w:t>REFERENCES.</w:t>
      </w:r>
      <w:r w:rsidRPr="002E2738">
        <w:rPr>
          <w:sz w:val="22"/>
          <w:szCs w:val="22"/>
        </w:rPr>
        <w:t xml:space="preserve">  The following are some but not all of the hazards to be taken into </w:t>
      </w:r>
    </w:p>
    <w:p w:rsidR="005932F3" w:rsidRPr="002E2738" w:rsidRDefault="002E2738" w:rsidP="002E2738">
      <w:pPr>
        <w:pStyle w:val="p5"/>
        <w:tabs>
          <w:tab w:val="clear" w:pos="740"/>
        </w:tabs>
        <w:spacing w:line="240" w:lineRule="auto"/>
        <w:ind w:left="0" w:firstLine="0"/>
        <w:rPr>
          <w:sz w:val="22"/>
          <w:szCs w:val="22"/>
        </w:rPr>
      </w:pPr>
      <w:r>
        <w:rPr>
          <w:sz w:val="22"/>
          <w:szCs w:val="22"/>
        </w:rPr>
        <w:t xml:space="preserve"> </w:t>
      </w:r>
      <w:r w:rsidR="005932F3" w:rsidRPr="002E2738">
        <w:rPr>
          <w:sz w:val="22"/>
          <w:szCs w:val="22"/>
        </w:rPr>
        <w:t xml:space="preserve">                                           </w:t>
      </w:r>
      <w:r w:rsidRPr="002E2738">
        <w:rPr>
          <w:sz w:val="22"/>
          <w:szCs w:val="22"/>
        </w:rPr>
        <w:t xml:space="preserve">  </w:t>
      </w:r>
      <w:proofErr w:type="gramStart"/>
      <w:r w:rsidR="005932F3" w:rsidRPr="002E2738">
        <w:rPr>
          <w:sz w:val="22"/>
          <w:szCs w:val="22"/>
        </w:rPr>
        <w:t>account</w:t>
      </w:r>
      <w:proofErr w:type="gramEnd"/>
      <w:r w:rsidR="005932F3" w:rsidRPr="002E2738">
        <w:rPr>
          <w:sz w:val="22"/>
          <w:szCs w:val="22"/>
        </w:rPr>
        <w:t xml:space="preserve"> when signing the Permit to work.</w:t>
      </w:r>
    </w:p>
    <w:p w:rsidR="005932F3" w:rsidRDefault="005932F3" w:rsidP="005932F3">
      <w:pPr>
        <w:pStyle w:val="p5"/>
        <w:tabs>
          <w:tab w:val="clear" w:pos="740"/>
        </w:tabs>
        <w:spacing w:line="240" w:lineRule="auto"/>
        <w:rPr>
          <w:sz w:val="22"/>
          <w:szCs w:val="22"/>
        </w:rPr>
      </w:pPr>
      <w:r>
        <w:rPr>
          <w:sz w:val="22"/>
          <w:szCs w:val="22"/>
        </w:rPr>
        <w:t xml:space="preserve">                             </w:t>
      </w:r>
    </w:p>
    <w:p w:rsidR="005932F3" w:rsidRDefault="005932F3" w:rsidP="005932F3">
      <w:pPr>
        <w:tabs>
          <w:tab w:val="left" w:pos="740"/>
        </w:tabs>
        <w:rPr>
          <w:sz w:val="22"/>
          <w:szCs w:val="22"/>
        </w:rPr>
      </w:pPr>
    </w:p>
    <w:p w:rsidR="005932F3" w:rsidRDefault="005932F3" w:rsidP="005932F3">
      <w:pPr>
        <w:pStyle w:val="p10"/>
        <w:tabs>
          <w:tab w:val="left" w:pos="740"/>
          <w:tab w:val="left" w:pos="1134"/>
        </w:tabs>
        <w:spacing w:line="240" w:lineRule="auto"/>
        <w:ind w:left="1440"/>
        <w:rPr>
          <w:sz w:val="22"/>
          <w:szCs w:val="22"/>
        </w:rPr>
      </w:pPr>
      <w:r>
        <w:rPr>
          <w:sz w:val="22"/>
          <w:szCs w:val="22"/>
        </w:rPr>
        <w:t>a)    Control of Hazardous Energy.</w:t>
      </w:r>
      <w:r>
        <w:rPr>
          <w:sz w:val="22"/>
          <w:szCs w:val="22"/>
        </w:rPr>
        <w:tab/>
      </w:r>
    </w:p>
    <w:p w:rsidR="005932F3" w:rsidRDefault="005932F3" w:rsidP="005932F3">
      <w:pPr>
        <w:pStyle w:val="p10"/>
        <w:tabs>
          <w:tab w:val="left" w:pos="740"/>
        </w:tabs>
        <w:spacing w:line="240" w:lineRule="auto"/>
        <w:ind w:left="1440"/>
      </w:pPr>
      <w:r>
        <w:rPr>
          <w:sz w:val="22"/>
        </w:rPr>
        <w:t>b</w:t>
      </w:r>
      <w:r>
        <w:t xml:space="preserve">)   </w:t>
      </w:r>
      <w:r>
        <w:rPr>
          <w:sz w:val="22"/>
        </w:rPr>
        <w:t>Confined Spaces.</w:t>
      </w:r>
      <w:r>
        <w:rPr>
          <w:sz w:val="22"/>
        </w:rPr>
        <w:tab/>
      </w:r>
    </w:p>
    <w:p w:rsidR="005932F3" w:rsidRDefault="005932F3" w:rsidP="005932F3">
      <w:pPr>
        <w:pStyle w:val="p10"/>
        <w:tabs>
          <w:tab w:val="left" w:pos="740"/>
        </w:tabs>
        <w:spacing w:line="240" w:lineRule="auto"/>
        <w:ind w:left="1440"/>
        <w:rPr>
          <w:sz w:val="22"/>
        </w:rPr>
      </w:pPr>
      <w:r>
        <w:rPr>
          <w:sz w:val="22"/>
        </w:rPr>
        <w:t>c)</w:t>
      </w:r>
      <w:r>
        <w:t xml:space="preserve">   </w:t>
      </w:r>
      <w:r>
        <w:rPr>
          <w:sz w:val="22"/>
        </w:rPr>
        <w:t xml:space="preserve">Hot Work, (Cutting, Burning, Welding, </w:t>
      </w:r>
      <w:r w:rsidR="00AD252A">
        <w:rPr>
          <w:sz w:val="22"/>
        </w:rPr>
        <w:t>etc.</w:t>
      </w:r>
      <w:r>
        <w:rPr>
          <w:sz w:val="22"/>
        </w:rPr>
        <w:t xml:space="preserve">). </w:t>
      </w:r>
    </w:p>
    <w:p w:rsidR="005932F3" w:rsidRDefault="005932F3" w:rsidP="005932F3">
      <w:pPr>
        <w:pStyle w:val="p10"/>
        <w:tabs>
          <w:tab w:val="left" w:pos="740"/>
          <w:tab w:val="left" w:pos="1134"/>
        </w:tabs>
        <w:spacing w:line="240" w:lineRule="auto"/>
        <w:ind w:left="1440"/>
        <w:rPr>
          <w:sz w:val="22"/>
          <w:szCs w:val="22"/>
        </w:rPr>
      </w:pPr>
      <w:r>
        <w:rPr>
          <w:sz w:val="22"/>
          <w:szCs w:val="22"/>
        </w:rPr>
        <w:t>d)    Pipeline Breaking.</w:t>
      </w:r>
    </w:p>
    <w:p w:rsidR="005932F3" w:rsidRDefault="005932F3" w:rsidP="005932F3">
      <w:pPr>
        <w:pStyle w:val="p10"/>
        <w:numPr>
          <w:ilvl w:val="0"/>
          <w:numId w:val="3"/>
        </w:numPr>
        <w:tabs>
          <w:tab w:val="left" w:pos="740"/>
        </w:tabs>
        <w:spacing w:line="240" w:lineRule="auto"/>
        <w:rPr>
          <w:sz w:val="22"/>
          <w:szCs w:val="22"/>
        </w:rPr>
      </w:pPr>
      <w:r>
        <w:rPr>
          <w:sz w:val="22"/>
          <w:szCs w:val="22"/>
        </w:rPr>
        <w:t xml:space="preserve">Safety in Excavations. </w:t>
      </w:r>
    </w:p>
    <w:p w:rsidR="005932F3" w:rsidRDefault="005932F3" w:rsidP="005932F3">
      <w:pPr>
        <w:pStyle w:val="p10"/>
        <w:numPr>
          <w:ilvl w:val="0"/>
          <w:numId w:val="3"/>
        </w:numPr>
        <w:tabs>
          <w:tab w:val="left" w:pos="740"/>
        </w:tabs>
        <w:spacing w:line="240" w:lineRule="auto"/>
        <w:rPr>
          <w:sz w:val="22"/>
          <w:szCs w:val="22"/>
        </w:rPr>
      </w:pPr>
      <w:r>
        <w:rPr>
          <w:sz w:val="22"/>
          <w:szCs w:val="22"/>
        </w:rPr>
        <w:t>Spaces Entry.</w:t>
      </w:r>
    </w:p>
    <w:p w:rsidR="005932F3" w:rsidRDefault="005932F3" w:rsidP="005932F3">
      <w:pPr>
        <w:pStyle w:val="p10"/>
        <w:numPr>
          <w:ilvl w:val="0"/>
          <w:numId w:val="3"/>
        </w:numPr>
        <w:tabs>
          <w:tab w:val="left" w:pos="740"/>
        </w:tabs>
        <w:spacing w:line="240" w:lineRule="auto"/>
        <w:rPr>
          <w:sz w:val="22"/>
          <w:szCs w:val="22"/>
        </w:rPr>
      </w:pPr>
      <w:r>
        <w:rPr>
          <w:sz w:val="22"/>
          <w:szCs w:val="22"/>
        </w:rPr>
        <w:t xml:space="preserve">Working at heights (Hoists, Ladders, </w:t>
      </w:r>
      <w:r w:rsidR="00AD252A">
        <w:rPr>
          <w:sz w:val="22"/>
          <w:szCs w:val="22"/>
        </w:rPr>
        <w:t>and Scaffolding</w:t>
      </w:r>
      <w:r>
        <w:rPr>
          <w:sz w:val="22"/>
          <w:szCs w:val="22"/>
        </w:rPr>
        <w:t xml:space="preserve"> etc.)</w:t>
      </w:r>
    </w:p>
    <w:p w:rsidR="00C500CF" w:rsidRDefault="00C500CF" w:rsidP="00C500CF">
      <w:pPr>
        <w:pStyle w:val="p10"/>
        <w:tabs>
          <w:tab w:val="left" w:pos="740"/>
        </w:tabs>
        <w:spacing w:line="240" w:lineRule="auto"/>
        <w:ind w:firstLine="0"/>
        <w:rPr>
          <w:sz w:val="22"/>
          <w:szCs w:val="22"/>
        </w:rPr>
      </w:pPr>
    </w:p>
    <w:p w:rsidR="00C500CF" w:rsidRDefault="00C500CF" w:rsidP="00C500CF">
      <w:pPr>
        <w:pStyle w:val="p10"/>
        <w:tabs>
          <w:tab w:val="left" w:pos="740"/>
        </w:tabs>
        <w:spacing w:line="240" w:lineRule="auto"/>
        <w:ind w:firstLine="0"/>
        <w:rPr>
          <w:sz w:val="22"/>
          <w:szCs w:val="22"/>
        </w:rPr>
      </w:pPr>
    </w:p>
    <w:p w:rsidR="00C500CF" w:rsidRDefault="00C500CF" w:rsidP="00C500CF">
      <w:pPr>
        <w:pStyle w:val="p10"/>
        <w:tabs>
          <w:tab w:val="left" w:pos="740"/>
        </w:tabs>
        <w:spacing w:line="240" w:lineRule="auto"/>
        <w:ind w:firstLine="0"/>
        <w:rPr>
          <w:sz w:val="22"/>
          <w:szCs w:val="22"/>
        </w:rPr>
      </w:pPr>
    </w:p>
    <w:p w:rsidR="005932F3" w:rsidRDefault="005932F3" w:rsidP="005932F3">
      <w:pPr>
        <w:pStyle w:val="p5"/>
        <w:spacing w:line="240" w:lineRule="auto"/>
        <w:rPr>
          <w:sz w:val="22"/>
          <w:szCs w:val="22"/>
        </w:rPr>
      </w:pPr>
    </w:p>
    <w:p w:rsidR="005932F3" w:rsidRDefault="005932F3" w:rsidP="005932F3">
      <w:pPr>
        <w:pStyle w:val="c1"/>
        <w:tabs>
          <w:tab w:val="left" w:pos="20"/>
        </w:tabs>
        <w:spacing w:line="240" w:lineRule="auto"/>
        <w:rPr>
          <w:b/>
          <w:bCs/>
          <w:sz w:val="22"/>
          <w:szCs w:val="22"/>
        </w:rPr>
      </w:pPr>
    </w:p>
    <w:p w:rsidR="005932F3" w:rsidRDefault="00C500CF" w:rsidP="005932F3">
      <w:pPr>
        <w:pStyle w:val="c1"/>
        <w:tabs>
          <w:tab w:val="left" w:pos="20"/>
        </w:tabs>
        <w:spacing w:line="240" w:lineRule="auto"/>
        <w:rPr>
          <w:b/>
          <w:bCs/>
          <w:sz w:val="22"/>
          <w:szCs w:val="22"/>
        </w:rPr>
      </w:pPr>
      <w:r>
        <w:rPr>
          <w:noProof/>
          <w:lang w:val="en-US"/>
        </w:rPr>
        <w:lastRenderedPageBreak/>
        <w:drawing>
          <wp:inline distT="0" distB="0" distL="0" distR="0" wp14:anchorId="5DC2FB04" wp14:editId="1C24B28E">
            <wp:extent cx="2076450" cy="466725"/>
            <wp:effectExtent l="0" t="0" r="0" b="9525"/>
            <wp:docPr id="7" name="Picture 7" descr="http://www4.dcu.ie/marketing/logo/downloads/DCU_logo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dcu.ie/marketing/logo/downloads/DCU_logo_2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76" cy="466596"/>
                    </a:xfrm>
                    <a:prstGeom prst="rect">
                      <a:avLst/>
                    </a:prstGeom>
                    <a:noFill/>
                    <a:ln>
                      <a:noFill/>
                    </a:ln>
                  </pic:spPr>
                </pic:pic>
              </a:graphicData>
            </a:graphic>
          </wp:inline>
        </w:drawing>
      </w:r>
    </w:p>
    <w:p w:rsidR="005932F3" w:rsidRDefault="005932F3" w:rsidP="005932F3">
      <w:pPr>
        <w:pStyle w:val="c1"/>
        <w:tabs>
          <w:tab w:val="left" w:pos="20"/>
        </w:tabs>
        <w:spacing w:line="240" w:lineRule="auto"/>
        <w:rPr>
          <w:b/>
          <w:bCs/>
          <w:sz w:val="22"/>
          <w:szCs w:val="22"/>
        </w:rPr>
      </w:pPr>
    </w:p>
    <w:p w:rsidR="005932F3" w:rsidRDefault="005932F3" w:rsidP="005932F3">
      <w:pPr>
        <w:pStyle w:val="c1"/>
        <w:tabs>
          <w:tab w:val="left" w:pos="20"/>
        </w:tabs>
        <w:spacing w:line="240" w:lineRule="auto"/>
        <w:rPr>
          <w:b/>
          <w:bCs/>
          <w:sz w:val="22"/>
          <w:szCs w:val="22"/>
        </w:rPr>
      </w:pPr>
    </w:p>
    <w:p w:rsidR="005932F3" w:rsidRDefault="005932F3" w:rsidP="005932F3">
      <w:pPr>
        <w:pStyle w:val="c1"/>
        <w:tabs>
          <w:tab w:val="left" w:pos="20"/>
        </w:tabs>
        <w:spacing w:line="240" w:lineRule="auto"/>
        <w:rPr>
          <w:b/>
          <w:bCs/>
          <w:sz w:val="22"/>
          <w:szCs w:val="22"/>
        </w:rPr>
      </w:pPr>
    </w:p>
    <w:p w:rsidR="005932F3" w:rsidRDefault="005932F3" w:rsidP="005932F3">
      <w:pPr>
        <w:pStyle w:val="c1"/>
        <w:tabs>
          <w:tab w:val="left" w:pos="20"/>
        </w:tabs>
        <w:spacing w:line="240" w:lineRule="auto"/>
        <w:rPr>
          <w:b/>
          <w:bCs/>
          <w:sz w:val="22"/>
          <w:szCs w:val="22"/>
        </w:rPr>
      </w:pPr>
    </w:p>
    <w:p w:rsidR="005932F3" w:rsidRDefault="005932F3" w:rsidP="005932F3">
      <w:pPr>
        <w:pStyle w:val="c1"/>
        <w:tabs>
          <w:tab w:val="left" w:pos="20"/>
        </w:tabs>
        <w:spacing w:line="240" w:lineRule="auto"/>
        <w:rPr>
          <w:b/>
          <w:bCs/>
          <w:sz w:val="22"/>
          <w:szCs w:val="22"/>
        </w:rPr>
      </w:pPr>
    </w:p>
    <w:p w:rsidR="005932F3" w:rsidRPr="005932F3" w:rsidRDefault="005932F3" w:rsidP="005932F3">
      <w:pPr>
        <w:widowControl w:val="0"/>
        <w:tabs>
          <w:tab w:val="left" w:pos="740"/>
        </w:tabs>
        <w:autoSpaceDE w:val="0"/>
        <w:autoSpaceDN w:val="0"/>
        <w:ind w:left="720" w:hanging="720"/>
        <w:rPr>
          <w:b/>
          <w:bCs/>
          <w:sz w:val="22"/>
          <w:szCs w:val="22"/>
        </w:rPr>
      </w:pPr>
      <w:r w:rsidRPr="005932F3">
        <w:rPr>
          <w:b/>
          <w:bCs/>
          <w:sz w:val="22"/>
          <w:szCs w:val="22"/>
        </w:rPr>
        <w:t>4.</w:t>
      </w:r>
      <w:r w:rsidRPr="005932F3">
        <w:rPr>
          <w:sz w:val="22"/>
          <w:szCs w:val="22"/>
        </w:rPr>
        <w:tab/>
      </w:r>
      <w:r w:rsidRPr="005932F3">
        <w:rPr>
          <w:b/>
          <w:bCs/>
          <w:sz w:val="22"/>
          <w:szCs w:val="22"/>
          <w:u w:val="single"/>
        </w:rPr>
        <w:t>DEFINITIONS.</w:t>
      </w:r>
    </w:p>
    <w:p w:rsidR="005932F3" w:rsidRPr="005932F3" w:rsidRDefault="005932F3" w:rsidP="005932F3">
      <w:pPr>
        <w:tabs>
          <w:tab w:val="left" w:pos="740"/>
        </w:tabs>
        <w:rPr>
          <w:sz w:val="22"/>
          <w:szCs w:val="22"/>
        </w:rPr>
      </w:pPr>
    </w:p>
    <w:p w:rsidR="005932F3" w:rsidRPr="005932F3" w:rsidRDefault="005932F3" w:rsidP="005932F3">
      <w:pPr>
        <w:widowControl w:val="0"/>
        <w:tabs>
          <w:tab w:val="left" w:pos="720"/>
        </w:tabs>
        <w:autoSpaceDE w:val="0"/>
        <w:autoSpaceDN w:val="0"/>
        <w:ind w:left="1440" w:hanging="720"/>
        <w:rPr>
          <w:sz w:val="22"/>
          <w:szCs w:val="22"/>
        </w:rPr>
      </w:pPr>
      <w:proofErr w:type="gramStart"/>
      <w:r w:rsidRPr="005932F3">
        <w:rPr>
          <w:sz w:val="22"/>
          <w:szCs w:val="22"/>
        </w:rPr>
        <w:t>a</w:t>
      </w:r>
      <w:proofErr w:type="gramEnd"/>
      <w:r w:rsidRPr="005932F3">
        <w:rPr>
          <w:sz w:val="22"/>
          <w:szCs w:val="22"/>
        </w:rPr>
        <w:t>)</w:t>
      </w:r>
      <w:r w:rsidRPr="005932F3">
        <w:rPr>
          <w:sz w:val="22"/>
          <w:szCs w:val="22"/>
        </w:rPr>
        <w:tab/>
      </w:r>
      <w:r w:rsidRPr="005932F3">
        <w:rPr>
          <w:b/>
          <w:bCs/>
          <w:sz w:val="22"/>
          <w:szCs w:val="22"/>
        </w:rPr>
        <w:t>Authorised Person (AP).</w:t>
      </w:r>
      <w:r w:rsidRPr="005932F3">
        <w:rPr>
          <w:sz w:val="22"/>
          <w:szCs w:val="22"/>
        </w:rPr>
        <w:t xml:space="preserve"> A DCU member of staff authorised to issue GWO and PTW.</w:t>
      </w:r>
    </w:p>
    <w:p w:rsidR="005932F3" w:rsidRPr="005932F3" w:rsidRDefault="005932F3" w:rsidP="005932F3">
      <w:pPr>
        <w:widowControl w:val="0"/>
        <w:tabs>
          <w:tab w:val="left" w:pos="740"/>
          <w:tab w:val="left" w:pos="1460"/>
        </w:tabs>
        <w:autoSpaceDE w:val="0"/>
        <w:autoSpaceDN w:val="0"/>
        <w:ind w:left="1440" w:hanging="720"/>
        <w:rPr>
          <w:sz w:val="22"/>
          <w:szCs w:val="22"/>
        </w:rPr>
      </w:pPr>
    </w:p>
    <w:p w:rsidR="005932F3" w:rsidRPr="005932F3" w:rsidRDefault="005932F3" w:rsidP="005932F3">
      <w:pPr>
        <w:tabs>
          <w:tab w:val="left" w:pos="1460"/>
        </w:tabs>
        <w:rPr>
          <w:sz w:val="22"/>
          <w:szCs w:val="22"/>
        </w:rPr>
      </w:pPr>
    </w:p>
    <w:p w:rsidR="005932F3" w:rsidRPr="005932F3" w:rsidRDefault="005932F3" w:rsidP="005932F3">
      <w:pPr>
        <w:widowControl w:val="0"/>
        <w:tabs>
          <w:tab w:val="left" w:pos="740"/>
          <w:tab w:val="left" w:pos="1460"/>
        </w:tabs>
        <w:autoSpaceDE w:val="0"/>
        <w:autoSpaceDN w:val="0"/>
        <w:ind w:left="1440" w:hanging="720"/>
        <w:rPr>
          <w:sz w:val="22"/>
          <w:szCs w:val="22"/>
        </w:rPr>
      </w:pPr>
      <w:r w:rsidRPr="005932F3">
        <w:rPr>
          <w:sz w:val="22"/>
          <w:szCs w:val="22"/>
        </w:rPr>
        <w:t>b)</w:t>
      </w:r>
      <w:r w:rsidRPr="005932F3">
        <w:rPr>
          <w:sz w:val="22"/>
          <w:szCs w:val="22"/>
        </w:rPr>
        <w:tab/>
      </w:r>
      <w:r w:rsidRPr="005932F3">
        <w:rPr>
          <w:b/>
          <w:bCs/>
          <w:sz w:val="22"/>
          <w:szCs w:val="22"/>
        </w:rPr>
        <w:t>Confined Space:</w:t>
      </w:r>
      <w:r w:rsidRPr="005932F3">
        <w:rPr>
          <w:sz w:val="22"/>
          <w:szCs w:val="22"/>
        </w:rPr>
        <w:t xml:space="preserve"> Work that is carried out in an enclosed / restricted working area. This includes but is not limited to water tanks, sewers, drains, and fuel tanks.</w:t>
      </w:r>
    </w:p>
    <w:p w:rsidR="005932F3" w:rsidRPr="005932F3" w:rsidRDefault="005932F3" w:rsidP="005932F3">
      <w:pPr>
        <w:widowControl w:val="0"/>
        <w:tabs>
          <w:tab w:val="left" w:pos="740"/>
          <w:tab w:val="left" w:pos="1460"/>
        </w:tabs>
        <w:autoSpaceDE w:val="0"/>
        <w:autoSpaceDN w:val="0"/>
        <w:ind w:left="1440" w:hanging="720"/>
        <w:rPr>
          <w:sz w:val="22"/>
          <w:szCs w:val="22"/>
        </w:rPr>
      </w:pPr>
    </w:p>
    <w:p w:rsidR="005932F3" w:rsidRPr="005932F3" w:rsidRDefault="005932F3" w:rsidP="005932F3">
      <w:pPr>
        <w:widowControl w:val="0"/>
        <w:tabs>
          <w:tab w:val="left" w:pos="740"/>
          <w:tab w:val="left" w:pos="1460"/>
        </w:tabs>
        <w:autoSpaceDE w:val="0"/>
        <w:autoSpaceDN w:val="0"/>
        <w:ind w:left="1440" w:hanging="720"/>
        <w:rPr>
          <w:sz w:val="22"/>
          <w:szCs w:val="22"/>
        </w:rPr>
      </w:pPr>
      <w:r w:rsidRPr="005932F3">
        <w:rPr>
          <w:sz w:val="22"/>
          <w:szCs w:val="22"/>
        </w:rPr>
        <w:t>c)</w:t>
      </w:r>
      <w:r w:rsidRPr="005932F3">
        <w:rPr>
          <w:sz w:val="22"/>
          <w:szCs w:val="22"/>
        </w:rPr>
        <w:tab/>
      </w:r>
      <w:r w:rsidRPr="005932F3">
        <w:rPr>
          <w:b/>
          <w:bCs/>
          <w:sz w:val="22"/>
          <w:szCs w:val="22"/>
        </w:rPr>
        <w:t>Excavation:</w:t>
      </w:r>
      <w:r w:rsidRPr="005932F3">
        <w:rPr>
          <w:sz w:val="22"/>
          <w:szCs w:val="22"/>
        </w:rPr>
        <w:t xml:space="preserve"> Work that requires </w:t>
      </w:r>
      <w:r w:rsidR="00AD252A" w:rsidRPr="005932F3">
        <w:rPr>
          <w:sz w:val="22"/>
          <w:szCs w:val="22"/>
        </w:rPr>
        <w:t>digging;</w:t>
      </w:r>
      <w:r w:rsidRPr="005932F3">
        <w:rPr>
          <w:sz w:val="22"/>
          <w:szCs w:val="22"/>
        </w:rPr>
        <w:t xml:space="preserve"> this includes but is not limited to roads, pavements and grass verges.</w:t>
      </w:r>
    </w:p>
    <w:p w:rsidR="005932F3" w:rsidRPr="005932F3" w:rsidRDefault="005932F3" w:rsidP="005932F3">
      <w:pPr>
        <w:widowControl w:val="0"/>
        <w:tabs>
          <w:tab w:val="left" w:pos="1460"/>
        </w:tabs>
        <w:autoSpaceDE w:val="0"/>
        <w:autoSpaceDN w:val="0"/>
        <w:spacing w:line="340" w:lineRule="exact"/>
        <w:ind w:left="1460"/>
        <w:rPr>
          <w:sz w:val="22"/>
          <w:szCs w:val="22"/>
        </w:rPr>
      </w:pPr>
    </w:p>
    <w:p w:rsidR="005932F3" w:rsidRPr="005932F3" w:rsidRDefault="005932F3" w:rsidP="005932F3">
      <w:pPr>
        <w:widowControl w:val="0"/>
        <w:tabs>
          <w:tab w:val="left" w:pos="740"/>
          <w:tab w:val="left" w:pos="1460"/>
        </w:tabs>
        <w:autoSpaceDE w:val="0"/>
        <w:autoSpaceDN w:val="0"/>
        <w:ind w:left="1440" w:hanging="720"/>
        <w:rPr>
          <w:sz w:val="22"/>
          <w:szCs w:val="22"/>
        </w:rPr>
      </w:pPr>
      <w:r w:rsidRPr="005932F3">
        <w:rPr>
          <w:sz w:val="22"/>
          <w:szCs w:val="22"/>
        </w:rPr>
        <w:t>d)</w:t>
      </w:r>
      <w:r w:rsidRPr="005932F3">
        <w:rPr>
          <w:sz w:val="22"/>
          <w:szCs w:val="22"/>
        </w:rPr>
        <w:tab/>
      </w:r>
      <w:r w:rsidRPr="005932F3">
        <w:rPr>
          <w:b/>
          <w:bCs/>
          <w:sz w:val="22"/>
          <w:szCs w:val="22"/>
        </w:rPr>
        <w:t>Hot Work:</w:t>
      </w:r>
      <w:r w:rsidRPr="005932F3">
        <w:rPr>
          <w:sz w:val="22"/>
          <w:szCs w:val="22"/>
        </w:rPr>
        <w:t xml:space="preserve"> Work that requires the application of open flames this includes but is not limited to Brazing, Cutting, Grinding, Soldering, Thawing Pipe, and Torch Applied Roofing and Welding.</w:t>
      </w:r>
    </w:p>
    <w:p w:rsidR="005932F3" w:rsidRPr="005932F3" w:rsidRDefault="005932F3" w:rsidP="005932F3">
      <w:pPr>
        <w:widowControl w:val="0"/>
        <w:tabs>
          <w:tab w:val="left" w:pos="20"/>
        </w:tabs>
        <w:autoSpaceDE w:val="0"/>
        <w:autoSpaceDN w:val="0"/>
        <w:jc w:val="center"/>
        <w:rPr>
          <w:b/>
          <w:bCs/>
          <w:sz w:val="22"/>
          <w:szCs w:val="22"/>
        </w:rPr>
      </w:pPr>
    </w:p>
    <w:p w:rsidR="005932F3" w:rsidRPr="005932F3" w:rsidRDefault="005932F3" w:rsidP="005932F3">
      <w:pPr>
        <w:widowControl w:val="0"/>
        <w:tabs>
          <w:tab w:val="left" w:pos="740"/>
          <w:tab w:val="left" w:pos="1460"/>
        </w:tabs>
        <w:autoSpaceDE w:val="0"/>
        <w:autoSpaceDN w:val="0"/>
        <w:ind w:left="1440" w:hanging="720"/>
        <w:rPr>
          <w:sz w:val="22"/>
          <w:szCs w:val="22"/>
        </w:rPr>
      </w:pPr>
      <w:r w:rsidRPr="005932F3">
        <w:rPr>
          <w:sz w:val="22"/>
          <w:szCs w:val="22"/>
        </w:rPr>
        <w:t>e)</w:t>
      </w:r>
      <w:r w:rsidRPr="005932F3">
        <w:rPr>
          <w:sz w:val="22"/>
          <w:szCs w:val="22"/>
        </w:rPr>
        <w:tab/>
      </w:r>
      <w:r w:rsidRPr="005932F3">
        <w:rPr>
          <w:b/>
          <w:bCs/>
          <w:sz w:val="22"/>
          <w:szCs w:val="22"/>
        </w:rPr>
        <w:t>Pipeline Breaking:</w:t>
      </w:r>
      <w:r w:rsidRPr="005932F3">
        <w:rPr>
          <w:sz w:val="22"/>
          <w:szCs w:val="22"/>
        </w:rPr>
        <w:t xml:space="preserve"> Work that requires a pipeline to be broken for extension or maintenance purposes this includes but is not limited to water pipes, gas pipes, and compressed air pipes.</w:t>
      </w:r>
    </w:p>
    <w:p w:rsidR="005932F3" w:rsidRPr="005932F3" w:rsidRDefault="005932F3" w:rsidP="005932F3">
      <w:pPr>
        <w:widowControl w:val="0"/>
        <w:tabs>
          <w:tab w:val="left" w:pos="851"/>
          <w:tab w:val="left" w:pos="1460"/>
        </w:tabs>
        <w:autoSpaceDE w:val="0"/>
        <w:autoSpaceDN w:val="0"/>
        <w:ind w:left="1460"/>
        <w:rPr>
          <w:sz w:val="22"/>
          <w:szCs w:val="22"/>
        </w:rPr>
      </w:pPr>
    </w:p>
    <w:p w:rsidR="005932F3" w:rsidRPr="005932F3" w:rsidRDefault="005932F3" w:rsidP="005932F3">
      <w:pPr>
        <w:widowControl w:val="0"/>
        <w:tabs>
          <w:tab w:val="left" w:pos="740"/>
          <w:tab w:val="left" w:pos="1460"/>
        </w:tabs>
        <w:autoSpaceDE w:val="0"/>
        <w:autoSpaceDN w:val="0"/>
        <w:ind w:left="1440" w:hanging="720"/>
        <w:rPr>
          <w:sz w:val="22"/>
          <w:szCs w:val="22"/>
        </w:rPr>
      </w:pPr>
      <w:r w:rsidRPr="005932F3">
        <w:rPr>
          <w:sz w:val="22"/>
          <w:szCs w:val="22"/>
        </w:rPr>
        <w:t>f)</w:t>
      </w:r>
      <w:r w:rsidRPr="005932F3">
        <w:rPr>
          <w:sz w:val="22"/>
          <w:szCs w:val="22"/>
        </w:rPr>
        <w:tab/>
      </w:r>
      <w:r w:rsidRPr="005932F3">
        <w:rPr>
          <w:b/>
          <w:bCs/>
          <w:sz w:val="22"/>
          <w:szCs w:val="22"/>
        </w:rPr>
        <w:t xml:space="preserve">Lock out Tag out (LOTO): </w:t>
      </w:r>
      <w:r w:rsidRPr="005932F3">
        <w:rPr>
          <w:sz w:val="22"/>
          <w:szCs w:val="22"/>
        </w:rPr>
        <w:t>A series of safety measures adopted to ensure that access to hazards that have the potential to cause harm to personnel / damage to equipment is isolated and access to the switch(s) are locked and tagged out.</w:t>
      </w:r>
    </w:p>
    <w:p w:rsidR="005932F3" w:rsidRPr="005932F3" w:rsidRDefault="005932F3" w:rsidP="005932F3">
      <w:pPr>
        <w:widowControl w:val="0"/>
        <w:tabs>
          <w:tab w:val="left" w:pos="720"/>
        </w:tabs>
        <w:autoSpaceDE w:val="0"/>
        <w:autoSpaceDN w:val="0"/>
        <w:ind w:left="1440" w:hanging="720"/>
        <w:rPr>
          <w:sz w:val="22"/>
          <w:szCs w:val="22"/>
        </w:rPr>
      </w:pPr>
    </w:p>
    <w:p w:rsidR="005932F3" w:rsidRPr="005932F3" w:rsidRDefault="005932F3" w:rsidP="005932F3">
      <w:pPr>
        <w:widowControl w:val="0"/>
        <w:tabs>
          <w:tab w:val="left" w:pos="1460"/>
        </w:tabs>
        <w:autoSpaceDE w:val="0"/>
        <w:autoSpaceDN w:val="0"/>
        <w:ind w:left="1460"/>
        <w:rPr>
          <w:sz w:val="22"/>
          <w:szCs w:val="22"/>
        </w:rPr>
      </w:pPr>
    </w:p>
    <w:p w:rsidR="005932F3" w:rsidRPr="005932F3" w:rsidRDefault="005932F3" w:rsidP="005932F3">
      <w:pPr>
        <w:widowControl w:val="0"/>
        <w:tabs>
          <w:tab w:val="left" w:pos="1460"/>
        </w:tabs>
        <w:autoSpaceDE w:val="0"/>
        <w:autoSpaceDN w:val="0"/>
        <w:ind w:left="1460"/>
        <w:rPr>
          <w:sz w:val="22"/>
          <w:szCs w:val="22"/>
        </w:rPr>
      </w:pPr>
    </w:p>
    <w:p w:rsidR="00052903" w:rsidRPr="00052903" w:rsidRDefault="005932F3" w:rsidP="00052903">
      <w:pPr>
        <w:pStyle w:val="ListParagraph"/>
        <w:widowControl w:val="0"/>
        <w:numPr>
          <w:ilvl w:val="0"/>
          <w:numId w:val="2"/>
        </w:numPr>
        <w:tabs>
          <w:tab w:val="left" w:pos="740"/>
        </w:tabs>
        <w:autoSpaceDE w:val="0"/>
        <w:autoSpaceDN w:val="0"/>
        <w:rPr>
          <w:sz w:val="22"/>
          <w:szCs w:val="22"/>
        </w:rPr>
      </w:pPr>
      <w:r w:rsidRPr="00052903">
        <w:rPr>
          <w:b/>
          <w:bCs/>
          <w:sz w:val="22"/>
          <w:szCs w:val="22"/>
          <w:u w:val="single"/>
        </w:rPr>
        <w:t>RESPONSIBILITIES.</w:t>
      </w:r>
      <w:r w:rsidRPr="00052903">
        <w:rPr>
          <w:b/>
          <w:bCs/>
          <w:sz w:val="22"/>
          <w:szCs w:val="22"/>
        </w:rPr>
        <w:t xml:space="preserve"> </w:t>
      </w:r>
      <w:r w:rsidRPr="00052903">
        <w:rPr>
          <w:sz w:val="22"/>
          <w:szCs w:val="22"/>
        </w:rPr>
        <w:t xml:space="preserve">The Estates Office Staff are the only people authorised to make </w:t>
      </w:r>
    </w:p>
    <w:p w:rsidR="005932F3" w:rsidRPr="00052903" w:rsidRDefault="005932F3" w:rsidP="00052903">
      <w:pPr>
        <w:pStyle w:val="ListParagraph"/>
        <w:widowControl w:val="0"/>
        <w:tabs>
          <w:tab w:val="left" w:pos="740"/>
        </w:tabs>
        <w:autoSpaceDE w:val="0"/>
        <w:autoSpaceDN w:val="0"/>
        <w:ind w:left="780"/>
        <w:rPr>
          <w:sz w:val="22"/>
          <w:szCs w:val="22"/>
        </w:rPr>
      </w:pPr>
      <w:r w:rsidRPr="00052903">
        <w:rPr>
          <w:sz w:val="22"/>
          <w:szCs w:val="22"/>
        </w:rPr>
        <w:t xml:space="preserve">                                        </w:t>
      </w:r>
      <w:proofErr w:type="gramStart"/>
      <w:r w:rsidRPr="00052903">
        <w:rPr>
          <w:sz w:val="22"/>
          <w:szCs w:val="22"/>
        </w:rPr>
        <w:t>amendments</w:t>
      </w:r>
      <w:proofErr w:type="gramEnd"/>
      <w:r w:rsidRPr="00052903">
        <w:rPr>
          <w:sz w:val="22"/>
          <w:szCs w:val="22"/>
        </w:rPr>
        <w:t xml:space="preserve"> to this document.</w:t>
      </w:r>
    </w:p>
    <w:p w:rsidR="005932F3" w:rsidRPr="005932F3" w:rsidRDefault="005932F3" w:rsidP="005932F3">
      <w:pPr>
        <w:widowControl w:val="0"/>
        <w:tabs>
          <w:tab w:val="left" w:pos="740"/>
        </w:tabs>
        <w:autoSpaceDE w:val="0"/>
        <w:autoSpaceDN w:val="0"/>
        <w:rPr>
          <w:sz w:val="22"/>
          <w:szCs w:val="22"/>
        </w:rPr>
      </w:pPr>
    </w:p>
    <w:p w:rsidR="005932F3" w:rsidRPr="005932F3" w:rsidRDefault="005932F3" w:rsidP="005932F3">
      <w:pPr>
        <w:widowControl w:val="0"/>
        <w:tabs>
          <w:tab w:val="left" w:pos="0"/>
        </w:tabs>
        <w:autoSpaceDE w:val="0"/>
        <w:autoSpaceDN w:val="0"/>
        <w:rPr>
          <w:sz w:val="22"/>
          <w:szCs w:val="22"/>
        </w:rPr>
      </w:pPr>
    </w:p>
    <w:p w:rsidR="005932F3" w:rsidRPr="005932F3" w:rsidRDefault="005932F3" w:rsidP="005932F3">
      <w:pPr>
        <w:widowControl w:val="0"/>
        <w:tabs>
          <w:tab w:val="left" w:pos="0"/>
          <w:tab w:val="left" w:pos="709"/>
        </w:tabs>
        <w:autoSpaceDE w:val="0"/>
        <w:autoSpaceDN w:val="0"/>
        <w:rPr>
          <w:sz w:val="22"/>
          <w:szCs w:val="22"/>
        </w:rPr>
      </w:pPr>
      <w:r w:rsidRPr="005932F3">
        <w:rPr>
          <w:b/>
          <w:bCs/>
          <w:sz w:val="22"/>
          <w:szCs w:val="22"/>
        </w:rPr>
        <w:t xml:space="preserve">6.          </w:t>
      </w:r>
      <w:r w:rsidRPr="005932F3">
        <w:rPr>
          <w:b/>
          <w:bCs/>
          <w:sz w:val="22"/>
          <w:szCs w:val="22"/>
          <w:u w:val="single"/>
        </w:rPr>
        <w:t>PROCEDURE.</w:t>
      </w:r>
      <w:r w:rsidRPr="005932F3">
        <w:rPr>
          <w:sz w:val="22"/>
          <w:szCs w:val="22"/>
        </w:rPr>
        <w:t xml:space="preserve"> The GWO and PTW will cover all contractors engaged by D.C.U. in </w:t>
      </w:r>
      <w:r w:rsidRPr="005932F3">
        <w:rPr>
          <w:sz w:val="22"/>
          <w:szCs w:val="22"/>
        </w:rPr>
        <w:tab/>
      </w:r>
      <w:r w:rsidRPr="005932F3">
        <w:rPr>
          <w:sz w:val="22"/>
          <w:szCs w:val="22"/>
        </w:rPr>
        <w:tab/>
      </w:r>
      <w:r w:rsidRPr="005932F3">
        <w:rPr>
          <w:sz w:val="22"/>
          <w:szCs w:val="22"/>
        </w:rPr>
        <w:tab/>
      </w:r>
      <w:r w:rsidRPr="005932F3">
        <w:rPr>
          <w:sz w:val="22"/>
          <w:szCs w:val="22"/>
        </w:rPr>
        <w:tab/>
        <w:t xml:space="preserve">  </w:t>
      </w:r>
      <w:r w:rsidR="00052903">
        <w:rPr>
          <w:sz w:val="22"/>
          <w:szCs w:val="22"/>
        </w:rPr>
        <w:t xml:space="preserve">              t</w:t>
      </w:r>
      <w:r w:rsidRPr="005932F3">
        <w:rPr>
          <w:sz w:val="22"/>
          <w:szCs w:val="22"/>
        </w:rPr>
        <w:t>asks, such as,</w:t>
      </w:r>
    </w:p>
    <w:p w:rsidR="005932F3" w:rsidRPr="005932F3" w:rsidRDefault="005932F3" w:rsidP="005932F3">
      <w:pPr>
        <w:widowControl w:val="0"/>
        <w:tabs>
          <w:tab w:val="left" w:pos="0"/>
          <w:tab w:val="left" w:pos="709"/>
        </w:tabs>
        <w:autoSpaceDE w:val="0"/>
        <w:autoSpaceDN w:val="0"/>
        <w:rPr>
          <w:sz w:val="22"/>
          <w:szCs w:val="22"/>
        </w:rPr>
      </w:pPr>
    </w:p>
    <w:p w:rsidR="00052903" w:rsidRPr="005932F3" w:rsidRDefault="00052903" w:rsidP="005932F3">
      <w:pPr>
        <w:widowControl w:val="0"/>
        <w:tabs>
          <w:tab w:val="left" w:pos="0"/>
          <w:tab w:val="left" w:pos="709"/>
        </w:tabs>
        <w:autoSpaceDE w:val="0"/>
        <w:autoSpaceDN w:val="0"/>
        <w:rPr>
          <w:sz w:val="22"/>
          <w:szCs w:val="22"/>
        </w:rPr>
      </w:pPr>
      <w:r w:rsidRPr="005932F3">
        <w:rPr>
          <w:sz w:val="22"/>
          <w:szCs w:val="22"/>
        </w:rPr>
        <w:t xml:space="preserve">             a)    Confined Spaces, Excavations, Pipeline Breaking.</w:t>
      </w:r>
    </w:p>
    <w:p w:rsidR="00052903" w:rsidRPr="005932F3" w:rsidRDefault="00052903" w:rsidP="005932F3">
      <w:pPr>
        <w:widowControl w:val="0"/>
        <w:tabs>
          <w:tab w:val="left" w:pos="740"/>
          <w:tab w:val="left" w:pos="1134"/>
          <w:tab w:val="left" w:pos="4620"/>
        </w:tabs>
        <w:autoSpaceDE w:val="0"/>
        <w:autoSpaceDN w:val="0"/>
        <w:rPr>
          <w:sz w:val="22"/>
          <w:szCs w:val="22"/>
        </w:rPr>
      </w:pPr>
      <w:r w:rsidRPr="005932F3">
        <w:rPr>
          <w:sz w:val="22"/>
          <w:szCs w:val="22"/>
        </w:rPr>
        <w:t xml:space="preserve">             b)    Emergency Call- Outs.</w:t>
      </w:r>
    </w:p>
    <w:p w:rsidR="00052903" w:rsidRPr="005932F3" w:rsidRDefault="00052903" w:rsidP="005932F3">
      <w:pPr>
        <w:widowControl w:val="0"/>
        <w:tabs>
          <w:tab w:val="left" w:pos="740"/>
          <w:tab w:val="num" w:pos="851"/>
          <w:tab w:val="left" w:pos="4620"/>
        </w:tabs>
        <w:autoSpaceDE w:val="0"/>
        <w:autoSpaceDN w:val="0"/>
        <w:rPr>
          <w:sz w:val="22"/>
          <w:szCs w:val="22"/>
        </w:rPr>
      </w:pPr>
      <w:r w:rsidRPr="005932F3">
        <w:rPr>
          <w:sz w:val="22"/>
          <w:szCs w:val="22"/>
        </w:rPr>
        <w:t xml:space="preserve">             c)    Hot Work &amp; Control of Hazardous Energy.</w:t>
      </w:r>
    </w:p>
    <w:p w:rsidR="00052903" w:rsidRPr="005932F3" w:rsidRDefault="00052903" w:rsidP="005932F3">
      <w:pPr>
        <w:widowControl w:val="0"/>
        <w:tabs>
          <w:tab w:val="left" w:pos="740"/>
          <w:tab w:val="num" w:pos="851"/>
          <w:tab w:val="left" w:pos="4620"/>
        </w:tabs>
        <w:autoSpaceDE w:val="0"/>
        <w:autoSpaceDN w:val="0"/>
        <w:rPr>
          <w:sz w:val="24"/>
          <w:szCs w:val="24"/>
        </w:rPr>
      </w:pPr>
      <w:r w:rsidRPr="005932F3">
        <w:rPr>
          <w:sz w:val="22"/>
          <w:szCs w:val="22"/>
        </w:rPr>
        <w:t xml:space="preserve">             d)    </w:t>
      </w:r>
      <w:r w:rsidRPr="005932F3">
        <w:rPr>
          <w:sz w:val="22"/>
          <w:szCs w:val="24"/>
        </w:rPr>
        <w:t>Routine Maintenance</w:t>
      </w:r>
      <w:r w:rsidRPr="005932F3">
        <w:rPr>
          <w:sz w:val="24"/>
          <w:szCs w:val="24"/>
        </w:rPr>
        <w:t>.</w:t>
      </w:r>
    </w:p>
    <w:p w:rsidR="00052903" w:rsidRPr="005932F3" w:rsidRDefault="00052903" w:rsidP="005932F3">
      <w:pPr>
        <w:widowControl w:val="0"/>
        <w:tabs>
          <w:tab w:val="left" w:pos="740"/>
          <w:tab w:val="left" w:pos="4620"/>
        </w:tabs>
        <w:autoSpaceDE w:val="0"/>
        <w:autoSpaceDN w:val="0"/>
        <w:rPr>
          <w:sz w:val="22"/>
          <w:szCs w:val="22"/>
        </w:rPr>
      </w:pPr>
      <w:r w:rsidRPr="005932F3">
        <w:rPr>
          <w:sz w:val="22"/>
          <w:szCs w:val="22"/>
        </w:rPr>
        <w:t xml:space="preserve">              e)    Scheduled and Unscheduled Preventive Maintenance.</w:t>
      </w:r>
    </w:p>
    <w:p w:rsidR="00052903" w:rsidRPr="005932F3" w:rsidRDefault="00052903" w:rsidP="005932F3">
      <w:pPr>
        <w:widowControl w:val="0"/>
        <w:tabs>
          <w:tab w:val="left" w:pos="709"/>
          <w:tab w:val="left" w:pos="1134"/>
          <w:tab w:val="left" w:pos="1460"/>
        </w:tabs>
        <w:autoSpaceDE w:val="0"/>
        <w:autoSpaceDN w:val="0"/>
        <w:rPr>
          <w:sz w:val="22"/>
          <w:szCs w:val="22"/>
        </w:rPr>
      </w:pPr>
      <w:r w:rsidRPr="005932F3">
        <w:rPr>
          <w:sz w:val="22"/>
          <w:szCs w:val="22"/>
        </w:rPr>
        <w:t xml:space="preserve">              f)    Other works as defined by the </w:t>
      </w:r>
      <w:r>
        <w:rPr>
          <w:sz w:val="22"/>
          <w:szCs w:val="22"/>
        </w:rPr>
        <w:t>Estates Office</w:t>
      </w:r>
      <w:r w:rsidRPr="005932F3">
        <w:rPr>
          <w:sz w:val="22"/>
          <w:szCs w:val="22"/>
        </w:rPr>
        <w:t>.</w:t>
      </w:r>
    </w:p>
    <w:p w:rsidR="005932F3" w:rsidRDefault="005932F3" w:rsidP="001D13E4">
      <w:pPr>
        <w:widowControl w:val="0"/>
        <w:tabs>
          <w:tab w:val="left" w:pos="1460"/>
        </w:tabs>
        <w:autoSpaceDE w:val="0"/>
        <w:autoSpaceDN w:val="0"/>
        <w:ind w:left="20"/>
        <w:jc w:val="center"/>
        <w:rPr>
          <w:noProof/>
          <w:lang w:val="en-IE" w:eastAsia="en-IE"/>
        </w:rPr>
      </w:pPr>
    </w:p>
    <w:p w:rsidR="00C500CF" w:rsidRDefault="00C500CF" w:rsidP="001D13E4">
      <w:pPr>
        <w:widowControl w:val="0"/>
        <w:tabs>
          <w:tab w:val="left" w:pos="1460"/>
        </w:tabs>
        <w:autoSpaceDE w:val="0"/>
        <w:autoSpaceDN w:val="0"/>
        <w:ind w:left="20"/>
        <w:jc w:val="center"/>
        <w:rPr>
          <w:noProof/>
          <w:lang w:val="en-IE" w:eastAsia="en-IE"/>
        </w:rPr>
      </w:pPr>
    </w:p>
    <w:p w:rsidR="00C500CF" w:rsidRDefault="00C500CF" w:rsidP="001D13E4">
      <w:pPr>
        <w:widowControl w:val="0"/>
        <w:tabs>
          <w:tab w:val="left" w:pos="1460"/>
        </w:tabs>
        <w:autoSpaceDE w:val="0"/>
        <w:autoSpaceDN w:val="0"/>
        <w:ind w:left="20"/>
        <w:jc w:val="center"/>
        <w:rPr>
          <w:noProof/>
          <w:lang w:val="en-IE" w:eastAsia="en-IE"/>
        </w:rPr>
      </w:pPr>
    </w:p>
    <w:p w:rsidR="00C500CF" w:rsidRPr="005932F3" w:rsidRDefault="00C500CF" w:rsidP="001D13E4">
      <w:pPr>
        <w:widowControl w:val="0"/>
        <w:tabs>
          <w:tab w:val="left" w:pos="1460"/>
        </w:tabs>
        <w:autoSpaceDE w:val="0"/>
        <w:autoSpaceDN w:val="0"/>
        <w:ind w:left="20"/>
        <w:jc w:val="center"/>
        <w:rPr>
          <w:sz w:val="22"/>
          <w:szCs w:val="22"/>
        </w:rPr>
      </w:pPr>
    </w:p>
    <w:p w:rsidR="005932F3" w:rsidRPr="005932F3" w:rsidRDefault="005932F3" w:rsidP="005932F3">
      <w:pPr>
        <w:widowControl w:val="0"/>
        <w:tabs>
          <w:tab w:val="left" w:pos="1460"/>
        </w:tabs>
        <w:autoSpaceDE w:val="0"/>
        <w:autoSpaceDN w:val="0"/>
        <w:ind w:left="20"/>
        <w:rPr>
          <w:sz w:val="22"/>
          <w:szCs w:val="22"/>
        </w:rPr>
      </w:pPr>
    </w:p>
    <w:p w:rsidR="001D13E4" w:rsidRDefault="00C500CF" w:rsidP="00C500CF">
      <w:pPr>
        <w:keepNext/>
        <w:widowControl w:val="0"/>
        <w:tabs>
          <w:tab w:val="left" w:pos="740"/>
        </w:tabs>
        <w:autoSpaceDE w:val="0"/>
        <w:autoSpaceDN w:val="0"/>
        <w:jc w:val="center"/>
        <w:outlineLvl w:val="1"/>
        <w:rPr>
          <w:b/>
          <w:bCs/>
          <w:sz w:val="22"/>
          <w:szCs w:val="22"/>
        </w:rPr>
      </w:pPr>
      <w:r>
        <w:rPr>
          <w:noProof/>
          <w:lang w:val="en-US"/>
        </w:rPr>
        <w:lastRenderedPageBreak/>
        <w:drawing>
          <wp:inline distT="0" distB="0" distL="0" distR="0" wp14:anchorId="5DC2FB04" wp14:editId="1C24B28E">
            <wp:extent cx="2076450" cy="466725"/>
            <wp:effectExtent l="0" t="0" r="0" b="9525"/>
            <wp:docPr id="8" name="Picture 8" descr="http://www4.dcu.ie/marketing/logo/downloads/DCU_logo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dcu.ie/marketing/logo/downloads/DCU_logo_2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76" cy="466596"/>
                    </a:xfrm>
                    <a:prstGeom prst="rect">
                      <a:avLst/>
                    </a:prstGeom>
                    <a:noFill/>
                    <a:ln>
                      <a:noFill/>
                    </a:ln>
                  </pic:spPr>
                </pic:pic>
              </a:graphicData>
            </a:graphic>
          </wp:inline>
        </w:drawing>
      </w:r>
    </w:p>
    <w:p w:rsidR="00C500CF" w:rsidRDefault="00C500CF" w:rsidP="005932F3">
      <w:pPr>
        <w:keepNext/>
        <w:widowControl w:val="0"/>
        <w:tabs>
          <w:tab w:val="left" w:pos="740"/>
        </w:tabs>
        <w:autoSpaceDE w:val="0"/>
        <w:autoSpaceDN w:val="0"/>
        <w:outlineLvl w:val="1"/>
        <w:rPr>
          <w:b/>
          <w:bCs/>
          <w:sz w:val="22"/>
          <w:szCs w:val="22"/>
        </w:rPr>
      </w:pPr>
    </w:p>
    <w:p w:rsidR="00C500CF" w:rsidRDefault="00C500CF" w:rsidP="005932F3">
      <w:pPr>
        <w:keepNext/>
        <w:widowControl w:val="0"/>
        <w:tabs>
          <w:tab w:val="left" w:pos="740"/>
        </w:tabs>
        <w:autoSpaceDE w:val="0"/>
        <w:autoSpaceDN w:val="0"/>
        <w:outlineLvl w:val="1"/>
        <w:rPr>
          <w:b/>
          <w:bCs/>
          <w:sz w:val="22"/>
          <w:szCs w:val="22"/>
        </w:rPr>
      </w:pPr>
    </w:p>
    <w:p w:rsidR="001D13E4" w:rsidRDefault="001D13E4" w:rsidP="005932F3">
      <w:pPr>
        <w:keepNext/>
        <w:widowControl w:val="0"/>
        <w:tabs>
          <w:tab w:val="left" w:pos="740"/>
        </w:tabs>
        <w:autoSpaceDE w:val="0"/>
        <w:autoSpaceDN w:val="0"/>
        <w:outlineLvl w:val="1"/>
        <w:rPr>
          <w:b/>
          <w:bCs/>
          <w:sz w:val="22"/>
          <w:szCs w:val="22"/>
        </w:rPr>
      </w:pPr>
    </w:p>
    <w:p w:rsidR="00B36C67" w:rsidRDefault="00B36C67" w:rsidP="005932F3">
      <w:pPr>
        <w:keepNext/>
        <w:widowControl w:val="0"/>
        <w:tabs>
          <w:tab w:val="left" w:pos="740"/>
        </w:tabs>
        <w:autoSpaceDE w:val="0"/>
        <w:autoSpaceDN w:val="0"/>
        <w:outlineLvl w:val="1"/>
        <w:rPr>
          <w:b/>
          <w:bCs/>
          <w:sz w:val="22"/>
          <w:szCs w:val="22"/>
        </w:rPr>
      </w:pPr>
    </w:p>
    <w:p w:rsidR="005932F3" w:rsidRPr="005932F3" w:rsidRDefault="005932F3" w:rsidP="005932F3">
      <w:pPr>
        <w:keepNext/>
        <w:widowControl w:val="0"/>
        <w:tabs>
          <w:tab w:val="left" w:pos="740"/>
        </w:tabs>
        <w:autoSpaceDE w:val="0"/>
        <w:autoSpaceDN w:val="0"/>
        <w:outlineLvl w:val="1"/>
        <w:rPr>
          <w:b/>
          <w:bCs/>
          <w:sz w:val="22"/>
          <w:szCs w:val="22"/>
          <w:u w:val="single"/>
        </w:rPr>
      </w:pPr>
      <w:r w:rsidRPr="005932F3">
        <w:rPr>
          <w:b/>
          <w:bCs/>
          <w:sz w:val="22"/>
          <w:szCs w:val="22"/>
        </w:rPr>
        <w:t xml:space="preserve">6.1        </w:t>
      </w:r>
      <w:r w:rsidRPr="005932F3">
        <w:rPr>
          <w:b/>
          <w:bCs/>
          <w:sz w:val="22"/>
          <w:szCs w:val="22"/>
          <w:u w:val="single"/>
        </w:rPr>
        <w:t>POINTS OF CONTACT.</w:t>
      </w:r>
    </w:p>
    <w:p w:rsidR="005932F3" w:rsidRPr="005932F3" w:rsidRDefault="005932F3" w:rsidP="005932F3">
      <w:pPr>
        <w:tabs>
          <w:tab w:val="left" w:pos="740"/>
        </w:tabs>
        <w:rPr>
          <w:sz w:val="22"/>
          <w:szCs w:val="22"/>
        </w:rPr>
      </w:pPr>
    </w:p>
    <w:p w:rsidR="005932F3" w:rsidRPr="005932F3" w:rsidRDefault="00052903" w:rsidP="005932F3">
      <w:pPr>
        <w:widowControl w:val="0"/>
        <w:tabs>
          <w:tab w:val="left" w:pos="740"/>
          <w:tab w:val="left" w:pos="4620"/>
        </w:tabs>
        <w:autoSpaceDE w:val="0"/>
        <w:autoSpaceDN w:val="0"/>
        <w:ind w:left="740"/>
        <w:rPr>
          <w:b/>
          <w:bCs/>
          <w:sz w:val="22"/>
          <w:szCs w:val="22"/>
        </w:rPr>
      </w:pPr>
      <w:r>
        <w:rPr>
          <w:b/>
          <w:bCs/>
          <w:sz w:val="22"/>
          <w:szCs w:val="22"/>
        </w:rPr>
        <w:t>Facilities</w:t>
      </w:r>
      <w:r w:rsidR="005932F3" w:rsidRPr="005932F3">
        <w:rPr>
          <w:b/>
          <w:bCs/>
          <w:sz w:val="22"/>
          <w:szCs w:val="22"/>
        </w:rPr>
        <w:t xml:space="preserve"> Co-ordinator………………</w:t>
      </w:r>
      <w:r>
        <w:rPr>
          <w:b/>
          <w:bCs/>
          <w:sz w:val="22"/>
          <w:szCs w:val="22"/>
        </w:rPr>
        <w:t>…</w:t>
      </w:r>
      <w:r w:rsidR="005018BB">
        <w:rPr>
          <w:b/>
          <w:bCs/>
          <w:sz w:val="22"/>
          <w:szCs w:val="22"/>
        </w:rPr>
        <w:t>……………………………….</w:t>
      </w:r>
      <w:r w:rsidR="005932F3" w:rsidRPr="005932F3">
        <w:rPr>
          <w:b/>
          <w:bCs/>
          <w:sz w:val="22"/>
          <w:szCs w:val="22"/>
        </w:rPr>
        <w:t xml:space="preserve">…. </w:t>
      </w:r>
    </w:p>
    <w:p w:rsidR="005932F3" w:rsidRPr="005932F3" w:rsidRDefault="005932F3" w:rsidP="005932F3">
      <w:pPr>
        <w:widowControl w:val="0"/>
        <w:tabs>
          <w:tab w:val="left" w:pos="740"/>
          <w:tab w:val="left" w:pos="4620"/>
        </w:tabs>
        <w:autoSpaceDE w:val="0"/>
        <w:autoSpaceDN w:val="0"/>
        <w:ind w:left="3180"/>
        <w:rPr>
          <w:b/>
          <w:bCs/>
          <w:sz w:val="22"/>
          <w:szCs w:val="22"/>
        </w:rPr>
      </w:pPr>
    </w:p>
    <w:p w:rsidR="005932F3" w:rsidRPr="005932F3" w:rsidRDefault="00052903" w:rsidP="005932F3">
      <w:pPr>
        <w:widowControl w:val="0"/>
        <w:tabs>
          <w:tab w:val="left" w:pos="740"/>
          <w:tab w:val="left" w:pos="4253"/>
          <w:tab w:val="left" w:pos="4620"/>
          <w:tab w:val="left" w:pos="5760"/>
        </w:tabs>
        <w:autoSpaceDE w:val="0"/>
        <w:autoSpaceDN w:val="0"/>
        <w:ind w:left="740"/>
        <w:rPr>
          <w:b/>
          <w:bCs/>
          <w:sz w:val="22"/>
          <w:szCs w:val="22"/>
        </w:rPr>
      </w:pPr>
      <w:r>
        <w:rPr>
          <w:b/>
          <w:bCs/>
          <w:sz w:val="22"/>
          <w:szCs w:val="22"/>
        </w:rPr>
        <w:t>M. &amp; E</w:t>
      </w:r>
      <w:r w:rsidR="005932F3" w:rsidRPr="005932F3">
        <w:rPr>
          <w:b/>
          <w:bCs/>
          <w:sz w:val="22"/>
          <w:szCs w:val="22"/>
        </w:rPr>
        <w:t xml:space="preserve">. </w:t>
      </w:r>
      <w:r>
        <w:rPr>
          <w:b/>
          <w:bCs/>
          <w:sz w:val="22"/>
          <w:szCs w:val="22"/>
        </w:rPr>
        <w:t>Facilities Manager</w:t>
      </w:r>
      <w:r w:rsidR="005932F3" w:rsidRPr="005932F3">
        <w:rPr>
          <w:b/>
          <w:bCs/>
          <w:sz w:val="22"/>
          <w:szCs w:val="22"/>
        </w:rPr>
        <w:t>…..</w:t>
      </w:r>
      <w:proofErr w:type="gramStart"/>
      <w:r w:rsidR="005932F3" w:rsidRPr="005932F3">
        <w:rPr>
          <w:b/>
          <w:bCs/>
          <w:sz w:val="22"/>
          <w:szCs w:val="22"/>
        </w:rPr>
        <w:t>………..</w:t>
      </w:r>
      <w:proofErr w:type="gramEnd"/>
      <w:r w:rsidR="005932F3" w:rsidRPr="005932F3">
        <w:rPr>
          <w:b/>
          <w:bCs/>
          <w:sz w:val="22"/>
          <w:szCs w:val="22"/>
        </w:rPr>
        <w:t>Michael Woods…...#017005039.</w:t>
      </w:r>
    </w:p>
    <w:p w:rsidR="005932F3" w:rsidRPr="005932F3" w:rsidRDefault="005932F3" w:rsidP="005932F3">
      <w:pPr>
        <w:widowControl w:val="0"/>
        <w:tabs>
          <w:tab w:val="left" w:pos="740"/>
          <w:tab w:val="left" w:pos="4620"/>
        </w:tabs>
        <w:autoSpaceDE w:val="0"/>
        <w:autoSpaceDN w:val="0"/>
        <w:ind w:left="3180"/>
        <w:rPr>
          <w:b/>
          <w:bCs/>
          <w:sz w:val="22"/>
          <w:szCs w:val="22"/>
        </w:rPr>
      </w:pPr>
      <w:r w:rsidRPr="005932F3">
        <w:rPr>
          <w:b/>
          <w:bCs/>
          <w:sz w:val="22"/>
          <w:szCs w:val="22"/>
        </w:rPr>
        <w:t xml:space="preserve"> </w:t>
      </w:r>
    </w:p>
    <w:p w:rsidR="005932F3" w:rsidRPr="005932F3" w:rsidRDefault="005932F3" w:rsidP="005932F3">
      <w:pPr>
        <w:widowControl w:val="0"/>
        <w:tabs>
          <w:tab w:val="left" w:pos="740"/>
          <w:tab w:val="left" w:pos="4620"/>
          <w:tab w:val="left" w:pos="5760"/>
        </w:tabs>
        <w:autoSpaceDE w:val="0"/>
        <w:autoSpaceDN w:val="0"/>
        <w:ind w:left="740"/>
        <w:rPr>
          <w:b/>
          <w:bCs/>
          <w:sz w:val="22"/>
          <w:szCs w:val="22"/>
        </w:rPr>
      </w:pPr>
      <w:r w:rsidRPr="005932F3">
        <w:rPr>
          <w:b/>
          <w:bCs/>
          <w:sz w:val="22"/>
          <w:szCs w:val="22"/>
        </w:rPr>
        <w:t>Maintenance Supervisor</w:t>
      </w:r>
      <w:r w:rsidR="00052903">
        <w:rPr>
          <w:b/>
          <w:bCs/>
          <w:sz w:val="22"/>
          <w:szCs w:val="22"/>
        </w:rPr>
        <w:t>s</w:t>
      </w:r>
      <w:r w:rsidRPr="005932F3">
        <w:rPr>
          <w:b/>
          <w:bCs/>
          <w:sz w:val="22"/>
          <w:szCs w:val="22"/>
        </w:rPr>
        <w:t>……………...</w:t>
      </w:r>
      <w:r w:rsidR="00AD252A">
        <w:rPr>
          <w:b/>
          <w:bCs/>
          <w:sz w:val="22"/>
          <w:szCs w:val="22"/>
        </w:rPr>
        <w:t>Contact HELPDESK on #01-7005142</w:t>
      </w:r>
    </w:p>
    <w:p w:rsidR="005932F3" w:rsidRPr="005932F3" w:rsidRDefault="005932F3" w:rsidP="005932F3">
      <w:pPr>
        <w:widowControl w:val="0"/>
        <w:tabs>
          <w:tab w:val="left" w:pos="740"/>
          <w:tab w:val="left" w:pos="4620"/>
        </w:tabs>
        <w:autoSpaceDE w:val="0"/>
        <w:autoSpaceDN w:val="0"/>
        <w:ind w:left="3180"/>
        <w:rPr>
          <w:b/>
          <w:bCs/>
          <w:sz w:val="22"/>
          <w:szCs w:val="22"/>
        </w:rPr>
      </w:pPr>
    </w:p>
    <w:p w:rsidR="005932F3" w:rsidRPr="005932F3" w:rsidRDefault="005932F3" w:rsidP="005932F3">
      <w:pPr>
        <w:widowControl w:val="0"/>
        <w:tabs>
          <w:tab w:val="left" w:pos="4253"/>
        </w:tabs>
        <w:autoSpaceDE w:val="0"/>
        <w:autoSpaceDN w:val="0"/>
        <w:rPr>
          <w:b/>
          <w:bCs/>
          <w:sz w:val="22"/>
          <w:szCs w:val="22"/>
        </w:rPr>
      </w:pPr>
      <w:r w:rsidRPr="005932F3">
        <w:rPr>
          <w:b/>
          <w:bCs/>
          <w:sz w:val="22"/>
          <w:szCs w:val="22"/>
        </w:rPr>
        <w:t xml:space="preserve">             </w:t>
      </w:r>
      <w:proofErr w:type="gramStart"/>
      <w:r>
        <w:rPr>
          <w:b/>
          <w:bCs/>
          <w:sz w:val="22"/>
          <w:szCs w:val="22"/>
        </w:rPr>
        <w:t>Estates Office</w:t>
      </w:r>
      <w:r w:rsidRPr="005932F3">
        <w:rPr>
          <w:b/>
          <w:bCs/>
          <w:sz w:val="22"/>
          <w:szCs w:val="22"/>
        </w:rPr>
        <w:t xml:space="preserve"> Staff.</w:t>
      </w:r>
      <w:proofErr w:type="gramEnd"/>
      <w:r w:rsidRPr="005932F3">
        <w:rPr>
          <w:b/>
          <w:bCs/>
          <w:sz w:val="22"/>
          <w:szCs w:val="22"/>
        </w:rPr>
        <w:t xml:space="preserve"> ……………</w:t>
      </w:r>
      <w:r w:rsidR="00AD252A">
        <w:rPr>
          <w:b/>
          <w:bCs/>
          <w:sz w:val="22"/>
          <w:szCs w:val="22"/>
        </w:rPr>
        <w:t>……….</w:t>
      </w:r>
      <w:proofErr w:type="gramStart"/>
      <w:r w:rsidRPr="005932F3">
        <w:rPr>
          <w:b/>
          <w:bCs/>
          <w:sz w:val="22"/>
          <w:szCs w:val="22"/>
        </w:rPr>
        <w:t>,#</w:t>
      </w:r>
      <w:proofErr w:type="gramEnd"/>
      <w:r w:rsidRPr="005932F3">
        <w:rPr>
          <w:b/>
          <w:bCs/>
          <w:sz w:val="22"/>
          <w:szCs w:val="22"/>
        </w:rPr>
        <w:t>01-700</w:t>
      </w:r>
      <w:r w:rsidR="00635C53">
        <w:rPr>
          <w:b/>
          <w:bCs/>
          <w:sz w:val="22"/>
          <w:szCs w:val="22"/>
        </w:rPr>
        <w:t>5142</w:t>
      </w:r>
      <w:r w:rsidRPr="005932F3">
        <w:rPr>
          <w:b/>
          <w:bCs/>
          <w:sz w:val="22"/>
          <w:szCs w:val="22"/>
        </w:rPr>
        <w:t>.</w:t>
      </w:r>
    </w:p>
    <w:p w:rsidR="005932F3" w:rsidRPr="005932F3" w:rsidRDefault="005932F3" w:rsidP="005932F3">
      <w:pPr>
        <w:widowControl w:val="0"/>
        <w:autoSpaceDE w:val="0"/>
        <w:autoSpaceDN w:val="0"/>
        <w:rPr>
          <w:b/>
          <w:bCs/>
          <w:sz w:val="22"/>
          <w:szCs w:val="22"/>
        </w:rPr>
      </w:pPr>
    </w:p>
    <w:p w:rsidR="005932F3" w:rsidRPr="005932F3" w:rsidRDefault="005932F3" w:rsidP="005932F3">
      <w:pPr>
        <w:tabs>
          <w:tab w:val="left" w:pos="4253"/>
        </w:tabs>
        <w:ind w:right="-1050"/>
        <w:rPr>
          <w:b/>
          <w:bCs/>
          <w:sz w:val="22"/>
          <w:szCs w:val="22"/>
        </w:rPr>
      </w:pPr>
      <w:r w:rsidRPr="005932F3">
        <w:rPr>
          <w:b/>
          <w:bCs/>
          <w:sz w:val="22"/>
          <w:szCs w:val="22"/>
        </w:rPr>
        <w:t xml:space="preserve">             Security Office Staff …………………</w:t>
      </w:r>
      <w:proofErr w:type="gramStart"/>
      <w:r w:rsidRPr="005932F3">
        <w:rPr>
          <w:b/>
          <w:bCs/>
          <w:sz w:val="22"/>
          <w:szCs w:val="22"/>
        </w:rPr>
        <w:t>,#</w:t>
      </w:r>
      <w:proofErr w:type="gramEnd"/>
      <w:r w:rsidRPr="005932F3">
        <w:rPr>
          <w:b/>
          <w:bCs/>
          <w:sz w:val="22"/>
          <w:szCs w:val="22"/>
        </w:rPr>
        <w:t>01-7005999.</w:t>
      </w:r>
      <w:r w:rsidR="00AD252A">
        <w:rPr>
          <w:b/>
          <w:bCs/>
          <w:sz w:val="22"/>
          <w:szCs w:val="22"/>
        </w:rPr>
        <w:t xml:space="preserve"> </w:t>
      </w:r>
      <w:r w:rsidR="00AD252A" w:rsidRPr="005932F3">
        <w:rPr>
          <w:b/>
          <w:bCs/>
          <w:sz w:val="22"/>
          <w:szCs w:val="22"/>
        </w:rPr>
        <w:t>(24</w:t>
      </w:r>
      <w:r w:rsidRPr="005932F3">
        <w:rPr>
          <w:b/>
          <w:bCs/>
          <w:sz w:val="22"/>
          <w:szCs w:val="22"/>
        </w:rPr>
        <w:t xml:space="preserve"> hours and all </w:t>
      </w:r>
      <w:r w:rsidR="00AD252A" w:rsidRPr="005932F3">
        <w:rPr>
          <w:b/>
          <w:bCs/>
          <w:sz w:val="22"/>
          <w:szCs w:val="22"/>
        </w:rPr>
        <w:t>E</w:t>
      </w:r>
      <w:r w:rsidR="00AD252A">
        <w:rPr>
          <w:b/>
          <w:bCs/>
          <w:sz w:val="22"/>
          <w:szCs w:val="22"/>
        </w:rPr>
        <w:t>ME</w:t>
      </w:r>
      <w:r w:rsidR="00AD252A" w:rsidRPr="005932F3">
        <w:rPr>
          <w:b/>
          <w:bCs/>
          <w:sz w:val="22"/>
          <w:szCs w:val="22"/>
        </w:rPr>
        <w:t>RGENCIES)</w:t>
      </w:r>
    </w:p>
    <w:p w:rsidR="005932F3" w:rsidRPr="005932F3" w:rsidRDefault="005932F3" w:rsidP="005932F3">
      <w:pPr>
        <w:widowControl w:val="0"/>
        <w:tabs>
          <w:tab w:val="left" w:pos="20"/>
        </w:tabs>
        <w:autoSpaceDE w:val="0"/>
        <w:autoSpaceDN w:val="0"/>
        <w:jc w:val="center"/>
        <w:rPr>
          <w:b/>
          <w:bCs/>
          <w:sz w:val="22"/>
          <w:szCs w:val="22"/>
        </w:rPr>
      </w:pPr>
    </w:p>
    <w:p w:rsidR="005932F3" w:rsidRPr="005932F3" w:rsidRDefault="005932F3" w:rsidP="005932F3">
      <w:pPr>
        <w:widowControl w:val="0"/>
        <w:tabs>
          <w:tab w:val="left" w:pos="20"/>
        </w:tabs>
        <w:autoSpaceDE w:val="0"/>
        <w:autoSpaceDN w:val="0"/>
        <w:jc w:val="center"/>
        <w:rPr>
          <w:b/>
          <w:bCs/>
          <w:sz w:val="22"/>
          <w:szCs w:val="22"/>
        </w:rPr>
      </w:pPr>
    </w:p>
    <w:p w:rsidR="005932F3" w:rsidRPr="005932F3" w:rsidRDefault="005932F3" w:rsidP="005932F3">
      <w:pPr>
        <w:widowControl w:val="0"/>
        <w:tabs>
          <w:tab w:val="left" w:pos="20"/>
        </w:tabs>
        <w:autoSpaceDE w:val="0"/>
        <w:autoSpaceDN w:val="0"/>
        <w:jc w:val="center"/>
        <w:rPr>
          <w:b/>
          <w:bCs/>
          <w:sz w:val="22"/>
          <w:szCs w:val="22"/>
        </w:rPr>
      </w:pPr>
    </w:p>
    <w:p w:rsidR="005932F3" w:rsidRPr="005932F3" w:rsidRDefault="005932F3" w:rsidP="005932F3">
      <w:pPr>
        <w:widowControl w:val="0"/>
        <w:tabs>
          <w:tab w:val="left" w:pos="20"/>
        </w:tabs>
        <w:autoSpaceDE w:val="0"/>
        <w:autoSpaceDN w:val="0"/>
        <w:jc w:val="center"/>
        <w:rPr>
          <w:b/>
          <w:bCs/>
          <w:sz w:val="22"/>
          <w:szCs w:val="22"/>
        </w:rPr>
      </w:pPr>
    </w:p>
    <w:p w:rsidR="005932F3" w:rsidRPr="005932F3" w:rsidRDefault="005932F3" w:rsidP="005932F3">
      <w:pPr>
        <w:tabs>
          <w:tab w:val="left" w:pos="851"/>
          <w:tab w:val="left" w:pos="4253"/>
        </w:tabs>
        <w:rPr>
          <w:b/>
          <w:bCs/>
          <w:sz w:val="22"/>
          <w:szCs w:val="22"/>
          <w:u w:val="single"/>
        </w:rPr>
      </w:pPr>
      <w:r w:rsidRPr="005932F3">
        <w:rPr>
          <w:b/>
          <w:bCs/>
          <w:sz w:val="22"/>
          <w:szCs w:val="22"/>
        </w:rPr>
        <w:t xml:space="preserve">6.2        </w:t>
      </w:r>
      <w:r w:rsidRPr="005932F3">
        <w:rPr>
          <w:b/>
          <w:bCs/>
          <w:sz w:val="22"/>
          <w:szCs w:val="22"/>
          <w:u w:val="single"/>
        </w:rPr>
        <w:t>ISSUING GWO AND PTW.</w:t>
      </w:r>
      <w:bookmarkStart w:id="0" w:name="_GoBack"/>
      <w:bookmarkEnd w:id="0"/>
    </w:p>
    <w:p w:rsidR="005932F3" w:rsidRPr="005932F3" w:rsidRDefault="005932F3" w:rsidP="005932F3">
      <w:pPr>
        <w:keepNext/>
        <w:widowControl w:val="0"/>
        <w:tabs>
          <w:tab w:val="left" w:pos="740"/>
          <w:tab w:val="left" w:pos="1460"/>
        </w:tabs>
        <w:autoSpaceDE w:val="0"/>
        <w:autoSpaceDN w:val="0"/>
        <w:outlineLvl w:val="0"/>
        <w:rPr>
          <w:b/>
          <w:bCs/>
          <w:sz w:val="22"/>
          <w:szCs w:val="22"/>
          <w:u w:val="single"/>
        </w:rPr>
      </w:pPr>
    </w:p>
    <w:p w:rsidR="005932F3" w:rsidRPr="005932F3" w:rsidRDefault="005932F3" w:rsidP="005932F3">
      <w:pPr>
        <w:widowControl w:val="0"/>
        <w:tabs>
          <w:tab w:val="left" w:pos="1460"/>
        </w:tabs>
        <w:autoSpaceDE w:val="0"/>
        <w:autoSpaceDN w:val="0"/>
        <w:ind w:left="720"/>
        <w:rPr>
          <w:sz w:val="22"/>
          <w:szCs w:val="22"/>
        </w:rPr>
      </w:pPr>
      <w:r w:rsidRPr="005932F3">
        <w:rPr>
          <w:sz w:val="22"/>
          <w:szCs w:val="22"/>
        </w:rPr>
        <w:t xml:space="preserve"> Before a contractor engaged by D.C.U. is permitted to commence work the following documentation should be filed at the Buildings Office.</w:t>
      </w:r>
    </w:p>
    <w:p w:rsidR="005932F3" w:rsidRPr="005932F3" w:rsidRDefault="005932F3" w:rsidP="005932F3">
      <w:pPr>
        <w:tabs>
          <w:tab w:val="left" w:pos="1460"/>
          <w:tab w:val="left" w:pos="2200"/>
        </w:tabs>
        <w:rPr>
          <w:sz w:val="22"/>
          <w:szCs w:val="22"/>
        </w:rPr>
      </w:pP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Copies of the contractors Health and Safety Statements.</w:t>
      </w: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Contractors Liability Insurance Certificates.</w:t>
      </w: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Chemical Authorisation Sheets. (If applicable).</w:t>
      </w: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Hazardous Material Safety Data Sheets. ((If applicable).</w:t>
      </w:r>
    </w:p>
    <w:p w:rsidR="005932F3" w:rsidRPr="005932F3" w:rsidRDefault="005932F3" w:rsidP="005932F3">
      <w:pPr>
        <w:widowControl w:val="0"/>
        <w:numPr>
          <w:ilvl w:val="0"/>
          <w:numId w:val="4"/>
        </w:numPr>
        <w:tabs>
          <w:tab w:val="left" w:pos="740"/>
        </w:tabs>
        <w:autoSpaceDE w:val="0"/>
        <w:autoSpaceDN w:val="0"/>
        <w:rPr>
          <w:sz w:val="24"/>
          <w:szCs w:val="24"/>
        </w:rPr>
      </w:pPr>
      <w:r w:rsidRPr="005932F3">
        <w:rPr>
          <w:sz w:val="24"/>
          <w:szCs w:val="24"/>
        </w:rPr>
        <w:t>Lifting Equipment Certificates. (If applicable).</w:t>
      </w: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Waste Disposal procedures. (If applicable).</w:t>
      </w:r>
    </w:p>
    <w:p w:rsidR="005932F3" w:rsidRPr="005932F3" w:rsidRDefault="005932F3" w:rsidP="005932F3">
      <w:pPr>
        <w:widowControl w:val="0"/>
        <w:numPr>
          <w:ilvl w:val="0"/>
          <w:numId w:val="4"/>
        </w:numPr>
        <w:tabs>
          <w:tab w:val="left" w:pos="740"/>
        </w:tabs>
        <w:autoSpaceDE w:val="0"/>
        <w:autoSpaceDN w:val="0"/>
        <w:rPr>
          <w:sz w:val="22"/>
          <w:szCs w:val="22"/>
        </w:rPr>
      </w:pPr>
      <w:r w:rsidRPr="005932F3">
        <w:rPr>
          <w:sz w:val="22"/>
          <w:szCs w:val="22"/>
        </w:rPr>
        <w:t>Other:</w:t>
      </w:r>
      <w:r w:rsidR="007706CF">
        <w:rPr>
          <w:sz w:val="22"/>
          <w:szCs w:val="22"/>
        </w:rPr>
        <w:t xml:space="preserve">  Identified by Risk Assessment.</w:t>
      </w:r>
    </w:p>
    <w:p w:rsidR="005932F3" w:rsidRPr="005932F3" w:rsidRDefault="005932F3" w:rsidP="005932F3">
      <w:pPr>
        <w:widowControl w:val="0"/>
        <w:tabs>
          <w:tab w:val="left" w:pos="740"/>
        </w:tabs>
        <w:autoSpaceDE w:val="0"/>
        <w:autoSpaceDN w:val="0"/>
        <w:ind w:left="740"/>
        <w:rPr>
          <w:sz w:val="22"/>
          <w:szCs w:val="22"/>
        </w:rPr>
      </w:pPr>
    </w:p>
    <w:p w:rsidR="00E7190E" w:rsidRDefault="00E7190E" w:rsidP="00E7190E">
      <w:pPr>
        <w:ind w:left="360"/>
        <w:jc w:val="both"/>
        <w:rPr>
          <w:sz w:val="22"/>
          <w:szCs w:val="22"/>
        </w:rPr>
      </w:pPr>
    </w:p>
    <w:p w:rsidR="001100E7" w:rsidRPr="005932F3" w:rsidRDefault="001100E7" w:rsidP="001100E7">
      <w:pPr>
        <w:widowControl w:val="0"/>
        <w:tabs>
          <w:tab w:val="left" w:pos="740"/>
        </w:tabs>
        <w:autoSpaceDE w:val="0"/>
        <w:autoSpaceDN w:val="0"/>
        <w:ind w:left="360"/>
        <w:rPr>
          <w:b/>
          <w:bCs/>
          <w:i/>
          <w:iCs/>
          <w:sz w:val="22"/>
          <w:szCs w:val="22"/>
          <w:u w:val="single"/>
        </w:rPr>
      </w:pPr>
      <w:r w:rsidRPr="005932F3">
        <w:rPr>
          <w:b/>
          <w:bCs/>
          <w:i/>
          <w:iCs/>
          <w:sz w:val="22"/>
          <w:szCs w:val="22"/>
          <w:u w:val="single"/>
        </w:rPr>
        <w:t>NOTE:</w:t>
      </w:r>
    </w:p>
    <w:p w:rsidR="001100E7" w:rsidRDefault="001100E7" w:rsidP="00E7190E">
      <w:pPr>
        <w:ind w:left="360"/>
        <w:jc w:val="both"/>
        <w:rPr>
          <w:sz w:val="22"/>
          <w:szCs w:val="22"/>
        </w:rPr>
      </w:pPr>
    </w:p>
    <w:p w:rsidR="001100E7" w:rsidRPr="00432430" w:rsidRDefault="001100E7" w:rsidP="00E7190E">
      <w:pPr>
        <w:ind w:left="360"/>
        <w:jc w:val="both"/>
        <w:rPr>
          <w:sz w:val="22"/>
          <w:szCs w:val="22"/>
        </w:rPr>
      </w:pPr>
    </w:p>
    <w:p w:rsidR="00E7190E" w:rsidRPr="00432430" w:rsidRDefault="00E7190E" w:rsidP="00E7190E">
      <w:pPr>
        <w:numPr>
          <w:ilvl w:val="0"/>
          <w:numId w:val="11"/>
        </w:numPr>
        <w:tabs>
          <w:tab w:val="left" w:pos="740"/>
        </w:tabs>
        <w:jc w:val="both"/>
        <w:rPr>
          <w:sz w:val="22"/>
          <w:szCs w:val="22"/>
        </w:rPr>
      </w:pPr>
      <w:r w:rsidRPr="00432430">
        <w:rPr>
          <w:sz w:val="22"/>
          <w:szCs w:val="22"/>
        </w:rPr>
        <w:t xml:space="preserve">On completion of the DCU Contractor Induction and a Contractor ID application form, access to the Estates Office “HELPDESK” and TRAKA key dispensing system for contractors may be considered? </w:t>
      </w:r>
    </w:p>
    <w:p w:rsidR="00E7190E" w:rsidRPr="00432430" w:rsidRDefault="00E7190E" w:rsidP="00E7190E">
      <w:pPr>
        <w:pStyle w:val="ListParagraph"/>
        <w:jc w:val="both"/>
        <w:rPr>
          <w:sz w:val="22"/>
          <w:szCs w:val="22"/>
        </w:rPr>
      </w:pPr>
    </w:p>
    <w:p w:rsidR="00E7190E" w:rsidRPr="00432430" w:rsidRDefault="00E7190E" w:rsidP="00E7190E">
      <w:pPr>
        <w:pStyle w:val="ListParagraph"/>
        <w:widowControl w:val="0"/>
        <w:numPr>
          <w:ilvl w:val="0"/>
          <w:numId w:val="11"/>
        </w:numPr>
        <w:autoSpaceDE w:val="0"/>
        <w:autoSpaceDN w:val="0"/>
        <w:jc w:val="both"/>
        <w:rPr>
          <w:sz w:val="22"/>
          <w:szCs w:val="22"/>
        </w:rPr>
      </w:pPr>
      <w:r w:rsidRPr="00432430">
        <w:rPr>
          <w:sz w:val="22"/>
          <w:szCs w:val="22"/>
        </w:rPr>
        <w:t xml:space="preserve">The HELPDESK generates a work order number for appointed contractors and all associated documents must reference this number. </w:t>
      </w:r>
    </w:p>
    <w:p w:rsidR="00E7190E" w:rsidRPr="00432430" w:rsidRDefault="00E7190E" w:rsidP="00E7190E">
      <w:pPr>
        <w:pStyle w:val="ListParagraph"/>
        <w:jc w:val="both"/>
        <w:rPr>
          <w:sz w:val="22"/>
          <w:szCs w:val="22"/>
        </w:rPr>
      </w:pPr>
    </w:p>
    <w:p w:rsidR="00E7190E" w:rsidRPr="00432430" w:rsidRDefault="00E7190E" w:rsidP="00E7190E">
      <w:pPr>
        <w:numPr>
          <w:ilvl w:val="0"/>
          <w:numId w:val="11"/>
        </w:numPr>
        <w:tabs>
          <w:tab w:val="left" w:pos="740"/>
        </w:tabs>
        <w:jc w:val="both"/>
        <w:rPr>
          <w:sz w:val="22"/>
          <w:szCs w:val="22"/>
        </w:rPr>
      </w:pPr>
      <w:r w:rsidRPr="005932F3">
        <w:rPr>
          <w:sz w:val="22"/>
          <w:szCs w:val="22"/>
        </w:rPr>
        <w:t xml:space="preserve">The </w:t>
      </w:r>
      <w:r w:rsidRPr="00432430">
        <w:rPr>
          <w:sz w:val="22"/>
          <w:szCs w:val="22"/>
        </w:rPr>
        <w:t>PTW</w:t>
      </w:r>
      <w:r w:rsidRPr="005932F3">
        <w:rPr>
          <w:sz w:val="22"/>
          <w:szCs w:val="22"/>
        </w:rPr>
        <w:t xml:space="preserve"> is available from the </w:t>
      </w:r>
      <w:r w:rsidRPr="00432430">
        <w:rPr>
          <w:sz w:val="22"/>
          <w:szCs w:val="22"/>
        </w:rPr>
        <w:t xml:space="preserve">Estates </w:t>
      </w:r>
      <w:r w:rsidRPr="005932F3">
        <w:rPr>
          <w:sz w:val="22"/>
          <w:szCs w:val="22"/>
        </w:rPr>
        <w:t xml:space="preserve">Office. All relevant information to be </w:t>
      </w:r>
      <w:r w:rsidRPr="00432430">
        <w:rPr>
          <w:sz w:val="22"/>
          <w:szCs w:val="22"/>
        </w:rPr>
        <w:t xml:space="preserve">forwards to </w:t>
      </w:r>
      <w:hyperlink r:id="rId9" w:history="1">
        <w:r w:rsidRPr="00432430">
          <w:rPr>
            <w:rStyle w:val="Hyperlink"/>
            <w:sz w:val="22"/>
            <w:szCs w:val="22"/>
          </w:rPr>
          <w:t>estatespermits@dcu.ie</w:t>
        </w:r>
      </w:hyperlink>
      <w:r w:rsidRPr="00432430">
        <w:rPr>
          <w:sz w:val="22"/>
          <w:szCs w:val="22"/>
        </w:rPr>
        <w:t xml:space="preserve"> at least two working days prior to the intended start date.</w:t>
      </w:r>
    </w:p>
    <w:p w:rsidR="00E7190E" w:rsidRPr="00432430" w:rsidRDefault="00E7190E" w:rsidP="00E7190E">
      <w:pPr>
        <w:pStyle w:val="ListParagraph"/>
        <w:widowControl w:val="0"/>
        <w:numPr>
          <w:ilvl w:val="0"/>
          <w:numId w:val="11"/>
        </w:numPr>
        <w:autoSpaceDE w:val="0"/>
        <w:autoSpaceDN w:val="0"/>
        <w:jc w:val="both"/>
        <w:rPr>
          <w:sz w:val="22"/>
          <w:szCs w:val="22"/>
        </w:rPr>
      </w:pPr>
      <w:r w:rsidRPr="005932F3">
        <w:rPr>
          <w:sz w:val="22"/>
          <w:szCs w:val="22"/>
        </w:rPr>
        <w:t>A PTW must cover new works and all other tasks not on a GWO. The permit will be issued when the contractor and the AP finalise details of the work to be carried out.</w:t>
      </w:r>
    </w:p>
    <w:p w:rsidR="00E7190E" w:rsidRDefault="00E7190E" w:rsidP="00E7190E">
      <w:pPr>
        <w:numPr>
          <w:ilvl w:val="0"/>
          <w:numId w:val="11"/>
        </w:numPr>
        <w:tabs>
          <w:tab w:val="left" w:pos="740"/>
        </w:tabs>
        <w:jc w:val="both"/>
        <w:rPr>
          <w:sz w:val="22"/>
          <w:szCs w:val="22"/>
        </w:rPr>
      </w:pPr>
      <w:r w:rsidRPr="005932F3">
        <w:rPr>
          <w:sz w:val="22"/>
          <w:szCs w:val="22"/>
        </w:rPr>
        <w:t xml:space="preserve">A </w:t>
      </w:r>
      <w:r w:rsidRPr="005932F3">
        <w:rPr>
          <w:i/>
          <w:iCs/>
          <w:sz w:val="22"/>
          <w:szCs w:val="22"/>
        </w:rPr>
        <w:t>signature</w:t>
      </w:r>
      <w:r w:rsidRPr="005932F3">
        <w:rPr>
          <w:sz w:val="22"/>
          <w:szCs w:val="22"/>
        </w:rPr>
        <w:t xml:space="preserve"> from the person </w:t>
      </w:r>
      <w:r w:rsidRPr="00432430">
        <w:rPr>
          <w:sz w:val="22"/>
          <w:szCs w:val="22"/>
        </w:rPr>
        <w:t xml:space="preserve">(Competent Person) </w:t>
      </w:r>
      <w:r w:rsidRPr="005932F3">
        <w:rPr>
          <w:sz w:val="22"/>
          <w:szCs w:val="22"/>
        </w:rPr>
        <w:t>undertaking the work is mandatory</w:t>
      </w:r>
      <w:r w:rsidRPr="00432430">
        <w:rPr>
          <w:sz w:val="22"/>
          <w:szCs w:val="22"/>
        </w:rPr>
        <w:t xml:space="preserve"> when collecting the permit at the Estates Office.</w:t>
      </w:r>
    </w:p>
    <w:p w:rsidR="001100E7" w:rsidRPr="00432430" w:rsidRDefault="001100E7" w:rsidP="001100E7">
      <w:pPr>
        <w:numPr>
          <w:ilvl w:val="0"/>
          <w:numId w:val="11"/>
        </w:numPr>
        <w:jc w:val="both"/>
        <w:rPr>
          <w:sz w:val="22"/>
          <w:szCs w:val="22"/>
        </w:rPr>
      </w:pPr>
      <w:r w:rsidRPr="005932F3">
        <w:rPr>
          <w:sz w:val="22"/>
          <w:szCs w:val="22"/>
        </w:rPr>
        <w:t>On arrival at DCU the contractor must sign-in the Contractors Logbook at Security before work is started.</w:t>
      </w:r>
      <w:r w:rsidRPr="00432430">
        <w:rPr>
          <w:sz w:val="22"/>
          <w:szCs w:val="22"/>
        </w:rPr>
        <w:t xml:space="preserve"> </w:t>
      </w:r>
    </w:p>
    <w:p w:rsidR="00B36C67" w:rsidRDefault="00B36C67" w:rsidP="00B36C67">
      <w:pPr>
        <w:widowControl w:val="0"/>
        <w:autoSpaceDE w:val="0"/>
        <w:autoSpaceDN w:val="0"/>
        <w:ind w:left="360"/>
        <w:jc w:val="center"/>
        <w:rPr>
          <w:sz w:val="22"/>
          <w:szCs w:val="22"/>
        </w:rPr>
      </w:pPr>
      <w:r>
        <w:rPr>
          <w:noProof/>
          <w:lang w:val="en-US"/>
        </w:rPr>
        <w:lastRenderedPageBreak/>
        <w:drawing>
          <wp:inline distT="0" distB="0" distL="0" distR="0" wp14:anchorId="4F485FE5" wp14:editId="2693C316">
            <wp:extent cx="2076450" cy="466725"/>
            <wp:effectExtent l="0" t="0" r="0" b="9525"/>
            <wp:docPr id="10" name="Picture 10" descr="http://www4.dcu.ie/marketing/logo/downloads/DCU_logo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dcu.ie/marketing/logo/downloads/DCU_logo_2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76" cy="466596"/>
                    </a:xfrm>
                    <a:prstGeom prst="rect">
                      <a:avLst/>
                    </a:prstGeom>
                    <a:noFill/>
                    <a:ln>
                      <a:noFill/>
                    </a:ln>
                  </pic:spPr>
                </pic:pic>
              </a:graphicData>
            </a:graphic>
          </wp:inline>
        </w:drawing>
      </w:r>
    </w:p>
    <w:p w:rsidR="00B36C67" w:rsidRDefault="00B36C67" w:rsidP="00B36C67">
      <w:pPr>
        <w:widowControl w:val="0"/>
        <w:autoSpaceDE w:val="0"/>
        <w:autoSpaceDN w:val="0"/>
        <w:ind w:left="360"/>
        <w:jc w:val="both"/>
        <w:rPr>
          <w:sz w:val="22"/>
          <w:szCs w:val="22"/>
        </w:rPr>
      </w:pPr>
    </w:p>
    <w:p w:rsidR="00B36C67" w:rsidRDefault="00B36C67" w:rsidP="00B36C67">
      <w:pPr>
        <w:widowControl w:val="0"/>
        <w:autoSpaceDE w:val="0"/>
        <w:autoSpaceDN w:val="0"/>
        <w:ind w:left="360"/>
        <w:jc w:val="both"/>
        <w:rPr>
          <w:sz w:val="22"/>
          <w:szCs w:val="22"/>
        </w:rPr>
      </w:pPr>
    </w:p>
    <w:p w:rsidR="00B36C67" w:rsidRDefault="00B36C67" w:rsidP="00B36C67">
      <w:pPr>
        <w:widowControl w:val="0"/>
        <w:autoSpaceDE w:val="0"/>
        <w:autoSpaceDN w:val="0"/>
        <w:ind w:left="360"/>
        <w:jc w:val="both"/>
        <w:rPr>
          <w:sz w:val="22"/>
          <w:szCs w:val="22"/>
        </w:rPr>
      </w:pPr>
    </w:p>
    <w:p w:rsidR="00E7190E" w:rsidRDefault="00E7190E" w:rsidP="00E7190E">
      <w:pPr>
        <w:widowControl w:val="0"/>
        <w:numPr>
          <w:ilvl w:val="0"/>
          <w:numId w:val="11"/>
        </w:numPr>
        <w:autoSpaceDE w:val="0"/>
        <w:autoSpaceDN w:val="0"/>
        <w:jc w:val="both"/>
        <w:rPr>
          <w:sz w:val="22"/>
          <w:szCs w:val="22"/>
        </w:rPr>
      </w:pPr>
      <w:r w:rsidRPr="00432430">
        <w:rPr>
          <w:sz w:val="22"/>
          <w:szCs w:val="22"/>
        </w:rPr>
        <w:t>The PTW must be returned a</w:t>
      </w:r>
      <w:r w:rsidRPr="005932F3">
        <w:rPr>
          <w:sz w:val="22"/>
          <w:szCs w:val="22"/>
        </w:rPr>
        <w:t>t the end of the visit / day to</w:t>
      </w:r>
      <w:r w:rsidRPr="00432430">
        <w:rPr>
          <w:sz w:val="22"/>
          <w:szCs w:val="22"/>
        </w:rPr>
        <w:t xml:space="preserve"> the DCU Security</w:t>
      </w:r>
      <w:r w:rsidRPr="005932F3">
        <w:rPr>
          <w:sz w:val="22"/>
          <w:szCs w:val="22"/>
        </w:rPr>
        <w:t xml:space="preserve"> </w:t>
      </w:r>
      <w:r w:rsidRPr="00432430">
        <w:rPr>
          <w:sz w:val="22"/>
          <w:szCs w:val="22"/>
        </w:rPr>
        <w:t>Office and</w:t>
      </w:r>
      <w:r w:rsidRPr="005932F3">
        <w:rPr>
          <w:sz w:val="22"/>
          <w:szCs w:val="22"/>
        </w:rPr>
        <w:t xml:space="preserve"> the contractor must</w:t>
      </w:r>
      <w:r w:rsidRPr="00432430">
        <w:rPr>
          <w:sz w:val="22"/>
          <w:szCs w:val="22"/>
        </w:rPr>
        <w:t xml:space="preserve"> </w:t>
      </w:r>
      <w:r w:rsidRPr="005932F3">
        <w:rPr>
          <w:sz w:val="22"/>
          <w:szCs w:val="22"/>
        </w:rPr>
        <w:t>sign-out.</w:t>
      </w:r>
      <w:r w:rsidRPr="00432430">
        <w:rPr>
          <w:sz w:val="22"/>
          <w:szCs w:val="22"/>
        </w:rPr>
        <w:t xml:space="preserve"> The completed contractor advice note (docket) to be returned to the Estates Office and the job updated on the HELPDESK when all work is completed. The DCU Area Maintenance Supervisor will close the permit and authorise further processing to the finance department.</w:t>
      </w:r>
    </w:p>
    <w:p w:rsidR="001100E7" w:rsidRDefault="001100E7" w:rsidP="001100E7">
      <w:pPr>
        <w:widowControl w:val="0"/>
        <w:autoSpaceDE w:val="0"/>
        <w:autoSpaceDN w:val="0"/>
        <w:ind w:left="360"/>
        <w:jc w:val="both"/>
        <w:rPr>
          <w:sz w:val="22"/>
          <w:szCs w:val="22"/>
        </w:rPr>
      </w:pPr>
    </w:p>
    <w:p w:rsidR="001100E7" w:rsidRPr="005932F3" w:rsidRDefault="001100E7" w:rsidP="001100E7">
      <w:pPr>
        <w:widowControl w:val="0"/>
        <w:numPr>
          <w:ilvl w:val="0"/>
          <w:numId w:val="11"/>
        </w:numPr>
        <w:tabs>
          <w:tab w:val="left" w:pos="740"/>
        </w:tabs>
        <w:autoSpaceDE w:val="0"/>
        <w:autoSpaceDN w:val="0"/>
        <w:rPr>
          <w:sz w:val="22"/>
          <w:szCs w:val="22"/>
        </w:rPr>
      </w:pPr>
      <w:r w:rsidRPr="005932F3">
        <w:rPr>
          <w:sz w:val="22"/>
          <w:szCs w:val="22"/>
        </w:rPr>
        <w:t xml:space="preserve">For work that is scheduled for weekends or public holidays the permit to work </w:t>
      </w:r>
      <w:r>
        <w:rPr>
          <w:sz w:val="22"/>
          <w:szCs w:val="22"/>
        </w:rPr>
        <w:t xml:space="preserve">request and Traka access </w:t>
      </w:r>
      <w:r w:rsidRPr="005932F3">
        <w:rPr>
          <w:b/>
          <w:sz w:val="22"/>
          <w:szCs w:val="22"/>
        </w:rPr>
        <w:t>s</w:t>
      </w:r>
      <w:r w:rsidRPr="005932F3">
        <w:rPr>
          <w:sz w:val="22"/>
          <w:szCs w:val="22"/>
        </w:rPr>
        <w:t>hall be submitted</w:t>
      </w:r>
      <w:r>
        <w:rPr>
          <w:sz w:val="22"/>
          <w:szCs w:val="22"/>
        </w:rPr>
        <w:t xml:space="preserve"> at least</w:t>
      </w:r>
      <w:r w:rsidRPr="005932F3">
        <w:rPr>
          <w:sz w:val="22"/>
          <w:szCs w:val="22"/>
        </w:rPr>
        <w:t xml:space="preserve"> </w:t>
      </w:r>
      <w:r>
        <w:rPr>
          <w:sz w:val="22"/>
          <w:szCs w:val="22"/>
        </w:rPr>
        <w:t xml:space="preserve">two workings </w:t>
      </w:r>
      <w:r w:rsidRPr="005932F3">
        <w:rPr>
          <w:sz w:val="22"/>
          <w:szCs w:val="22"/>
        </w:rPr>
        <w:t>prior to the weekend, “public holiday” commencing and Security to be notified by the AP.</w:t>
      </w:r>
    </w:p>
    <w:p w:rsidR="001100E7" w:rsidRPr="00432430" w:rsidRDefault="001100E7" w:rsidP="00B36C67">
      <w:pPr>
        <w:widowControl w:val="0"/>
        <w:autoSpaceDE w:val="0"/>
        <w:autoSpaceDN w:val="0"/>
        <w:ind w:left="360"/>
        <w:jc w:val="both"/>
        <w:rPr>
          <w:sz w:val="22"/>
          <w:szCs w:val="22"/>
        </w:rPr>
      </w:pPr>
    </w:p>
    <w:p w:rsidR="00E7190E" w:rsidRDefault="00E7190E" w:rsidP="00E7190E">
      <w:pPr>
        <w:numPr>
          <w:ilvl w:val="0"/>
          <w:numId w:val="12"/>
        </w:numPr>
        <w:jc w:val="both"/>
        <w:rPr>
          <w:sz w:val="22"/>
          <w:szCs w:val="22"/>
        </w:rPr>
      </w:pPr>
      <w:r w:rsidRPr="00432430">
        <w:rPr>
          <w:sz w:val="22"/>
          <w:szCs w:val="22"/>
        </w:rPr>
        <w:t>All</w:t>
      </w:r>
      <w:r w:rsidRPr="005932F3">
        <w:rPr>
          <w:sz w:val="22"/>
          <w:szCs w:val="22"/>
        </w:rPr>
        <w:t xml:space="preserve"> keys required by the contractor must be </w:t>
      </w:r>
      <w:r w:rsidRPr="00432430">
        <w:rPr>
          <w:sz w:val="22"/>
          <w:szCs w:val="22"/>
        </w:rPr>
        <w:t>accessed by swiping his / her validated contractor ID card at the TRAKA key dispensing system located in the multi-story car par. All keys must be returned at the end of each day and no later than 18:00h without prior arrangement through the Estates Office.</w:t>
      </w:r>
      <w:r w:rsidRPr="005932F3">
        <w:rPr>
          <w:sz w:val="22"/>
          <w:szCs w:val="22"/>
        </w:rPr>
        <w:t xml:space="preserve"> Under no circumstances are keys to leave the DCU campus.</w:t>
      </w:r>
    </w:p>
    <w:p w:rsidR="00B36C67" w:rsidRPr="00432430" w:rsidRDefault="00B36C67" w:rsidP="00B36C67">
      <w:pPr>
        <w:ind w:left="360"/>
        <w:jc w:val="both"/>
        <w:rPr>
          <w:sz w:val="22"/>
          <w:szCs w:val="22"/>
        </w:rPr>
      </w:pPr>
    </w:p>
    <w:p w:rsidR="00E7190E" w:rsidRDefault="00E7190E" w:rsidP="00E7190E">
      <w:pPr>
        <w:numPr>
          <w:ilvl w:val="0"/>
          <w:numId w:val="12"/>
        </w:numPr>
        <w:jc w:val="both"/>
        <w:rPr>
          <w:sz w:val="22"/>
          <w:szCs w:val="22"/>
        </w:rPr>
      </w:pPr>
      <w:r w:rsidRPr="00432430">
        <w:rPr>
          <w:sz w:val="22"/>
          <w:szCs w:val="22"/>
        </w:rPr>
        <w:t>Requests for key access out of hours must be arranged in advance.</w:t>
      </w:r>
    </w:p>
    <w:p w:rsidR="00B36C67" w:rsidRPr="00432430" w:rsidRDefault="00B36C67" w:rsidP="00B36C67">
      <w:pPr>
        <w:ind w:left="360"/>
        <w:jc w:val="both"/>
        <w:rPr>
          <w:sz w:val="22"/>
          <w:szCs w:val="22"/>
        </w:rPr>
      </w:pPr>
    </w:p>
    <w:p w:rsidR="00E7190E" w:rsidRDefault="00E7190E" w:rsidP="00E7190E">
      <w:pPr>
        <w:numPr>
          <w:ilvl w:val="0"/>
          <w:numId w:val="5"/>
        </w:numPr>
        <w:jc w:val="both"/>
        <w:rPr>
          <w:sz w:val="22"/>
          <w:szCs w:val="22"/>
        </w:rPr>
      </w:pPr>
      <w:r w:rsidRPr="00432430">
        <w:rPr>
          <w:sz w:val="22"/>
          <w:szCs w:val="22"/>
        </w:rPr>
        <w:t>Key access for call-outs, please contact DCU Security Office on arrival.</w:t>
      </w:r>
      <w:r w:rsidRPr="005932F3">
        <w:rPr>
          <w:sz w:val="22"/>
          <w:szCs w:val="22"/>
        </w:rPr>
        <w:t xml:space="preserve"> </w:t>
      </w:r>
    </w:p>
    <w:p w:rsidR="00B36C67" w:rsidRPr="00432430" w:rsidRDefault="00B36C67" w:rsidP="00B36C67">
      <w:pPr>
        <w:ind w:left="360"/>
        <w:jc w:val="both"/>
        <w:rPr>
          <w:sz w:val="22"/>
          <w:szCs w:val="22"/>
        </w:rPr>
      </w:pPr>
    </w:p>
    <w:p w:rsidR="000968A5" w:rsidRPr="005932F3" w:rsidRDefault="000968A5" w:rsidP="000968A5">
      <w:pPr>
        <w:numPr>
          <w:ilvl w:val="0"/>
          <w:numId w:val="15"/>
        </w:numPr>
        <w:tabs>
          <w:tab w:val="num" w:pos="1500"/>
        </w:tabs>
        <w:rPr>
          <w:sz w:val="22"/>
          <w:szCs w:val="22"/>
        </w:rPr>
      </w:pPr>
      <w:r>
        <w:rPr>
          <w:sz w:val="22"/>
          <w:szCs w:val="22"/>
        </w:rPr>
        <w:t xml:space="preserve">Following emergencies and call-outs the HELPDESK must be notified </w:t>
      </w:r>
      <w:r w:rsidRPr="005932F3">
        <w:rPr>
          <w:sz w:val="22"/>
          <w:szCs w:val="22"/>
        </w:rPr>
        <w:t>by the contractor</w:t>
      </w:r>
      <w:r>
        <w:rPr>
          <w:sz w:val="22"/>
          <w:szCs w:val="22"/>
        </w:rPr>
        <w:t xml:space="preserve"> to ensure the </w:t>
      </w:r>
      <w:r w:rsidRPr="005932F3">
        <w:rPr>
          <w:sz w:val="22"/>
          <w:szCs w:val="22"/>
        </w:rPr>
        <w:t xml:space="preserve">items </w:t>
      </w:r>
      <w:r>
        <w:rPr>
          <w:sz w:val="22"/>
          <w:szCs w:val="22"/>
        </w:rPr>
        <w:t xml:space="preserve">are recorded. </w:t>
      </w:r>
      <w:r w:rsidRPr="005932F3">
        <w:rPr>
          <w:sz w:val="22"/>
          <w:szCs w:val="22"/>
        </w:rPr>
        <w:t xml:space="preserve"> </w:t>
      </w:r>
      <w:proofErr w:type="gramStart"/>
      <w:r w:rsidRPr="005932F3">
        <w:rPr>
          <w:sz w:val="22"/>
          <w:szCs w:val="22"/>
        </w:rPr>
        <w:t>to</w:t>
      </w:r>
      <w:proofErr w:type="gramEnd"/>
      <w:r w:rsidRPr="005932F3">
        <w:rPr>
          <w:sz w:val="22"/>
          <w:szCs w:val="22"/>
        </w:rPr>
        <w:t xml:space="preserve"> the </w:t>
      </w:r>
      <w:r>
        <w:rPr>
          <w:sz w:val="22"/>
          <w:szCs w:val="22"/>
        </w:rPr>
        <w:t xml:space="preserve">Estates </w:t>
      </w:r>
      <w:r w:rsidRPr="005932F3">
        <w:rPr>
          <w:sz w:val="22"/>
          <w:szCs w:val="22"/>
        </w:rPr>
        <w:t>Office.</w:t>
      </w:r>
    </w:p>
    <w:p w:rsidR="000968A5" w:rsidRPr="005932F3" w:rsidRDefault="000968A5" w:rsidP="000968A5">
      <w:pPr>
        <w:widowControl w:val="0"/>
        <w:tabs>
          <w:tab w:val="left" w:pos="4620"/>
        </w:tabs>
        <w:autoSpaceDE w:val="0"/>
        <w:autoSpaceDN w:val="0"/>
        <w:rPr>
          <w:b/>
          <w:bCs/>
          <w:sz w:val="22"/>
          <w:szCs w:val="22"/>
          <w:u w:val="single"/>
        </w:rPr>
      </w:pPr>
    </w:p>
    <w:p w:rsidR="000968A5" w:rsidRPr="000968A5" w:rsidRDefault="000968A5" w:rsidP="00E7190E">
      <w:pPr>
        <w:pStyle w:val="ListParagraph"/>
        <w:widowControl w:val="0"/>
        <w:autoSpaceDE w:val="0"/>
        <w:autoSpaceDN w:val="0"/>
        <w:ind w:left="360"/>
        <w:jc w:val="both"/>
        <w:rPr>
          <w:sz w:val="22"/>
          <w:szCs w:val="22"/>
        </w:rPr>
      </w:pPr>
    </w:p>
    <w:p w:rsidR="005932F3" w:rsidRPr="005932F3" w:rsidRDefault="005932F3" w:rsidP="005932F3">
      <w:pPr>
        <w:widowControl w:val="0"/>
        <w:tabs>
          <w:tab w:val="left" w:pos="740"/>
        </w:tabs>
        <w:autoSpaceDE w:val="0"/>
        <w:autoSpaceDN w:val="0"/>
        <w:ind w:left="360"/>
        <w:rPr>
          <w:b/>
          <w:bCs/>
          <w:i/>
          <w:iCs/>
          <w:sz w:val="22"/>
          <w:szCs w:val="22"/>
          <w:u w:val="single"/>
        </w:rPr>
      </w:pPr>
    </w:p>
    <w:p w:rsidR="005932F3" w:rsidRPr="005932F3" w:rsidRDefault="005932F3" w:rsidP="005932F3">
      <w:pPr>
        <w:widowControl w:val="0"/>
        <w:numPr>
          <w:ilvl w:val="0"/>
          <w:numId w:val="9"/>
        </w:numPr>
        <w:tabs>
          <w:tab w:val="left" w:pos="1480"/>
        </w:tabs>
        <w:autoSpaceDE w:val="0"/>
        <w:autoSpaceDN w:val="0"/>
        <w:rPr>
          <w:b/>
          <w:bCs/>
          <w:sz w:val="22"/>
          <w:szCs w:val="22"/>
          <w:u w:val="single"/>
        </w:rPr>
      </w:pPr>
      <w:r w:rsidRPr="005932F3">
        <w:rPr>
          <w:b/>
          <w:bCs/>
          <w:sz w:val="22"/>
          <w:szCs w:val="22"/>
          <w:u w:val="single"/>
        </w:rPr>
        <w:t>MEASUREMENT.</w:t>
      </w:r>
    </w:p>
    <w:p w:rsidR="005932F3" w:rsidRPr="005932F3" w:rsidRDefault="005932F3" w:rsidP="005932F3">
      <w:pPr>
        <w:widowControl w:val="0"/>
        <w:tabs>
          <w:tab w:val="left" w:pos="1480"/>
        </w:tabs>
        <w:autoSpaceDE w:val="0"/>
        <w:autoSpaceDN w:val="0"/>
        <w:rPr>
          <w:b/>
          <w:bCs/>
          <w:sz w:val="22"/>
          <w:szCs w:val="22"/>
          <w:u w:val="single"/>
        </w:rPr>
      </w:pPr>
    </w:p>
    <w:p w:rsidR="005932F3" w:rsidRPr="005932F3" w:rsidRDefault="005932F3" w:rsidP="005932F3">
      <w:pPr>
        <w:widowControl w:val="0"/>
        <w:numPr>
          <w:ilvl w:val="0"/>
          <w:numId w:val="8"/>
        </w:numPr>
        <w:tabs>
          <w:tab w:val="left" w:pos="0"/>
          <w:tab w:val="left" w:pos="426"/>
          <w:tab w:val="left" w:pos="2127"/>
          <w:tab w:val="left" w:pos="4660"/>
        </w:tabs>
        <w:autoSpaceDE w:val="0"/>
        <w:autoSpaceDN w:val="0"/>
        <w:rPr>
          <w:i/>
          <w:sz w:val="22"/>
          <w:szCs w:val="22"/>
        </w:rPr>
      </w:pPr>
      <w:r w:rsidRPr="005932F3">
        <w:rPr>
          <w:sz w:val="22"/>
          <w:szCs w:val="22"/>
        </w:rPr>
        <w:t xml:space="preserve">Periodic monitoring of </w:t>
      </w:r>
      <w:r w:rsidRPr="005932F3">
        <w:rPr>
          <w:i/>
          <w:sz w:val="22"/>
          <w:szCs w:val="22"/>
        </w:rPr>
        <w:t xml:space="preserve">open </w:t>
      </w:r>
      <w:r w:rsidRPr="005932F3">
        <w:rPr>
          <w:sz w:val="22"/>
          <w:szCs w:val="22"/>
        </w:rPr>
        <w:t>permit</w:t>
      </w:r>
      <w:r w:rsidR="001D13E4">
        <w:rPr>
          <w:sz w:val="22"/>
          <w:szCs w:val="22"/>
        </w:rPr>
        <w:t xml:space="preserve">s </w:t>
      </w:r>
      <w:r w:rsidRPr="005932F3">
        <w:rPr>
          <w:sz w:val="22"/>
          <w:szCs w:val="22"/>
        </w:rPr>
        <w:t>with em</w:t>
      </w:r>
      <w:r w:rsidR="009638AB">
        <w:rPr>
          <w:sz w:val="22"/>
          <w:szCs w:val="22"/>
        </w:rPr>
        <w:t xml:space="preserve">phasis on tasks that </w:t>
      </w:r>
      <w:r w:rsidR="00FC442F">
        <w:rPr>
          <w:sz w:val="22"/>
          <w:szCs w:val="22"/>
        </w:rPr>
        <w:t xml:space="preserve">present </w:t>
      </w:r>
      <w:r w:rsidR="00FC442F" w:rsidRPr="00935473">
        <w:rPr>
          <w:i/>
          <w:sz w:val="22"/>
          <w:szCs w:val="22"/>
        </w:rPr>
        <w:t>highest</w:t>
      </w:r>
      <w:r w:rsidRPr="005932F3">
        <w:rPr>
          <w:i/>
          <w:sz w:val="22"/>
          <w:szCs w:val="22"/>
        </w:rPr>
        <w:t xml:space="preserve"> risks.</w:t>
      </w:r>
    </w:p>
    <w:p w:rsidR="005932F3" w:rsidRPr="005932F3" w:rsidRDefault="005932F3" w:rsidP="005932F3">
      <w:pPr>
        <w:widowControl w:val="0"/>
        <w:numPr>
          <w:ilvl w:val="0"/>
          <w:numId w:val="7"/>
        </w:numPr>
        <w:tabs>
          <w:tab w:val="left" w:pos="0"/>
          <w:tab w:val="left" w:pos="426"/>
          <w:tab w:val="left" w:pos="2127"/>
          <w:tab w:val="left" w:pos="4660"/>
        </w:tabs>
        <w:autoSpaceDE w:val="0"/>
        <w:autoSpaceDN w:val="0"/>
        <w:rPr>
          <w:sz w:val="22"/>
          <w:szCs w:val="22"/>
        </w:rPr>
      </w:pPr>
      <w:r w:rsidRPr="005932F3">
        <w:rPr>
          <w:sz w:val="22"/>
          <w:szCs w:val="22"/>
        </w:rPr>
        <w:t xml:space="preserve">Periodic audits </w:t>
      </w:r>
      <w:r w:rsidR="009638AB">
        <w:rPr>
          <w:sz w:val="22"/>
          <w:szCs w:val="22"/>
        </w:rPr>
        <w:t>on</w:t>
      </w:r>
      <w:r w:rsidRPr="005932F3">
        <w:rPr>
          <w:sz w:val="22"/>
          <w:szCs w:val="22"/>
        </w:rPr>
        <w:t xml:space="preserve"> completed documentation and certificates submitted by the contractor.</w:t>
      </w:r>
    </w:p>
    <w:p w:rsidR="005932F3" w:rsidRPr="005932F3" w:rsidRDefault="005932F3" w:rsidP="005932F3">
      <w:pPr>
        <w:widowControl w:val="0"/>
        <w:tabs>
          <w:tab w:val="left" w:pos="0"/>
          <w:tab w:val="left" w:pos="426"/>
          <w:tab w:val="left" w:pos="2127"/>
          <w:tab w:val="left" w:pos="4660"/>
        </w:tabs>
        <w:autoSpaceDE w:val="0"/>
        <w:autoSpaceDN w:val="0"/>
        <w:rPr>
          <w:sz w:val="22"/>
          <w:szCs w:val="22"/>
        </w:rPr>
      </w:pPr>
    </w:p>
    <w:p w:rsidR="005932F3" w:rsidRPr="005932F3" w:rsidRDefault="005932F3" w:rsidP="005932F3">
      <w:pPr>
        <w:widowControl w:val="0"/>
        <w:tabs>
          <w:tab w:val="left" w:pos="0"/>
          <w:tab w:val="left" w:pos="426"/>
          <w:tab w:val="left" w:pos="2127"/>
          <w:tab w:val="left" w:pos="4660"/>
        </w:tabs>
        <w:autoSpaceDE w:val="0"/>
        <w:autoSpaceDN w:val="0"/>
        <w:rPr>
          <w:sz w:val="22"/>
          <w:szCs w:val="22"/>
        </w:rPr>
      </w:pPr>
    </w:p>
    <w:p w:rsidR="005932F3" w:rsidRPr="005932F3" w:rsidRDefault="005932F3" w:rsidP="005932F3">
      <w:pPr>
        <w:tabs>
          <w:tab w:val="left" w:pos="851"/>
        </w:tabs>
        <w:rPr>
          <w:sz w:val="22"/>
          <w:szCs w:val="22"/>
        </w:rPr>
      </w:pPr>
      <w:r w:rsidRPr="005932F3">
        <w:rPr>
          <w:b/>
          <w:bCs/>
          <w:sz w:val="22"/>
          <w:szCs w:val="22"/>
        </w:rPr>
        <w:t xml:space="preserve">8.0         </w:t>
      </w:r>
      <w:r w:rsidRPr="005932F3">
        <w:rPr>
          <w:b/>
          <w:bCs/>
          <w:sz w:val="22"/>
          <w:szCs w:val="22"/>
          <w:u w:val="single"/>
        </w:rPr>
        <w:t>RECORDS.</w:t>
      </w:r>
    </w:p>
    <w:p w:rsidR="005932F3" w:rsidRPr="005932F3" w:rsidRDefault="005932F3" w:rsidP="005932F3">
      <w:pPr>
        <w:widowControl w:val="0"/>
        <w:tabs>
          <w:tab w:val="left" w:pos="0"/>
          <w:tab w:val="left" w:pos="426"/>
          <w:tab w:val="left" w:pos="2127"/>
          <w:tab w:val="left" w:pos="4660"/>
        </w:tabs>
        <w:autoSpaceDE w:val="0"/>
        <w:autoSpaceDN w:val="0"/>
        <w:rPr>
          <w:b/>
          <w:bCs/>
          <w:sz w:val="22"/>
          <w:szCs w:val="22"/>
        </w:rPr>
      </w:pPr>
    </w:p>
    <w:p w:rsidR="005932F3" w:rsidRPr="005932F3" w:rsidRDefault="009638AB" w:rsidP="005932F3">
      <w:pPr>
        <w:numPr>
          <w:ilvl w:val="0"/>
          <w:numId w:val="13"/>
        </w:numPr>
        <w:tabs>
          <w:tab w:val="num" w:pos="1500"/>
        </w:tabs>
        <w:rPr>
          <w:sz w:val="22"/>
          <w:szCs w:val="22"/>
        </w:rPr>
      </w:pPr>
      <w:r>
        <w:rPr>
          <w:sz w:val="22"/>
          <w:szCs w:val="22"/>
        </w:rPr>
        <w:t>All works / jobs must be entered on the estates HELPDESK system and referenced by the job number</w:t>
      </w:r>
      <w:r w:rsidR="00FA1F8F">
        <w:rPr>
          <w:sz w:val="22"/>
          <w:szCs w:val="22"/>
        </w:rPr>
        <w:t xml:space="preserve"> generated until completed and signed off.</w:t>
      </w:r>
    </w:p>
    <w:p w:rsidR="005932F3" w:rsidRPr="005932F3" w:rsidRDefault="005932F3" w:rsidP="005932F3">
      <w:pPr>
        <w:numPr>
          <w:ilvl w:val="0"/>
          <w:numId w:val="14"/>
        </w:numPr>
        <w:rPr>
          <w:sz w:val="22"/>
          <w:szCs w:val="22"/>
        </w:rPr>
      </w:pPr>
      <w:r w:rsidRPr="005932F3">
        <w:rPr>
          <w:sz w:val="22"/>
          <w:szCs w:val="22"/>
        </w:rPr>
        <w:t xml:space="preserve">The contractor must update </w:t>
      </w:r>
      <w:r w:rsidR="009638AB">
        <w:rPr>
          <w:sz w:val="22"/>
          <w:szCs w:val="22"/>
        </w:rPr>
        <w:t xml:space="preserve">the HELPDESK regularly </w:t>
      </w:r>
      <w:r w:rsidR="00FC442F">
        <w:rPr>
          <w:sz w:val="22"/>
          <w:szCs w:val="22"/>
        </w:rPr>
        <w:t xml:space="preserve">and </w:t>
      </w:r>
      <w:r w:rsidR="00FC442F" w:rsidRPr="005932F3">
        <w:rPr>
          <w:sz w:val="22"/>
          <w:szCs w:val="22"/>
        </w:rPr>
        <w:t>no</w:t>
      </w:r>
      <w:r w:rsidRPr="005932F3">
        <w:rPr>
          <w:sz w:val="22"/>
          <w:szCs w:val="22"/>
        </w:rPr>
        <w:t xml:space="preserve"> later than the DUE </w:t>
      </w:r>
      <w:r w:rsidR="00FC442F" w:rsidRPr="005932F3">
        <w:rPr>
          <w:sz w:val="22"/>
          <w:szCs w:val="22"/>
        </w:rPr>
        <w:t>DATE.</w:t>
      </w:r>
    </w:p>
    <w:p w:rsidR="000001BF" w:rsidRDefault="005932F3" w:rsidP="00B36C67">
      <w:pPr>
        <w:numPr>
          <w:ilvl w:val="0"/>
          <w:numId w:val="14"/>
        </w:numPr>
      </w:pPr>
      <w:r w:rsidRPr="005932F3">
        <w:rPr>
          <w:sz w:val="22"/>
          <w:szCs w:val="22"/>
        </w:rPr>
        <w:t>The GWO to prioritise the schedule by due date unless otherwise stated.</w:t>
      </w:r>
    </w:p>
    <w:sectPr w:rsidR="000001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F3" w:rsidRDefault="005932F3" w:rsidP="005932F3">
      <w:r>
        <w:separator/>
      </w:r>
    </w:p>
  </w:endnote>
  <w:endnote w:type="continuationSeparator" w:id="0">
    <w:p w:rsidR="005932F3" w:rsidRDefault="005932F3" w:rsidP="0059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E7" w:rsidRDefault="001100E7">
    <w:pPr>
      <w:pStyle w:val="Footer"/>
    </w:pPr>
    <w:r w:rsidRPr="001100E7">
      <w:t>L:\ALL\Contractor Induction</w:t>
    </w:r>
    <w:r w:rsidR="003942F3">
      <w:tab/>
    </w:r>
    <w:r w:rsidR="003942F3">
      <w:tab/>
    </w:r>
    <w:r w:rsidR="003942F3">
      <w:fldChar w:fldCharType="begin"/>
    </w:r>
    <w:r w:rsidR="003942F3">
      <w:instrText xml:space="preserve"> PAGE   \* MERGEFORMAT </w:instrText>
    </w:r>
    <w:r w:rsidR="003942F3">
      <w:fldChar w:fldCharType="separate"/>
    </w:r>
    <w:r w:rsidR="00635C53">
      <w:rPr>
        <w:noProof/>
      </w:rPr>
      <w:t>4</w:t>
    </w:r>
    <w:r w:rsidR="003942F3">
      <w:rPr>
        <w:noProof/>
      </w:rPr>
      <w:fldChar w:fldCharType="end"/>
    </w:r>
    <w:r w:rsidR="003942F3">
      <w:rPr>
        <w:noProof/>
      </w:rPr>
      <w:t>.</w:t>
    </w:r>
    <w:r w:rsidR="003942F3">
      <w:tab/>
    </w:r>
    <w:r w:rsidR="003942F3">
      <w:tab/>
    </w:r>
  </w:p>
  <w:p w:rsidR="001100E7" w:rsidRDefault="0011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F3" w:rsidRDefault="005932F3" w:rsidP="005932F3">
      <w:r>
        <w:separator/>
      </w:r>
    </w:p>
  </w:footnote>
  <w:footnote w:type="continuationSeparator" w:id="0">
    <w:p w:rsidR="005932F3" w:rsidRDefault="005932F3" w:rsidP="0059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E7" w:rsidRPr="001100E7" w:rsidRDefault="00F14028">
    <w:pPr>
      <w:pStyle w:val="Header"/>
      <w:rPr>
        <w:sz w:val="16"/>
        <w:szCs w:val="16"/>
      </w:rPr>
    </w:pPr>
    <w:r>
      <w:rPr>
        <w:sz w:val="16"/>
        <w:szCs w:val="16"/>
      </w:rPr>
      <w:t>Estates Office</w:t>
    </w:r>
    <w:r w:rsidRPr="00F14028">
      <w:rPr>
        <w:sz w:val="16"/>
        <w:szCs w:val="16"/>
      </w:rPr>
      <w:ptab w:relativeTo="margin" w:alignment="center" w:leader="none"/>
    </w:r>
    <w:r w:rsidRPr="00F14028">
      <w:rPr>
        <w:sz w:val="16"/>
        <w:szCs w:val="16"/>
      </w:rPr>
      <w:ptab w:relativeTo="margin" w:alignment="right" w:leader="none"/>
    </w:r>
    <w:r>
      <w:rPr>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905"/>
    <w:multiLevelType w:val="singleLevel"/>
    <w:tmpl w:val="6FC2FF88"/>
    <w:lvl w:ilvl="0">
      <w:start w:val="7"/>
      <w:numFmt w:val="decimal"/>
      <w:lvlText w:val="%1."/>
      <w:lvlJc w:val="left"/>
      <w:pPr>
        <w:tabs>
          <w:tab w:val="num" w:pos="720"/>
        </w:tabs>
        <w:ind w:left="720" w:hanging="720"/>
      </w:pPr>
      <w:rPr>
        <w:rFonts w:hint="default"/>
      </w:rPr>
    </w:lvl>
  </w:abstractNum>
  <w:abstractNum w:abstractNumId="1">
    <w:nsid w:val="03D8178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050B201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FD340DC"/>
    <w:multiLevelType w:val="multilevel"/>
    <w:tmpl w:val="773C95B4"/>
    <w:lvl w:ilvl="0">
      <w:start w:val="1"/>
      <w:numFmt w:val="decimal"/>
      <w:lvlText w:val="%1."/>
      <w:lvlJc w:val="left"/>
      <w:pPr>
        <w:tabs>
          <w:tab w:val="num" w:pos="780"/>
        </w:tabs>
        <w:ind w:left="780" w:hanging="780"/>
      </w:pPr>
      <w:rPr>
        <w:rFonts w:hint="default"/>
        <w:b/>
        <w:sz w:val="24"/>
        <w:szCs w:val="24"/>
      </w:rPr>
    </w:lvl>
    <w:lvl w:ilvl="1">
      <w:start w:val="1"/>
      <w:numFmt w:val="decimal"/>
      <w:lvlText w:val="%1.%2"/>
      <w:lvlJc w:val="left"/>
      <w:pPr>
        <w:tabs>
          <w:tab w:val="num" w:pos="1080"/>
        </w:tabs>
        <w:ind w:left="1080" w:hanging="36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200"/>
        </w:tabs>
        <w:ind w:left="7200" w:hanging="1440"/>
      </w:pPr>
      <w:rPr>
        <w:rFonts w:hint="default"/>
        <w:b/>
        <w:u w:val="single"/>
      </w:rPr>
    </w:lvl>
  </w:abstractNum>
  <w:abstractNum w:abstractNumId="4">
    <w:nsid w:val="1FD263D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2387005"/>
    <w:multiLevelType w:val="singleLevel"/>
    <w:tmpl w:val="71847156"/>
    <w:lvl w:ilvl="0">
      <w:start w:val="1"/>
      <w:numFmt w:val="decimal"/>
      <w:lvlText w:val="%1)"/>
      <w:lvlJc w:val="left"/>
      <w:pPr>
        <w:tabs>
          <w:tab w:val="num" w:pos="1445"/>
        </w:tabs>
        <w:ind w:left="1445" w:hanging="705"/>
      </w:pPr>
      <w:rPr>
        <w:rFonts w:hint="default"/>
      </w:rPr>
    </w:lvl>
  </w:abstractNum>
  <w:abstractNum w:abstractNumId="6">
    <w:nsid w:val="224D255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5BE1FA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019621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1455CB3"/>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B003AB2"/>
    <w:multiLevelType w:val="hybridMultilevel"/>
    <w:tmpl w:val="73D42542"/>
    <w:lvl w:ilvl="0" w:tplc="4BF0B11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07304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49271D15"/>
    <w:multiLevelType w:val="multilevel"/>
    <w:tmpl w:val="EC2028FC"/>
    <w:lvl w:ilvl="0">
      <w:start w:val="7"/>
      <w:numFmt w:val="decimal"/>
      <w:lvlText w:val="%1.0"/>
      <w:lvlJc w:val="left"/>
      <w:pPr>
        <w:tabs>
          <w:tab w:val="num" w:pos="765"/>
        </w:tabs>
        <w:ind w:left="765" w:hanging="765"/>
      </w:pPr>
      <w:rPr>
        <w:rFonts w:hint="default"/>
        <w:u w:val="none"/>
      </w:rPr>
    </w:lvl>
    <w:lvl w:ilvl="1">
      <w:start w:val="1"/>
      <w:numFmt w:val="decimal"/>
      <w:lvlText w:val="%1.%2"/>
      <w:lvlJc w:val="left"/>
      <w:pPr>
        <w:tabs>
          <w:tab w:val="num" w:pos="1485"/>
        </w:tabs>
        <w:ind w:left="1485" w:hanging="765"/>
      </w:pPr>
      <w:rPr>
        <w:rFonts w:hint="default"/>
        <w:u w:val="none"/>
      </w:rPr>
    </w:lvl>
    <w:lvl w:ilvl="2">
      <w:start w:val="1"/>
      <w:numFmt w:val="decimal"/>
      <w:lvlText w:val="%1.%2.%3"/>
      <w:lvlJc w:val="left"/>
      <w:pPr>
        <w:tabs>
          <w:tab w:val="num" w:pos="2205"/>
        </w:tabs>
        <w:ind w:left="2205" w:hanging="765"/>
      </w:pPr>
      <w:rPr>
        <w:rFonts w:hint="default"/>
        <w:u w:val="none"/>
      </w:rPr>
    </w:lvl>
    <w:lvl w:ilvl="3">
      <w:start w:val="1"/>
      <w:numFmt w:val="decimal"/>
      <w:lvlText w:val="%1.%2.%3.%4"/>
      <w:lvlJc w:val="left"/>
      <w:pPr>
        <w:tabs>
          <w:tab w:val="num" w:pos="2925"/>
        </w:tabs>
        <w:ind w:left="2925" w:hanging="765"/>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3">
    <w:nsid w:val="4EC2374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7C36696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F467B86"/>
    <w:multiLevelType w:val="hybridMultilevel"/>
    <w:tmpl w:val="350448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6"/>
  </w:num>
  <w:num w:numId="6">
    <w:abstractNumId w:val="9"/>
  </w:num>
  <w:num w:numId="7">
    <w:abstractNumId w:val="14"/>
  </w:num>
  <w:num w:numId="8">
    <w:abstractNumId w:val="2"/>
  </w:num>
  <w:num w:numId="9">
    <w:abstractNumId w:val="12"/>
  </w:num>
  <w:num w:numId="10">
    <w:abstractNumId w:val="8"/>
  </w:num>
  <w:num w:numId="11">
    <w:abstractNumId w:val="11"/>
  </w:num>
  <w:num w:numId="12">
    <w:abstractNumId w:val="13"/>
  </w:num>
  <w:num w:numId="13">
    <w:abstractNumId w:val="7"/>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F3"/>
    <w:rsid w:val="000001BF"/>
    <w:rsid w:val="00052903"/>
    <w:rsid w:val="000968A5"/>
    <w:rsid w:val="001100E7"/>
    <w:rsid w:val="001D13E4"/>
    <w:rsid w:val="002E2738"/>
    <w:rsid w:val="003942F3"/>
    <w:rsid w:val="005018BB"/>
    <w:rsid w:val="005256D0"/>
    <w:rsid w:val="005932F3"/>
    <w:rsid w:val="00635C53"/>
    <w:rsid w:val="007706CF"/>
    <w:rsid w:val="008114F0"/>
    <w:rsid w:val="00935473"/>
    <w:rsid w:val="009638AB"/>
    <w:rsid w:val="00A76446"/>
    <w:rsid w:val="00AD252A"/>
    <w:rsid w:val="00B22F5D"/>
    <w:rsid w:val="00B36C67"/>
    <w:rsid w:val="00B37120"/>
    <w:rsid w:val="00C03C60"/>
    <w:rsid w:val="00C500CF"/>
    <w:rsid w:val="00E7190E"/>
    <w:rsid w:val="00F14028"/>
    <w:rsid w:val="00F55039"/>
    <w:rsid w:val="00FA1F8F"/>
    <w:rsid w:val="00FC44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F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5932F3"/>
    <w:pPr>
      <w:widowControl w:val="0"/>
      <w:autoSpaceDE w:val="0"/>
      <w:autoSpaceDN w:val="0"/>
      <w:spacing w:line="240" w:lineRule="atLeast"/>
      <w:jc w:val="center"/>
    </w:pPr>
    <w:rPr>
      <w:sz w:val="24"/>
      <w:szCs w:val="24"/>
    </w:rPr>
  </w:style>
  <w:style w:type="paragraph" w:customStyle="1" w:styleId="p5">
    <w:name w:val="p5"/>
    <w:basedOn w:val="Normal"/>
    <w:rsid w:val="005932F3"/>
    <w:pPr>
      <w:widowControl w:val="0"/>
      <w:tabs>
        <w:tab w:val="left" w:pos="740"/>
      </w:tabs>
      <w:autoSpaceDE w:val="0"/>
      <w:autoSpaceDN w:val="0"/>
      <w:spacing w:line="240" w:lineRule="atLeast"/>
      <w:ind w:left="720" w:hanging="720"/>
    </w:pPr>
    <w:rPr>
      <w:sz w:val="24"/>
      <w:szCs w:val="24"/>
    </w:rPr>
  </w:style>
  <w:style w:type="paragraph" w:customStyle="1" w:styleId="p9">
    <w:name w:val="p9"/>
    <w:basedOn w:val="Normal"/>
    <w:rsid w:val="005932F3"/>
    <w:pPr>
      <w:widowControl w:val="0"/>
      <w:tabs>
        <w:tab w:val="left" w:pos="740"/>
      </w:tabs>
      <w:autoSpaceDE w:val="0"/>
      <w:autoSpaceDN w:val="0"/>
      <w:spacing w:line="340" w:lineRule="atLeast"/>
      <w:ind w:left="700"/>
    </w:pPr>
    <w:rPr>
      <w:sz w:val="24"/>
      <w:szCs w:val="24"/>
    </w:rPr>
  </w:style>
  <w:style w:type="paragraph" w:customStyle="1" w:styleId="p10">
    <w:name w:val="p10"/>
    <w:basedOn w:val="Normal"/>
    <w:rsid w:val="005932F3"/>
    <w:pPr>
      <w:widowControl w:val="0"/>
      <w:tabs>
        <w:tab w:val="left" w:pos="1460"/>
      </w:tabs>
      <w:autoSpaceDE w:val="0"/>
      <w:autoSpaceDN w:val="0"/>
      <w:spacing w:line="240" w:lineRule="atLeast"/>
      <w:ind w:hanging="720"/>
    </w:pPr>
    <w:rPr>
      <w:sz w:val="24"/>
      <w:szCs w:val="24"/>
    </w:rPr>
  </w:style>
  <w:style w:type="paragraph" w:customStyle="1" w:styleId="p2">
    <w:name w:val="p2"/>
    <w:basedOn w:val="Normal"/>
    <w:rsid w:val="005932F3"/>
    <w:pPr>
      <w:widowControl w:val="0"/>
      <w:tabs>
        <w:tab w:val="left" w:pos="720"/>
      </w:tabs>
      <w:autoSpaceDE w:val="0"/>
      <w:autoSpaceDN w:val="0"/>
      <w:spacing w:line="240" w:lineRule="atLeast"/>
    </w:pPr>
    <w:rPr>
      <w:sz w:val="24"/>
      <w:szCs w:val="24"/>
    </w:rPr>
  </w:style>
  <w:style w:type="paragraph" w:styleId="ListParagraph">
    <w:name w:val="List Paragraph"/>
    <w:basedOn w:val="Normal"/>
    <w:uiPriority w:val="34"/>
    <w:qFormat/>
    <w:rsid w:val="00052903"/>
    <w:pPr>
      <w:ind w:left="720"/>
      <w:contextualSpacing/>
    </w:pPr>
  </w:style>
  <w:style w:type="paragraph" w:styleId="BalloonText">
    <w:name w:val="Balloon Text"/>
    <w:basedOn w:val="Normal"/>
    <w:link w:val="BalloonTextChar"/>
    <w:uiPriority w:val="99"/>
    <w:semiHidden/>
    <w:unhideWhenUsed/>
    <w:rsid w:val="001D13E4"/>
    <w:rPr>
      <w:rFonts w:ascii="Tahoma" w:hAnsi="Tahoma" w:cs="Tahoma"/>
      <w:sz w:val="16"/>
      <w:szCs w:val="16"/>
    </w:rPr>
  </w:style>
  <w:style w:type="character" w:customStyle="1" w:styleId="BalloonTextChar">
    <w:name w:val="Balloon Text Char"/>
    <w:basedOn w:val="DefaultParagraphFont"/>
    <w:link w:val="BalloonText"/>
    <w:uiPriority w:val="99"/>
    <w:semiHidden/>
    <w:rsid w:val="001D13E4"/>
    <w:rPr>
      <w:rFonts w:ascii="Tahoma" w:eastAsia="Times New Roman" w:hAnsi="Tahoma" w:cs="Tahoma"/>
      <w:sz w:val="16"/>
      <w:szCs w:val="16"/>
      <w:lang w:val="en-GB"/>
    </w:rPr>
  </w:style>
  <w:style w:type="paragraph" w:styleId="Header">
    <w:name w:val="header"/>
    <w:basedOn w:val="Normal"/>
    <w:link w:val="HeaderChar"/>
    <w:uiPriority w:val="99"/>
    <w:unhideWhenUsed/>
    <w:rsid w:val="001D13E4"/>
    <w:pPr>
      <w:tabs>
        <w:tab w:val="center" w:pos="4513"/>
        <w:tab w:val="right" w:pos="9026"/>
      </w:tabs>
    </w:pPr>
  </w:style>
  <w:style w:type="character" w:customStyle="1" w:styleId="HeaderChar">
    <w:name w:val="Header Char"/>
    <w:basedOn w:val="DefaultParagraphFont"/>
    <w:link w:val="Header"/>
    <w:uiPriority w:val="99"/>
    <w:rsid w:val="001D13E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D13E4"/>
    <w:pPr>
      <w:tabs>
        <w:tab w:val="center" w:pos="4513"/>
        <w:tab w:val="right" w:pos="9026"/>
      </w:tabs>
    </w:pPr>
  </w:style>
  <w:style w:type="character" w:customStyle="1" w:styleId="FooterChar">
    <w:name w:val="Footer Char"/>
    <w:basedOn w:val="DefaultParagraphFont"/>
    <w:link w:val="Footer"/>
    <w:uiPriority w:val="99"/>
    <w:rsid w:val="001D13E4"/>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96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F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5932F3"/>
    <w:pPr>
      <w:widowControl w:val="0"/>
      <w:autoSpaceDE w:val="0"/>
      <w:autoSpaceDN w:val="0"/>
      <w:spacing w:line="240" w:lineRule="atLeast"/>
      <w:jc w:val="center"/>
    </w:pPr>
    <w:rPr>
      <w:sz w:val="24"/>
      <w:szCs w:val="24"/>
    </w:rPr>
  </w:style>
  <w:style w:type="paragraph" w:customStyle="1" w:styleId="p5">
    <w:name w:val="p5"/>
    <w:basedOn w:val="Normal"/>
    <w:rsid w:val="005932F3"/>
    <w:pPr>
      <w:widowControl w:val="0"/>
      <w:tabs>
        <w:tab w:val="left" w:pos="740"/>
      </w:tabs>
      <w:autoSpaceDE w:val="0"/>
      <w:autoSpaceDN w:val="0"/>
      <w:spacing w:line="240" w:lineRule="atLeast"/>
      <w:ind w:left="720" w:hanging="720"/>
    </w:pPr>
    <w:rPr>
      <w:sz w:val="24"/>
      <w:szCs w:val="24"/>
    </w:rPr>
  </w:style>
  <w:style w:type="paragraph" w:customStyle="1" w:styleId="p9">
    <w:name w:val="p9"/>
    <w:basedOn w:val="Normal"/>
    <w:rsid w:val="005932F3"/>
    <w:pPr>
      <w:widowControl w:val="0"/>
      <w:tabs>
        <w:tab w:val="left" w:pos="740"/>
      </w:tabs>
      <w:autoSpaceDE w:val="0"/>
      <w:autoSpaceDN w:val="0"/>
      <w:spacing w:line="340" w:lineRule="atLeast"/>
      <w:ind w:left="700"/>
    </w:pPr>
    <w:rPr>
      <w:sz w:val="24"/>
      <w:szCs w:val="24"/>
    </w:rPr>
  </w:style>
  <w:style w:type="paragraph" w:customStyle="1" w:styleId="p10">
    <w:name w:val="p10"/>
    <w:basedOn w:val="Normal"/>
    <w:rsid w:val="005932F3"/>
    <w:pPr>
      <w:widowControl w:val="0"/>
      <w:tabs>
        <w:tab w:val="left" w:pos="1460"/>
      </w:tabs>
      <w:autoSpaceDE w:val="0"/>
      <w:autoSpaceDN w:val="0"/>
      <w:spacing w:line="240" w:lineRule="atLeast"/>
      <w:ind w:hanging="720"/>
    </w:pPr>
    <w:rPr>
      <w:sz w:val="24"/>
      <w:szCs w:val="24"/>
    </w:rPr>
  </w:style>
  <w:style w:type="paragraph" w:customStyle="1" w:styleId="p2">
    <w:name w:val="p2"/>
    <w:basedOn w:val="Normal"/>
    <w:rsid w:val="005932F3"/>
    <w:pPr>
      <w:widowControl w:val="0"/>
      <w:tabs>
        <w:tab w:val="left" w:pos="720"/>
      </w:tabs>
      <w:autoSpaceDE w:val="0"/>
      <w:autoSpaceDN w:val="0"/>
      <w:spacing w:line="240" w:lineRule="atLeast"/>
    </w:pPr>
    <w:rPr>
      <w:sz w:val="24"/>
      <w:szCs w:val="24"/>
    </w:rPr>
  </w:style>
  <w:style w:type="paragraph" w:styleId="ListParagraph">
    <w:name w:val="List Paragraph"/>
    <w:basedOn w:val="Normal"/>
    <w:uiPriority w:val="34"/>
    <w:qFormat/>
    <w:rsid w:val="00052903"/>
    <w:pPr>
      <w:ind w:left="720"/>
      <w:contextualSpacing/>
    </w:pPr>
  </w:style>
  <w:style w:type="paragraph" w:styleId="BalloonText">
    <w:name w:val="Balloon Text"/>
    <w:basedOn w:val="Normal"/>
    <w:link w:val="BalloonTextChar"/>
    <w:uiPriority w:val="99"/>
    <w:semiHidden/>
    <w:unhideWhenUsed/>
    <w:rsid w:val="001D13E4"/>
    <w:rPr>
      <w:rFonts w:ascii="Tahoma" w:hAnsi="Tahoma" w:cs="Tahoma"/>
      <w:sz w:val="16"/>
      <w:szCs w:val="16"/>
    </w:rPr>
  </w:style>
  <w:style w:type="character" w:customStyle="1" w:styleId="BalloonTextChar">
    <w:name w:val="Balloon Text Char"/>
    <w:basedOn w:val="DefaultParagraphFont"/>
    <w:link w:val="BalloonText"/>
    <w:uiPriority w:val="99"/>
    <w:semiHidden/>
    <w:rsid w:val="001D13E4"/>
    <w:rPr>
      <w:rFonts w:ascii="Tahoma" w:eastAsia="Times New Roman" w:hAnsi="Tahoma" w:cs="Tahoma"/>
      <w:sz w:val="16"/>
      <w:szCs w:val="16"/>
      <w:lang w:val="en-GB"/>
    </w:rPr>
  </w:style>
  <w:style w:type="paragraph" w:styleId="Header">
    <w:name w:val="header"/>
    <w:basedOn w:val="Normal"/>
    <w:link w:val="HeaderChar"/>
    <w:uiPriority w:val="99"/>
    <w:unhideWhenUsed/>
    <w:rsid w:val="001D13E4"/>
    <w:pPr>
      <w:tabs>
        <w:tab w:val="center" w:pos="4513"/>
        <w:tab w:val="right" w:pos="9026"/>
      </w:tabs>
    </w:pPr>
  </w:style>
  <w:style w:type="character" w:customStyle="1" w:styleId="HeaderChar">
    <w:name w:val="Header Char"/>
    <w:basedOn w:val="DefaultParagraphFont"/>
    <w:link w:val="Header"/>
    <w:uiPriority w:val="99"/>
    <w:rsid w:val="001D13E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D13E4"/>
    <w:pPr>
      <w:tabs>
        <w:tab w:val="center" w:pos="4513"/>
        <w:tab w:val="right" w:pos="9026"/>
      </w:tabs>
    </w:pPr>
  </w:style>
  <w:style w:type="character" w:customStyle="1" w:styleId="FooterChar">
    <w:name w:val="Footer Char"/>
    <w:basedOn w:val="DefaultParagraphFont"/>
    <w:link w:val="Footer"/>
    <w:uiPriority w:val="99"/>
    <w:rsid w:val="001D13E4"/>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96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atespermits@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 User</dc:creator>
  <cp:lastModifiedBy>Dublin City University</cp:lastModifiedBy>
  <cp:revision>3</cp:revision>
  <cp:lastPrinted>2013-02-06T12:52:00Z</cp:lastPrinted>
  <dcterms:created xsi:type="dcterms:W3CDTF">2018-07-10T10:40:00Z</dcterms:created>
  <dcterms:modified xsi:type="dcterms:W3CDTF">2018-07-10T10:40:00Z</dcterms:modified>
</cp:coreProperties>
</file>