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8FAD" w14:textId="77777777" w:rsidR="005B56B8" w:rsidRPr="00540E0A" w:rsidRDefault="005B56B8" w:rsidP="00540E0A">
      <w:pPr>
        <w:pStyle w:val="Heading1"/>
        <w:rPr>
          <w:rFonts w:asciiTheme="minorHAnsi" w:hAnsiTheme="minorHAnsi" w:cstheme="minorHAnsi"/>
          <w:b/>
          <w:bCs/>
        </w:rPr>
      </w:pPr>
      <w:bookmarkStart w:id="0" w:name="_APPENDIX_C_-"/>
      <w:bookmarkStart w:id="1" w:name="_Toc120618694"/>
      <w:bookmarkEnd w:id="0"/>
      <w:r w:rsidRPr="00540E0A">
        <w:rPr>
          <w:rFonts w:asciiTheme="minorHAnsi" w:hAnsiTheme="minorHAnsi" w:cstheme="minorHAnsi"/>
          <w:b/>
          <w:bCs/>
        </w:rPr>
        <w:t>APPENDIX C - HEPATITIS B VACCINATION SAMPLE DECLINE FORM</w:t>
      </w:r>
      <w:bookmarkEnd w:id="1"/>
    </w:p>
    <w:p w14:paraId="1401B741" w14:textId="77777777" w:rsidR="005B56B8" w:rsidRDefault="005B56B8" w:rsidP="005B56B8">
      <w:pPr>
        <w:jc w:val="both"/>
        <w:rPr>
          <w:b/>
          <w:color w:val="0070C0"/>
        </w:rPr>
      </w:pPr>
    </w:p>
    <w:p w14:paraId="20DFFADA" w14:textId="48CACAC1" w:rsidR="005B56B8" w:rsidRPr="005B56B8" w:rsidRDefault="005B56B8" w:rsidP="005B56B8">
      <w:pPr>
        <w:jc w:val="both"/>
      </w:pPr>
      <w:r w:rsidRPr="005B56B8">
        <w:t xml:space="preserve">I have read the </w:t>
      </w:r>
      <w:hyperlink r:id="rId9" w:history="1">
        <w:r w:rsidRPr="004919C8">
          <w:rPr>
            <w:rStyle w:val="Hyperlink"/>
          </w:rPr>
          <w:t>information about Hepatitis B and the Hepatitis B vaccine</w:t>
        </w:r>
      </w:hyperlink>
      <w:r w:rsidR="004919C8">
        <w:t>.</w:t>
      </w:r>
    </w:p>
    <w:p w14:paraId="4BA7468D" w14:textId="77777777" w:rsidR="005B56B8" w:rsidRPr="005B56B8" w:rsidRDefault="005B56B8" w:rsidP="005B56B8">
      <w:pPr>
        <w:jc w:val="both"/>
      </w:pPr>
      <w:r w:rsidRPr="005B56B8">
        <w:t>I UNDERSTAND that due to my occupational exposure to blood or other potentially infectious materials I may be at risk of acquiring hepatitis B virus (HBV) infection. I have been given the opportunity to be vaccinated with hepatitis B vaccine. However, I decline hepatitis B vaccination at this time. I understand that by declining this vaccine, I continue to be at risk of acquiring hepatitis B, a serious disease. If in the future, I continue to have occupational exposure to blood or other potentially infectious materials and I want to be vaccinated with hepatitis B vaccine, I can contact the DCU and receive the vaccination series.</w:t>
      </w:r>
    </w:p>
    <w:p w14:paraId="6B4A6264" w14:textId="77777777" w:rsidR="005B56B8" w:rsidRDefault="005B56B8" w:rsidP="005B56B8">
      <w:pPr>
        <w:jc w:val="both"/>
      </w:pPr>
    </w:p>
    <w:p w14:paraId="1FAD87FF" w14:textId="77777777" w:rsidR="005B56B8" w:rsidRDefault="005B56B8" w:rsidP="005B56B8"/>
    <w:p w14:paraId="5F470A3E" w14:textId="77777777" w:rsidR="00D61F7E" w:rsidRDefault="00D61F7E" w:rsidP="00D61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Signed:  ..…………………………………………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Print Name .………………………………………………….. </w:t>
      </w:r>
    </w:p>
    <w:p w14:paraId="4360C6BD" w14:textId="77777777" w:rsidR="00D61F7E" w:rsidRDefault="00D61F7E" w:rsidP="00D61F7E">
      <w:pPr>
        <w:jc w:val="both"/>
        <w:rPr>
          <w:b/>
        </w:rPr>
      </w:pPr>
    </w:p>
    <w:p w14:paraId="72B50ECF" w14:textId="77777777" w:rsidR="00D61F7E" w:rsidRDefault="00D61F7E" w:rsidP="00D61F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 xml:space="preserve">Student ID: ………..……………………………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School/Research Centre: ..……………..…………….. </w:t>
      </w:r>
    </w:p>
    <w:p w14:paraId="27060659" w14:textId="77777777" w:rsidR="00D61F7E" w:rsidRDefault="00D61F7E" w:rsidP="00D61F7E">
      <w:pPr>
        <w:jc w:val="both"/>
        <w:rPr>
          <w:b/>
        </w:rPr>
      </w:pPr>
    </w:p>
    <w:p w14:paraId="2D2E5495" w14:textId="77777777" w:rsidR="00D61F7E" w:rsidRDefault="00D61F7E" w:rsidP="00D61F7E">
      <w:pPr>
        <w:jc w:val="both"/>
        <w:rPr>
          <w:b/>
        </w:rPr>
      </w:pPr>
      <w:r>
        <w:rPr>
          <w:b/>
        </w:rPr>
        <w:t>Date: ………………………………………….……</w:t>
      </w:r>
    </w:p>
    <w:p w14:paraId="656FA035" w14:textId="77777777" w:rsidR="00D61F7E" w:rsidRPr="00EF41D7" w:rsidRDefault="00D61F7E" w:rsidP="005B56B8"/>
    <w:p w14:paraId="0662076B" w14:textId="77777777" w:rsidR="005B56B8" w:rsidRDefault="005B56B8" w:rsidP="00541CDE">
      <w:pPr>
        <w:jc w:val="both"/>
        <w:rPr>
          <w:b/>
          <w:color w:val="0070C0"/>
        </w:rPr>
      </w:pPr>
    </w:p>
    <w:p w14:paraId="3B81C7F9" w14:textId="77777777" w:rsidR="00131BED" w:rsidRPr="00540E0A" w:rsidRDefault="00131BED" w:rsidP="00131BED">
      <w:pPr>
        <w:pStyle w:val="Heading1"/>
        <w:rPr>
          <w:rFonts w:asciiTheme="minorHAnsi" w:hAnsiTheme="minorHAnsi" w:cstheme="minorHAnsi"/>
          <w:i/>
          <w:sz w:val="20"/>
          <w:szCs w:val="20"/>
        </w:rPr>
      </w:pPr>
      <w:bookmarkStart w:id="2" w:name="_Toc120618691"/>
      <w:r w:rsidRPr="00540E0A">
        <w:rPr>
          <w:rFonts w:asciiTheme="minorHAnsi" w:hAnsiTheme="minorHAnsi" w:cstheme="minorHAnsi"/>
          <w:b/>
          <w:color w:val="0070C0"/>
        </w:rPr>
        <w:t>Version Control</w:t>
      </w:r>
      <w:bookmarkEnd w:id="2"/>
      <w:r w:rsidRPr="00540E0A">
        <w:rPr>
          <w:rFonts w:asciiTheme="minorHAnsi" w:eastAsia="Calibri" w:hAnsiTheme="minorHAnsi" w:cstheme="minorHAnsi"/>
          <w:b/>
          <w:color w:val="0070C0"/>
        </w:rPr>
        <w:t xml:space="preserve"> </w:t>
      </w: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2405"/>
        <w:gridCol w:w="6635"/>
      </w:tblGrid>
      <w:tr w:rsidR="00131BED" w14:paraId="05BDF4F1" w14:textId="77777777" w:rsidTr="00F633A0">
        <w:tc>
          <w:tcPr>
            <w:tcW w:w="2405" w:type="dxa"/>
          </w:tcPr>
          <w:p w14:paraId="7CE1681B" w14:textId="77777777" w:rsidR="00131BED" w:rsidRDefault="00131BED" w:rsidP="00F633A0">
            <w:r w:rsidRPr="00B62FC5">
              <w:rPr>
                <w:b/>
                <w:sz w:val="24"/>
                <w:szCs w:val="24"/>
              </w:rPr>
              <w:t>Policy Name</w:t>
            </w:r>
          </w:p>
        </w:tc>
        <w:tc>
          <w:tcPr>
            <w:tcW w:w="6635" w:type="dxa"/>
          </w:tcPr>
          <w:p w14:paraId="6E63CD0A" w14:textId="77777777" w:rsidR="00131BED" w:rsidRPr="005329E8" w:rsidRDefault="00131BED" w:rsidP="00F633A0">
            <w:pPr>
              <w:rPr>
                <w:sz w:val="24"/>
                <w:szCs w:val="24"/>
              </w:rPr>
            </w:pPr>
            <w:r w:rsidRPr="005329E8">
              <w:rPr>
                <w:sz w:val="24"/>
                <w:szCs w:val="24"/>
              </w:rPr>
              <w:t xml:space="preserve">The Management of Inoculation (Sharps) Injury or Blood-Borne Pathogen Exposure Policy </w:t>
            </w:r>
            <w:r w:rsidRPr="005329E8">
              <w:rPr>
                <w:color w:val="000000"/>
                <w:sz w:val="24"/>
                <w:szCs w:val="24"/>
              </w:rPr>
              <w:t>for DCU Undergraduate Students</w:t>
            </w:r>
          </w:p>
        </w:tc>
      </w:tr>
      <w:tr w:rsidR="00131BED" w14:paraId="40726720" w14:textId="77777777" w:rsidTr="00F633A0">
        <w:tc>
          <w:tcPr>
            <w:tcW w:w="2405" w:type="dxa"/>
          </w:tcPr>
          <w:p w14:paraId="636A8236" w14:textId="77777777" w:rsidR="00131BED" w:rsidRDefault="00131BED" w:rsidP="00F633A0">
            <w:r w:rsidRPr="00B62FC5">
              <w:rPr>
                <w:b/>
                <w:sz w:val="24"/>
                <w:szCs w:val="24"/>
              </w:rPr>
              <w:t xml:space="preserve">Unit Owner </w:t>
            </w:r>
          </w:p>
        </w:tc>
        <w:tc>
          <w:tcPr>
            <w:tcW w:w="6635" w:type="dxa"/>
          </w:tcPr>
          <w:p w14:paraId="08124875" w14:textId="77777777" w:rsidR="00131BED" w:rsidRPr="005329E8" w:rsidRDefault="00131BED" w:rsidP="00F633A0">
            <w:pPr>
              <w:rPr>
                <w:sz w:val="24"/>
                <w:szCs w:val="24"/>
              </w:rPr>
            </w:pPr>
            <w:r w:rsidRPr="005329E8">
              <w:rPr>
                <w:sz w:val="24"/>
                <w:szCs w:val="24"/>
              </w:rPr>
              <w:t>Faculty of Science &amp; Health</w:t>
            </w:r>
          </w:p>
        </w:tc>
      </w:tr>
      <w:tr w:rsidR="00131BED" w14:paraId="2CEB7018" w14:textId="77777777" w:rsidTr="00F633A0">
        <w:tc>
          <w:tcPr>
            <w:tcW w:w="2405" w:type="dxa"/>
          </w:tcPr>
          <w:p w14:paraId="7FEB206C" w14:textId="77777777" w:rsidR="00131BED" w:rsidRDefault="00131BED" w:rsidP="00F633A0">
            <w:r w:rsidRPr="00B62FC5">
              <w:rPr>
                <w:b/>
                <w:sz w:val="24"/>
                <w:szCs w:val="24"/>
              </w:rPr>
              <w:t>Version Reference</w:t>
            </w:r>
          </w:p>
        </w:tc>
        <w:tc>
          <w:tcPr>
            <w:tcW w:w="6635" w:type="dxa"/>
          </w:tcPr>
          <w:p w14:paraId="7A47BB5A" w14:textId="77777777" w:rsidR="00131BED" w:rsidRPr="005329E8" w:rsidRDefault="00131BED" w:rsidP="00F633A0">
            <w:pPr>
              <w:rPr>
                <w:bCs/>
                <w:sz w:val="24"/>
                <w:szCs w:val="24"/>
              </w:rPr>
            </w:pPr>
            <w:r w:rsidRPr="005329E8">
              <w:rPr>
                <w:bCs/>
                <w:sz w:val="24"/>
                <w:szCs w:val="24"/>
              </w:rPr>
              <w:t xml:space="preserve">Original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5329E8">
              <w:rPr>
                <w:bCs/>
                <w:sz w:val="24"/>
                <w:szCs w:val="24"/>
              </w:rPr>
              <w:t>V1.0</w:t>
            </w:r>
          </w:p>
        </w:tc>
      </w:tr>
      <w:tr w:rsidR="00131BED" w14:paraId="009BFC58" w14:textId="77777777" w:rsidTr="00F633A0">
        <w:tc>
          <w:tcPr>
            <w:tcW w:w="2405" w:type="dxa"/>
          </w:tcPr>
          <w:p w14:paraId="5F38210F" w14:textId="77777777" w:rsidR="00131BED" w:rsidRDefault="00131BED" w:rsidP="00F633A0">
            <w:r w:rsidRPr="00B62FC5">
              <w:rPr>
                <w:b/>
                <w:sz w:val="24"/>
                <w:szCs w:val="24"/>
              </w:rPr>
              <w:t>Approved by</w:t>
            </w:r>
          </w:p>
        </w:tc>
        <w:tc>
          <w:tcPr>
            <w:tcW w:w="6635" w:type="dxa"/>
          </w:tcPr>
          <w:p w14:paraId="07591C36" w14:textId="77777777" w:rsidR="00131BED" w:rsidRPr="005329E8" w:rsidRDefault="00131BED" w:rsidP="00F6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</w:t>
            </w:r>
          </w:p>
        </w:tc>
      </w:tr>
      <w:tr w:rsidR="00131BED" w14:paraId="61E9C8E0" w14:textId="77777777" w:rsidTr="00F633A0">
        <w:tc>
          <w:tcPr>
            <w:tcW w:w="2405" w:type="dxa"/>
          </w:tcPr>
          <w:p w14:paraId="7B2C5C56" w14:textId="77777777" w:rsidR="00131BED" w:rsidRDefault="00131BED" w:rsidP="00F633A0">
            <w:r w:rsidRPr="00B62FC5">
              <w:rPr>
                <w:b/>
                <w:sz w:val="24"/>
                <w:szCs w:val="24"/>
              </w:rPr>
              <w:t>Effective Date</w:t>
            </w:r>
          </w:p>
        </w:tc>
        <w:tc>
          <w:tcPr>
            <w:tcW w:w="6635" w:type="dxa"/>
          </w:tcPr>
          <w:p w14:paraId="6FDF3B10" w14:textId="77777777" w:rsidR="00131BED" w:rsidRPr="005329E8" w:rsidRDefault="00131BED" w:rsidP="00F63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A53D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 2023</w:t>
            </w:r>
          </w:p>
        </w:tc>
      </w:tr>
    </w:tbl>
    <w:p w14:paraId="60CC2126" w14:textId="77777777" w:rsidR="00131BED" w:rsidRDefault="00131BED" w:rsidP="00131BED"/>
    <w:p w14:paraId="454C1804" w14:textId="4734D065" w:rsidR="005566A2" w:rsidRDefault="005566A2" w:rsidP="00131BED"/>
    <w:p w14:paraId="1342229B" w14:textId="77777777" w:rsidR="005566A2" w:rsidRDefault="005566A2">
      <w:pPr>
        <w:ind w:left="360"/>
      </w:pPr>
    </w:p>
    <w:sectPr w:rsidR="00556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1D13" w14:textId="77777777" w:rsidR="009E5537" w:rsidRDefault="009E5537">
      <w:pPr>
        <w:spacing w:after="0" w:line="240" w:lineRule="auto"/>
      </w:pPr>
      <w:r>
        <w:separator/>
      </w:r>
    </w:p>
  </w:endnote>
  <w:endnote w:type="continuationSeparator" w:id="0">
    <w:p w14:paraId="6E80D5AF" w14:textId="77777777" w:rsidR="009E5537" w:rsidRDefault="009E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09F2" w14:textId="77777777" w:rsidR="008366EF" w:rsidRDefault="008366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BB7A" w14:textId="1E030325" w:rsidR="00EB339E" w:rsidRDefault="00EB339E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0F2C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| </w:t>
    </w:r>
    <w:r w:rsidRPr="003E2C3C">
      <w:t>Page</w:t>
    </w:r>
  </w:p>
  <w:p w14:paraId="7CA4F369" w14:textId="77777777" w:rsidR="00EB339E" w:rsidRDefault="00EB33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B550" w14:textId="77777777" w:rsidR="008366EF" w:rsidRDefault="00836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9C26F" w14:textId="77777777" w:rsidR="009E5537" w:rsidRDefault="009E5537">
      <w:pPr>
        <w:spacing w:after="0" w:line="240" w:lineRule="auto"/>
      </w:pPr>
      <w:r>
        <w:separator/>
      </w:r>
    </w:p>
  </w:footnote>
  <w:footnote w:type="continuationSeparator" w:id="0">
    <w:p w14:paraId="5C37F402" w14:textId="77777777" w:rsidR="009E5537" w:rsidRDefault="009E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63BD" w14:textId="69D8C4C8" w:rsidR="008366EF" w:rsidRDefault="008366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F29E" w14:textId="3C022BE3" w:rsidR="00EB339E" w:rsidRDefault="00131B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sdt>
      <w:sdtPr>
        <w:tag w:val="goog_rdk_2"/>
        <w:id w:val="-323972824"/>
      </w:sdtPr>
      <w:sdtEndPr/>
      <w:sdtContent/>
    </w:sdt>
    <w:r w:rsidR="00EB339E">
      <w:rPr>
        <w:noProof/>
        <w:color w:val="000000"/>
        <w:sz w:val="96"/>
        <w:szCs w:val="96"/>
      </w:rPr>
      <w:drawing>
        <wp:inline distT="0" distB="0" distL="0" distR="0" wp14:anchorId="2E4418C6" wp14:editId="4A5793A0">
          <wp:extent cx="628650" cy="685885"/>
          <wp:effectExtent l="0" t="0" r="0" b="0"/>
          <wp:docPr id="2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2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85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8C6326" w14:textId="77777777" w:rsidR="00EB339E" w:rsidRDefault="00EB33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5281" w14:textId="17671D39" w:rsidR="008366EF" w:rsidRDefault="00836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85202"/>
    <w:multiLevelType w:val="multilevel"/>
    <w:tmpl w:val="A26A3F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3F3B52"/>
    <w:multiLevelType w:val="multilevel"/>
    <w:tmpl w:val="F866189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8F614C0"/>
    <w:multiLevelType w:val="hybridMultilevel"/>
    <w:tmpl w:val="7C5E94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96B60"/>
    <w:multiLevelType w:val="multilevel"/>
    <w:tmpl w:val="41D2A708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8DB5C5D"/>
    <w:multiLevelType w:val="multilevel"/>
    <w:tmpl w:val="2D5474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EE0046"/>
    <w:multiLevelType w:val="hybridMultilevel"/>
    <w:tmpl w:val="D42648BA"/>
    <w:lvl w:ilvl="0" w:tplc="99666A6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A2A9D"/>
    <w:multiLevelType w:val="multilevel"/>
    <w:tmpl w:val="294C96F6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A0653"/>
    <w:multiLevelType w:val="multilevel"/>
    <w:tmpl w:val="089EED9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3AC5F7B"/>
    <w:multiLevelType w:val="multilevel"/>
    <w:tmpl w:val="903E0B8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66C5856"/>
    <w:multiLevelType w:val="multilevel"/>
    <w:tmpl w:val="287EC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2C3358"/>
    <w:multiLevelType w:val="multilevel"/>
    <w:tmpl w:val="E1BEEA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03B33"/>
    <w:multiLevelType w:val="multilevel"/>
    <w:tmpl w:val="979255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148C"/>
    <w:multiLevelType w:val="multilevel"/>
    <w:tmpl w:val="DADCEB8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801323"/>
    <w:multiLevelType w:val="multilevel"/>
    <w:tmpl w:val="C6343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1E5E9D"/>
    <w:multiLevelType w:val="hybridMultilevel"/>
    <w:tmpl w:val="D85613E4"/>
    <w:lvl w:ilvl="0" w:tplc="08090001">
      <w:start w:val="1"/>
      <w:numFmt w:val="bullet"/>
      <w:lvlText w:val=""/>
      <w:lvlJc w:val="left"/>
      <w:pPr>
        <w:ind w:left="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</w:abstractNum>
  <w:num w:numId="1" w16cid:durableId="2024933972">
    <w:abstractNumId w:val="4"/>
  </w:num>
  <w:num w:numId="2" w16cid:durableId="1365449062">
    <w:abstractNumId w:val="13"/>
  </w:num>
  <w:num w:numId="3" w16cid:durableId="1383362047">
    <w:abstractNumId w:val="1"/>
  </w:num>
  <w:num w:numId="4" w16cid:durableId="103573846">
    <w:abstractNumId w:val="11"/>
  </w:num>
  <w:num w:numId="5" w16cid:durableId="702945547">
    <w:abstractNumId w:val="9"/>
  </w:num>
  <w:num w:numId="6" w16cid:durableId="130173469">
    <w:abstractNumId w:val="7"/>
  </w:num>
  <w:num w:numId="7" w16cid:durableId="1044018512">
    <w:abstractNumId w:val="10"/>
  </w:num>
  <w:num w:numId="8" w16cid:durableId="9992560">
    <w:abstractNumId w:val="3"/>
  </w:num>
  <w:num w:numId="9" w16cid:durableId="1703902745">
    <w:abstractNumId w:val="6"/>
  </w:num>
  <w:num w:numId="10" w16cid:durableId="1950891296">
    <w:abstractNumId w:val="12"/>
  </w:num>
  <w:num w:numId="11" w16cid:durableId="1140459438">
    <w:abstractNumId w:val="8"/>
  </w:num>
  <w:num w:numId="12" w16cid:durableId="949320954">
    <w:abstractNumId w:val="0"/>
  </w:num>
  <w:num w:numId="13" w16cid:durableId="409354954">
    <w:abstractNumId w:val="14"/>
  </w:num>
  <w:num w:numId="14" w16cid:durableId="131794322">
    <w:abstractNumId w:val="2"/>
  </w:num>
  <w:num w:numId="15" w16cid:durableId="195236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6A2"/>
    <w:rsid w:val="00090894"/>
    <w:rsid w:val="00131BED"/>
    <w:rsid w:val="001615D1"/>
    <w:rsid w:val="001626C5"/>
    <w:rsid w:val="00213176"/>
    <w:rsid w:val="0025318D"/>
    <w:rsid w:val="00282150"/>
    <w:rsid w:val="002D1286"/>
    <w:rsid w:val="002E07C6"/>
    <w:rsid w:val="00325BB5"/>
    <w:rsid w:val="003376B8"/>
    <w:rsid w:val="00381789"/>
    <w:rsid w:val="003C31B4"/>
    <w:rsid w:val="003E2C3C"/>
    <w:rsid w:val="00400DB1"/>
    <w:rsid w:val="00446303"/>
    <w:rsid w:val="004919C8"/>
    <w:rsid w:val="004A557F"/>
    <w:rsid w:val="005329E8"/>
    <w:rsid w:val="00540E0A"/>
    <w:rsid w:val="00541CDE"/>
    <w:rsid w:val="005566A2"/>
    <w:rsid w:val="005B56B8"/>
    <w:rsid w:val="00605A72"/>
    <w:rsid w:val="006F36DB"/>
    <w:rsid w:val="007B17F8"/>
    <w:rsid w:val="008366EF"/>
    <w:rsid w:val="00870F08"/>
    <w:rsid w:val="00897C9B"/>
    <w:rsid w:val="008C50C3"/>
    <w:rsid w:val="008F5CAF"/>
    <w:rsid w:val="00906934"/>
    <w:rsid w:val="009B01CF"/>
    <w:rsid w:val="009B6164"/>
    <w:rsid w:val="009E5537"/>
    <w:rsid w:val="009F475A"/>
    <w:rsid w:val="009F5511"/>
    <w:rsid w:val="00A20F2C"/>
    <w:rsid w:val="00AA53D0"/>
    <w:rsid w:val="00AB6B97"/>
    <w:rsid w:val="00B13EE4"/>
    <w:rsid w:val="00B16C35"/>
    <w:rsid w:val="00B51950"/>
    <w:rsid w:val="00B5729A"/>
    <w:rsid w:val="00BD3A6B"/>
    <w:rsid w:val="00C56705"/>
    <w:rsid w:val="00D61F7E"/>
    <w:rsid w:val="00D966C5"/>
    <w:rsid w:val="00E10ED9"/>
    <w:rsid w:val="00EB339E"/>
    <w:rsid w:val="00F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7F806"/>
  <w15:docId w15:val="{C1FE9D79-DC6A-4278-919D-DF49D44E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7E"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76B8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533C39"/>
  </w:style>
  <w:style w:type="character" w:customStyle="1" w:styleId="jpfdse">
    <w:name w:val="jpfdse"/>
    <w:basedOn w:val="DefaultParagraphFont"/>
    <w:rsid w:val="00D24D3A"/>
  </w:style>
  <w:style w:type="character" w:styleId="Emphasis">
    <w:name w:val="Emphasis"/>
    <w:basedOn w:val="DefaultParagraphFont"/>
    <w:uiPriority w:val="20"/>
    <w:qFormat/>
    <w:rsid w:val="003A1DCE"/>
    <w:rPr>
      <w:i/>
      <w:iCs/>
    </w:rPr>
  </w:style>
  <w:style w:type="paragraph" w:styleId="Revision">
    <w:name w:val="Revision"/>
    <w:hidden/>
    <w:uiPriority w:val="99"/>
    <w:semiHidden/>
    <w:rsid w:val="00BF14BA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chrome-extension://efaidnbmnnnibpcajpcglclefindmkaj/https:/www.hse.ie/eng/health/immunisation/hcpinfo/guidelines/chapter9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FzUFeQO5dn7A8gz5uR21Q+UWA==">AMUW2mWXa72R2+Z5JQG2JWP+m5xgHoP4eIiR8a82YYMuNSzyYI7CzuP4SvtefjDAJ6eKcUSIUP8i2LHtOZGlH9gyaTuQF876Ahv7ej6X3QiLKByL5moECuSEpXGRclmoljjfyXqGsF6Tcq7NG4P2VllAM7n7apsRQKxFaLkk0/07KZdeIGb1Tba7hDcSEjHWhdhna3xmm4sgPqesRWGzo4JSHxBw+l5iobBBomFWqb1Zje6fLJ1gMd8Q0XB3MDGMxGZR98lyQNKaQfpdWCAiK0S3YHil9eZoi6xmXJ1/FXgJ6joVrEcXWG64uXAQOvaM8raq+3WMfH+hQxawiWxoG+zMXisR1mXc7lrTj3gmjLI8g1bTRXSL/b6ufjsePfqAV5VWAbScYCLOj6BywKE60EhEkP7lcYecW6xRM///lUiXIV748BCRceAeQjVW6b7XhSXVRVthnSPWm8nebQR2YQdnVqWMZOgr3SZ9koBzx9Fkot92mgnyUdMsxCGVjJM7CIJLs3oyjbnhVtsl0mHNvSRD++MNE9cHy+RXZeK5YILmC2M6VmFnj7lxiXQHvF6XfiVCVKh8UMQn2UcFYLX+o1LrXrBE1A+PWGXqIy0KmxjVBFA66kM6cTjob7lENJj+/4HDnJhaj7ZaVf0cfA8LuDQqvk8gHSui4e9uQQhqVk30IfJBAt6KdWFw3oHhHcg0+PLGZeNxe4cU33nrxNNt+35l2lL+XQECpBVpwOCjSM2sHytFyVVGbfdbryCuwJX0zGB8uM9gAJ+2hHjYkfYBaHQo37ijR6R+OJJ4DyTeSA0Smlurahug2hxiJOgGlCwhgvX777JtwdbXi+/3LZiKyuacTFRs+h+M+y5KocM0M9eKGKJPaaQZ9cqfPXgwNom28Wd2xn1euQ1uy97sOEwXEaUc5ha2KlUWif5o8ez2N5nnenwt6lgDiPYduj/8Xl6SUH/FkP1onQYgD5pcYvkhVPOOkcO7gNybZ5XIWh3hHhswOz+cib+dns2CDI2rRkzKVe7FI5uWbRZn3vU78tpMlhJCqZDFlY9t+u+KcjH+Q8anjt/Ra8+c/Y5OZQhMF1ZoMirlezyPCUngjzlK+Xcv8hmYgXpq7cRIp0Bln4e0bgEsS1+wrGHCB6XpIvT1g9RMC54zliqxSksThOZS6A1CPkHkG/7kkhvXoPmCdwBQQxJ4m4IINvZBBfTIt2kWcwb2bTs+Drl7yPiubBdF/2Xj6dCCt0umqdKxwcgv6CKvMTjf5oa9nIci+Txb3gx704btO6FtuuVr/A941BDPDmErX6h97visjYJ3KuissUT2Qb2NLDc0R7xptk9kIn8gBfSAMomwfXYhZQbx6/qul7B55SDrAhIOIanRMhEEaGx8t49CUiMmhnplqAUFJ4zB7xYcSo5wIwCJqUGjd15zULri2diN52qHtCzT6dsTx5Tv/aZVe6qiVIONM8fyCSQRrIcg8uKiCRjIaY2LLXtUy42zOW0MCTjtVa1jAupQK7AJP7yR25Bfrv1GUahDh0G1J1Mli89t40pT576xmszTcJa1r6QAIjKK2IsYZU2nJ34tTmAc2HGdJn6+CUxucBUhcQBvk4ibajUIZugaG0bH4oOiprMBgSnWuLp/0w225h+YzeFblM0Ie9JwX1+TYng6KaX5YXjtgESnxMPouE6qdNum0KmERyhGC/953mwruqwK2+XyfjTuz0qGEemUIhlTrBnxjGW+v3MSgR98XIWI8xS5L8pSHzDUv7bpz8aU9LktHg8SrEjVHzpMgLrnAH8PWwiCRBIvCJ0q/k2yqh7EsdzYeZrn3XqEiz6U5RA3sHwn9LEDElteesoul7z0eRxDAFSbAASa6zGaBQVR6UbCNjV4pbrbRKLJrs6mejUhMp6NPo0T11OiXMgKgkQKUMltdmNFMeSiqteC6/dMavN65wPWp73O//MHNtzLyDEJKJIeWoYmgTPIXRdrv03e2Gxa/RakhYsei9qZFKaOUO0tdN42uC+EKiU+m/usHkrQ0bJE3Qcx8nolu5d+hXfeQerwx/wSS0FrZFRCShGyNtdNBSuhl8szocqR6ncdQXO20bEYHgyBWTHzz0YXQn9oQYK3ybBg06rHW17lpfLzMf7XntXj8XaQJBOi5HF5mlTSZOr3xMk1gGjpgKU6veuSfuJ7M0Zy4saQpAgcqm/pJZT5C4ztd4meP99hMlPQfuOG32cQSooMWeGplApRVyt66sPZoJpe2TZhhl87XjP7XO/9g0vlPasZpGHYY9xhCmV6cc0wT6FQ6X3D1hRw6K0p0HaDW+ctwma3bquvVkLRLAg5D8LYwgcD+ZrH88UWqm03xWBqE6sPHQLBQEKLrtArR2lqGUZTNpw3uXgDPrp4eqngns5XgGLOv3QzUvGRqoFbmH1u98gqXYEWgGHYBVjK8tUThIr7shBPGTnX2aQxT4J+RP/DwtC5h8iCwQDWYjmBndAfG0Gqkz3nfHcvzQAPnKGh1rd2zs3NiHBYgFP7QyFRJGafTw/MlqMZle0xnBHCRnW9tf+DLFLpNLS/A7wKu7eVW+jIJc0PzSyPejZsETtde/3mq7bR8/KjIDMkNvMYqhctHWIBb/TcJ5ng325qEYNhuq1wQqHqPKBWX7y8ABCFJy7bdyUcbyLIW8SrKo0FXmVegTp51OV2u4tkaLtiHQ+g0QU01qB//c4dHso3OhVNGX01Tt+B6/ixDSsucypRpUHrJu04UW7OXYCJzi51D7tq0ITjeUOfIM3I3R4yRD04Q7+aIzyPozZMxf8eKj7H9+0zlQ9qqjZO6BZBOCPq+AcyAgU+bRXF5uYBhGufDIZTMkKeaXi6Ose00E4+ofzSaN39qdhATOj+7UI2N4NzPb5Xvc5Q4CwzZhlbORtPtMhx1w+Srv6c7cRmfCBu+G7im8AEJQ0e4DBQYPQebdCTWOvEWaDe97mMYtJReTaI</go:docsCustomData>
</go:gDocsCustomXmlDataStorage>
</file>

<file path=customXml/itemProps1.xml><?xml version="1.0" encoding="utf-8"?>
<ds:datastoreItem xmlns:ds="http://schemas.openxmlformats.org/officeDocument/2006/customXml" ds:itemID="{FE62BAC3-4538-4A97-BF42-1FE856CD61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Inoculation (Sharps) &amp; Blood Borne Pathogen Exposure Policy - Students</vt:lpstr>
    </vt:vector>
  </TitlesOfParts>
  <Company>Dublin City University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Inoculation (Sharps) &amp; Blood Borne Pathogen Exposure Policy - Students</dc:title>
  <dc:creator>Barry Byrne</dc:creator>
  <cp:keywords>Inoculation (Sharps) &amp; Blood Borne Pathogen Exposure Policy - Students</cp:keywords>
  <cp:lastModifiedBy>Noel Prior</cp:lastModifiedBy>
  <cp:revision>3</cp:revision>
  <cp:lastPrinted>2022-10-12T08:41:00Z</cp:lastPrinted>
  <dcterms:created xsi:type="dcterms:W3CDTF">2023-01-30T16:38:00Z</dcterms:created>
  <dcterms:modified xsi:type="dcterms:W3CDTF">2023-01-30T16:39:00Z</dcterms:modified>
</cp:coreProperties>
</file>