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E76BA" w14:textId="02737336" w:rsidR="00AC317A" w:rsidRDefault="00AC317A" w:rsidP="00AC317A">
      <w:pPr>
        <w:pStyle w:val="Heading1"/>
        <w:rPr>
          <w:rFonts w:ascii="Arial" w:hAnsi="Arial" w:cs="Arial"/>
          <w:b/>
          <w:bCs/>
        </w:rPr>
      </w:pPr>
      <w:bookmarkStart w:id="0" w:name="_Toc107307392"/>
      <w:r>
        <w:rPr>
          <w:rFonts w:ascii="Arial" w:hAnsi="Arial" w:cs="Arial"/>
          <w:b/>
          <w:bCs/>
          <w:noProof/>
          <w:lang w:val="en-IE" w:eastAsia="en-IE"/>
        </w:rPr>
        <w:drawing>
          <wp:inline distT="0" distB="0" distL="0" distR="0" wp14:anchorId="22178834" wp14:editId="49457DF6">
            <wp:extent cx="1648800" cy="1801259"/>
            <wp:effectExtent l="0" t="0" r="0" b="0"/>
            <wp:docPr id="1" name="Picture 1" descr="D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CU logo"/>
                    <pic:cNvPicPr/>
                  </pic:nvPicPr>
                  <pic:blipFill rotWithShape="1">
                    <a:blip r:embed="rId8">
                      <a:extLst>
                        <a:ext uri="{28A0092B-C50C-407E-A947-70E740481C1C}">
                          <a14:useLocalDpi xmlns:a14="http://schemas.microsoft.com/office/drawing/2010/main" val="0"/>
                        </a:ext>
                      </a:extLst>
                    </a:blip>
                    <a:srcRect l="8373" r="-8373"/>
                    <a:stretch/>
                  </pic:blipFill>
                  <pic:spPr>
                    <a:xfrm>
                      <a:off x="0" y="0"/>
                      <a:ext cx="1648800" cy="1801259"/>
                    </a:xfrm>
                    <a:prstGeom prst="rect">
                      <a:avLst/>
                    </a:prstGeom>
                  </pic:spPr>
                </pic:pic>
              </a:graphicData>
            </a:graphic>
          </wp:inline>
        </w:drawing>
      </w:r>
      <w:bookmarkEnd w:id="0"/>
    </w:p>
    <w:p w14:paraId="468D88A6" w14:textId="77777777" w:rsidR="00AC317A" w:rsidRDefault="00AC317A" w:rsidP="00AC317A">
      <w:pPr>
        <w:pStyle w:val="DCUHeading1"/>
      </w:pPr>
    </w:p>
    <w:p w14:paraId="3EC0224B" w14:textId="4109FE4C" w:rsidR="00AC317A" w:rsidRDefault="00A039E0" w:rsidP="00A039E0">
      <w:pPr>
        <w:pStyle w:val="DCUHeading1"/>
      </w:pPr>
      <w:bookmarkStart w:id="1" w:name="_Toc107307393"/>
      <w:r>
        <w:t>DCU Equality, Diversity and Inclusion</w:t>
      </w:r>
      <w:bookmarkEnd w:id="1"/>
    </w:p>
    <w:p w14:paraId="376D8579" w14:textId="77777777" w:rsidR="00A039E0" w:rsidRDefault="00A039E0" w:rsidP="00A039E0">
      <w:pPr>
        <w:pStyle w:val="DCUHeading1"/>
      </w:pPr>
    </w:p>
    <w:p w14:paraId="6BF076DA" w14:textId="5E187E43" w:rsidR="00AC317A" w:rsidRDefault="00A039E0" w:rsidP="00AC317A">
      <w:pPr>
        <w:pStyle w:val="DCUSubHeading"/>
      </w:pPr>
      <w:bookmarkStart w:id="2" w:name="_Toc107307394"/>
      <w:r w:rsidRPr="00A039E0">
        <w:t>2021 - A Year in Review</w:t>
      </w:r>
      <w:bookmarkEnd w:id="2"/>
    </w:p>
    <w:p w14:paraId="030C80B6" w14:textId="77777777" w:rsidR="00AC317A" w:rsidRDefault="00AC317A" w:rsidP="00AC317A">
      <w:pPr>
        <w:pStyle w:val="DCUSubHeading"/>
      </w:pPr>
    </w:p>
    <w:p w14:paraId="11B26ECE" w14:textId="08D4450C" w:rsidR="00AC317A" w:rsidRPr="004F52CA" w:rsidRDefault="00AC317A" w:rsidP="00AC317A">
      <w:pPr>
        <w:pStyle w:val="DCUBodycopy"/>
        <w:sectPr w:rsidR="00AC317A" w:rsidRPr="004F52CA" w:rsidSect="00381820">
          <w:headerReference w:type="default" r:id="rId9"/>
          <w:footerReference w:type="even" r:id="rId10"/>
          <w:footerReference w:type="default" r:id="rId11"/>
          <w:pgSz w:w="11900" w:h="16840"/>
          <w:pgMar w:top="1916" w:right="2522" w:bottom="1440" w:left="1440" w:header="0" w:footer="708" w:gutter="0"/>
          <w:pgNumType w:start="1"/>
          <w:cols w:space="720"/>
          <w:titlePg/>
          <w:docGrid w:linePitch="360"/>
        </w:sectPr>
      </w:pPr>
    </w:p>
    <w:sdt>
      <w:sdtPr>
        <w:rPr>
          <w:rFonts w:asciiTheme="minorHAnsi" w:eastAsiaTheme="minorHAnsi" w:hAnsiTheme="minorHAnsi" w:cstheme="minorBidi"/>
          <w:color w:val="auto"/>
          <w:sz w:val="24"/>
          <w:szCs w:val="24"/>
          <w:lang w:val="en-GB"/>
        </w:rPr>
        <w:id w:val="1206753273"/>
        <w:docPartObj>
          <w:docPartGallery w:val="Table of Contents"/>
          <w:docPartUnique/>
        </w:docPartObj>
      </w:sdtPr>
      <w:sdtEndPr>
        <w:rPr>
          <w:b/>
          <w:bCs/>
          <w:noProof/>
        </w:rPr>
      </w:sdtEndPr>
      <w:sdtContent>
        <w:p w14:paraId="7106A1CE" w14:textId="47ABC6CF" w:rsidR="00692474" w:rsidRDefault="00692474">
          <w:pPr>
            <w:pStyle w:val="TOCHeading"/>
          </w:pPr>
          <w:r>
            <w:t>Contents</w:t>
          </w:r>
        </w:p>
        <w:p w14:paraId="2BA911C5" w14:textId="6A65FCD6" w:rsidR="0054410C" w:rsidRDefault="00692474">
          <w:pPr>
            <w:pStyle w:val="TOC1"/>
            <w:tabs>
              <w:tab w:val="right" w:leader="dot" w:pos="7928"/>
            </w:tabs>
            <w:rPr>
              <w:rFonts w:eastAsiaTheme="minorEastAsia"/>
              <w:noProof/>
              <w:sz w:val="22"/>
              <w:szCs w:val="22"/>
              <w:lang w:val="en-IE" w:eastAsia="en-IE"/>
            </w:rPr>
          </w:pPr>
          <w:r>
            <w:fldChar w:fldCharType="begin"/>
          </w:r>
          <w:r>
            <w:instrText xml:space="preserve"> TOC \o "1-3" \h \z \u </w:instrText>
          </w:r>
          <w:r>
            <w:fldChar w:fldCharType="separate"/>
          </w:r>
          <w:hyperlink w:anchor="_Toc107307392" w:history="1">
            <w:r w:rsidR="0054410C">
              <w:rPr>
                <w:noProof/>
                <w:webHidden/>
              </w:rPr>
              <w:tab/>
            </w:r>
            <w:r w:rsidR="0054410C">
              <w:rPr>
                <w:noProof/>
                <w:webHidden/>
              </w:rPr>
              <w:fldChar w:fldCharType="begin"/>
            </w:r>
            <w:r w:rsidR="0054410C">
              <w:rPr>
                <w:noProof/>
                <w:webHidden/>
              </w:rPr>
              <w:instrText xml:space="preserve"> PAGEREF _Toc107307392 \h </w:instrText>
            </w:r>
            <w:r w:rsidR="0054410C">
              <w:rPr>
                <w:noProof/>
                <w:webHidden/>
              </w:rPr>
            </w:r>
            <w:r w:rsidR="0054410C">
              <w:rPr>
                <w:noProof/>
                <w:webHidden/>
              </w:rPr>
              <w:fldChar w:fldCharType="separate"/>
            </w:r>
            <w:r w:rsidR="0054410C">
              <w:rPr>
                <w:noProof/>
                <w:webHidden/>
              </w:rPr>
              <w:t>1</w:t>
            </w:r>
            <w:r w:rsidR="0054410C">
              <w:rPr>
                <w:noProof/>
                <w:webHidden/>
              </w:rPr>
              <w:fldChar w:fldCharType="end"/>
            </w:r>
          </w:hyperlink>
        </w:p>
        <w:p w14:paraId="101B8A63" w14:textId="2DF65D06" w:rsidR="0054410C" w:rsidRDefault="009622B9">
          <w:pPr>
            <w:pStyle w:val="TOC1"/>
            <w:tabs>
              <w:tab w:val="right" w:leader="dot" w:pos="7928"/>
            </w:tabs>
            <w:rPr>
              <w:rFonts w:eastAsiaTheme="minorEastAsia"/>
              <w:noProof/>
              <w:sz w:val="22"/>
              <w:szCs w:val="22"/>
              <w:lang w:val="en-IE" w:eastAsia="en-IE"/>
            </w:rPr>
          </w:pPr>
          <w:hyperlink w:anchor="_Toc107307393" w:history="1">
            <w:r w:rsidR="0054410C" w:rsidRPr="00D01C82">
              <w:rPr>
                <w:rStyle w:val="Hyperlink"/>
                <w:noProof/>
              </w:rPr>
              <w:t>DCU Equality, Diversity and Inclusion</w:t>
            </w:r>
            <w:r w:rsidR="0054410C">
              <w:rPr>
                <w:noProof/>
                <w:webHidden/>
              </w:rPr>
              <w:tab/>
            </w:r>
            <w:r w:rsidR="0054410C">
              <w:rPr>
                <w:noProof/>
                <w:webHidden/>
              </w:rPr>
              <w:fldChar w:fldCharType="begin"/>
            </w:r>
            <w:r w:rsidR="0054410C">
              <w:rPr>
                <w:noProof/>
                <w:webHidden/>
              </w:rPr>
              <w:instrText xml:space="preserve"> PAGEREF _Toc107307393 \h </w:instrText>
            </w:r>
            <w:r w:rsidR="0054410C">
              <w:rPr>
                <w:noProof/>
                <w:webHidden/>
              </w:rPr>
            </w:r>
            <w:r w:rsidR="0054410C">
              <w:rPr>
                <w:noProof/>
                <w:webHidden/>
              </w:rPr>
              <w:fldChar w:fldCharType="separate"/>
            </w:r>
            <w:r w:rsidR="0054410C">
              <w:rPr>
                <w:noProof/>
                <w:webHidden/>
              </w:rPr>
              <w:t>1</w:t>
            </w:r>
            <w:r w:rsidR="0054410C">
              <w:rPr>
                <w:noProof/>
                <w:webHidden/>
              </w:rPr>
              <w:fldChar w:fldCharType="end"/>
            </w:r>
          </w:hyperlink>
        </w:p>
        <w:p w14:paraId="0B98A6F3" w14:textId="418B2291" w:rsidR="0054410C" w:rsidRDefault="009622B9" w:rsidP="00DE7988">
          <w:pPr>
            <w:pStyle w:val="TOC2"/>
            <w:rPr>
              <w:rFonts w:eastAsiaTheme="minorEastAsia"/>
              <w:sz w:val="22"/>
              <w:szCs w:val="22"/>
              <w:lang w:val="en-IE" w:eastAsia="en-IE"/>
            </w:rPr>
          </w:pPr>
          <w:hyperlink w:anchor="_Toc107307394" w:history="1">
            <w:r w:rsidR="0054410C" w:rsidRPr="00D01C82">
              <w:rPr>
                <w:rStyle w:val="Hyperlink"/>
              </w:rPr>
              <w:t>2021 - A Year in Review</w:t>
            </w:r>
            <w:r w:rsidR="0054410C">
              <w:rPr>
                <w:webHidden/>
              </w:rPr>
              <w:tab/>
            </w:r>
            <w:r w:rsidR="0054410C">
              <w:rPr>
                <w:webHidden/>
              </w:rPr>
              <w:fldChar w:fldCharType="begin"/>
            </w:r>
            <w:r w:rsidR="0054410C">
              <w:rPr>
                <w:webHidden/>
              </w:rPr>
              <w:instrText xml:space="preserve"> PAGEREF _Toc107307394 \h </w:instrText>
            </w:r>
            <w:r w:rsidR="0054410C">
              <w:rPr>
                <w:webHidden/>
              </w:rPr>
            </w:r>
            <w:r w:rsidR="0054410C">
              <w:rPr>
                <w:webHidden/>
              </w:rPr>
              <w:fldChar w:fldCharType="separate"/>
            </w:r>
            <w:r w:rsidR="0054410C">
              <w:rPr>
                <w:webHidden/>
              </w:rPr>
              <w:t>1</w:t>
            </w:r>
            <w:r w:rsidR="0054410C">
              <w:rPr>
                <w:webHidden/>
              </w:rPr>
              <w:fldChar w:fldCharType="end"/>
            </w:r>
          </w:hyperlink>
        </w:p>
        <w:p w14:paraId="7A49677B" w14:textId="03FB6958" w:rsidR="0054410C" w:rsidRDefault="009622B9">
          <w:pPr>
            <w:pStyle w:val="TOC1"/>
            <w:tabs>
              <w:tab w:val="right" w:leader="dot" w:pos="7928"/>
            </w:tabs>
            <w:rPr>
              <w:rFonts w:eastAsiaTheme="minorEastAsia"/>
              <w:noProof/>
              <w:sz w:val="22"/>
              <w:szCs w:val="22"/>
              <w:lang w:val="en-IE" w:eastAsia="en-IE"/>
            </w:rPr>
          </w:pPr>
          <w:hyperlink w:anchor="_Toc107307395" w:history="1">
            <w:r w:rsidR="0054410C" w:rsidRPr="00D01C82">
              <w:rPr>
                <w:rStyle w:val="Hyperlink"/>
                <w:noProof/>
              </w:rPr>
              <w:t>Celebrating, Equality, Diversity and Inclusion at DCU</w:t>
            </w:r>
            <w:r w:rsidR="0054410C">
              <w:rPr>
                <w:noProof/>
                <w:webHidden/>
              </w:rPr>
              <w:tab/>
            </w:r>
            <w:r w:rsidR="0054410C">
              <w:rPr>
                <w:noProof/>
                <w:webHidden/>
              </w:rPr>
              <w:fldChar w:fldCharType="begin"/>
            </w:r>
            <w:r w:rsidR="0054410C">
              <w:rPr>
                <w:noProof/>
                <w:webHidden/>
              </w:rPr>
              <w:instrText xml:space="preserve"> PAGEREF _Toc107307395 \h </w:instrText>
            </w:r>
            <w:r w:rsidR="0054410C">
              <w:rPr>
                <w:noProof/>
                <w:webHidden/>
              </w:rPr>
            </w:r>
            <w:r w:rsidR="0054410C">
              <w:rPr>
                <w:noProof/>
                <w:webHidden/>
              </w:rPr>
              <w:fldChar w:fldCharType="separate"/>
            </w:r>
            <w:r w:rsidR="0054410C">
              <w:rPr>
                <w:noProof/>
                <w:webHidden/>
              </w:rPr>
              <w:t>3</w:t>
            </w:r>
            <w:r w:rsidR="0054410C">
              <w:rPr>
                <w:noProof/>
                <w:webHidden/>
              </w:rPr>
              <w:fldChar w:fldCharType="end"/>
            </w:r>
          </w:hyperlink>
        </w:p>
        <w:p w14:paraId="6D13C427" w14:textId="18A2B849" w:rsidR="0054410C" w:rsidRDefault="009622B9" w:rsidP="00DE7988">
          <w:pPr>
            <w:pStyle w:val="TOC2"/>
            <w:rPr>
              <w:rFonts w:eastAsiaTheme="minorEastAsia"/>
              <w:sz w:val="22"/>
              <w:szCs w:val="22"/>
              <w:lang w:val="en-IE" w:eastAsia="en-IE"/>
            </w:rPr>
          </w:pPr>
          <w:hyperlink w:anchor="_Toc107307396" w:history="1">
            <w:r w:rsidR="0054410C" w:rsidRPr="00D01C82">
              <w:rPr>
                <w:rStyle w:val="Hyperlink"/>
              </w:rPr>
              <w:t>Marian Burns, Director of HR, Dublin City University</w:t>
            </w:r>
            <w:r w:rsidR="0054410C">
              <w:rPr>
                <w:webHidden/>
              </w:rPr>
              <w:tab/>
            </w:r>
            <w:r w:rsidR="0054410C">
              <w:rPr>
                <w:webHidden/>
              </w:rPr>
              <w:fldChar w:fldCharType="begin"/>
            </w:r>
            <w:r w:rsidR="0054410C">
              <w:rPr>
                <w:webHidden/>
              </w:rPr>
              <w:instrText xml:space="preserve"> PAGEREF _Toc107307396 \h </w:instrText>
            </w:r>
            <w:r w:rsidR="0054410C">
              <w:rPr>
                <w:webHidden/>
              </w:rPr>
            </w:r>
            <w:r w:rsidR="0054410C">
              <w:rPr>
                <w:webHidden/>
              </w:rPr>
              <w:fldChar w:fldCharType="separate"/>
            </w:r>
            <w:r w:rsidR="0054410C">
              <w:rPr>
                <w:webHidden/>
              </w:rPr>
              <w:t>3</w:t>
            </w:r>
            <w:r w:rsidR="0054410C">
              <w:rPr>
                <w:webHidden/>
              </w:rPr>
              <w:fldChar w:fldCharType="end"/>
            </w:r>
          </w:hyperlink>
        </w:p>
        <w:p w14:paraId="2A5910B8" w14:textId="6C3DC567" w:rsidR="0054410C" w:rsidRPr="00DE7988" w:rsidRDefault="009622B9" w:rsidP="00DE7988">
          <w:pPr>
            <w:pStyle w:val="TOC2"/>
            <w:rPr>
              <w:rFonts w:eastAsiaTheme="minorEastAsia"/>
              <w:sz w:val="22"/>
              <w:szCs w:val="22"/>
              <w:lang w:val="en-IE" w:eastAsia="en-IE"/>
            </w:rPr>
          </w:pPr>
          <w:hyperlink w:anchor="_Toc107307397" w:history="1">
            <w:r w:rsidR="0054410C" w:rsidRPr="00DE7988">
              <w:rPr>
                <w:rStyle w:val="Hyperlink"/>
              </w:rPr>
              <w:t>Professor Daire Keogh,</w:t>
            </w:r>
            <w:r w:rsidR="0054410C" w:rsidRPr="00DE7988">
              <w:rPr>
                <w:rStyle w:val="Hyperlink"/>
                <w:b/>
              </w:rPr>
              <w:t xml:space="preserve"> </w:t>
            </w:r>
            <w:r w:rsidR="0054410C" w:rsidRPr="00DE7988">
              <w:rPr>
                <w:rStyle w:val="Hyperlink"/>
              </w:rPr>
              <w:t>President, Dublin City University</w:t>
            </w:r>
            <w:r w:rsidR="0054410C" w:rsidRPr="00DE7988">
              <w:rPr>
                <w:webHidden/>
              </w:rPr>
              <w:tab/>
            </w:r>
            <w:r w:rsidR="0054410C" w:rsidRPr="00DE7988">
              <w:rPr>
                <w:webHidden/>
              </w:rPr>
              <w:fldChar w:fldCharType="begin"/>
            </w:r>
            <w:r w:rsidR="0054410C" w:rsidRPr="00DE7988">
              <w:rPr>
                <w:webHidden/>
              </w:rPr>
              <w:instrText xml:space="preserve"> PAGEREF _Toc107307397 \h </w:instrText>
            </w:r>
            <w:r w:rsidR="0054410C" w:rsidRPr="00DE7988">
              <w:rPr>
                <w:webHidden/>
              </w:rPr>
            </w:r>
            <w:r w:rsidR="0054410C" w:rsidRPr="00DE7988">
              <w:rPr>
                <w:webHidden/>
              </w:rPr>
              <w:fldChar w:fldCharType="separate"/>
            </w:r>
            <w:r w:rsidR="0054410C" w:rsidRPr="00DE7988">
              <w:rPr>
                <w:webHidden/>
              </w:rPr>
              <w:t>4</w:t>
            </w:r>
            <w:r w:rsidR="0054410C" w:rsidRPr="00DE7988">
              <w:rPr>
                <w:webHidden/>
              </w:rPr>
              <w:fldChar w:fldCharType="end"/>
            </w:r>
          </w:hyperlink>
        </w:p>
        <w:p w14:paraId="35E322C2" w14:textId="0E213DDC" w:rsidR="0054410C" w:rsidRDefault="009622B9" w:rsidP="00DE7988">
          <w:pPr>
            <w:pStyle w:val="TOC2"/>
            <w:rPr>
              <w:rFonts w:eastAsiaTheme="minorEastAsia"/>
              <w:sz w:val="22"/>
              <w:szCs w:val="22"/>
              <w:lang w:val="en-IE" w:eastAsia="en-IE"/>
            </w:rPr>
          </w:pPr>
          <w:hyperlink w:anchor="_Toc107307398" w:history="1">
            <w:r w:rsidR="0054410C" w:rsidRPr="00D01C82">
              <w:rPr>
                <w:rStyle w:val="Hyperlink"/>
              </w:rPr>
              <w:t>Brid Horan, Chancellor, Dublin City University</w:t>
            </w:r>
            <w:r w:rsidR="0054410C">
              <w:rPr>
                <w:webHidden/>
              </w:rPr>
              <w:tab/>
            </w:r>
            <w:r w:rsidR="0054410C">
              <w:rPr>
                <w:webHidden/>
              </w:rPr>
              <w:fldChar w:fldCharType="begin"/>
            </w:r>
            <w:r w:rsidR="0054410C">
              <w:rPr>
                <w:webHidden/>
              </w:rPr>
              <w:instrText xml:space="preserve"> PAGEREF _Toc107307398 \h </w:instrText>
            </w:r>
            <w:r w:rsidR="0054410C">
              <w:rPr>
                <w:webHidden/>
              </w:rPr>
            </w:r>
            <w:r w:rsidR="0054410C">
              <w:rPr>
                <w:webHidden/>
              </w:rPr>
              <w:fldChar w:fldCharType="separate"/>
            </w:r>
            <w:r w:rsidR="0054410C">
              <w:rPr>
                <w:webHidden/>
              </w:rPr>
              <w:t>4</w:t>
            </w:r>
            <w:r w:rsidR="0054410C">
              <w:rPr>
                <w:webHidden/>
              </w:rPr>
              <w:fldChar w:fldCharType="end"/>
            </w:r>
          </w:hyperlink>
        </w:p>
        <w:p w14:paraId="65B943FE" w14:textId="2E53ACC4" w:rsidR="0054410C" w:rsidRDefault="009622B9" w:rsidP="00DE7988">
          <w:pPr>
            <w:pStyle w:val="TOC2"/>
            <w:rPr>
              <w:rFonts w:eastAsiaTheme="minorEastAsia"/>
              <w:sz w:val="22"/>
              <w:szCs w:val="22"/>
              <w:lang w:val="en-IE" w:eastAsia="en-IE"/>
            </w:rPr>
          </w:pPr>
          <w:hyperlink w:anchor="_Toc107307399" w:history="1">
            <w:r w:rsidR="0054410C" w:rsidRPr="00D01C82">
              <w:rPr>
                <w:rStyle w:val="Hyperlink"/>
              </w:rPr>
              <w:t>Anne Sinnott, Deputy President and Vice-President for</w:t>
            </w:r>
            <w:r w:rsidR="0054410C">
              <w:rPr>
                <w:webHidden/>
              </w:rPr>
              <w:tab/>
            </w:r>
            <w:r w:rsidR="0054410C">
              <w:rPr>
                <w:webHidden/>
              </w:rPr>
              <w:fldChar w:fldCharType="begin"/>
            </w:r>
            <w:r w:rsidR="0054410C">
              <w:rPr>
                <w:webHidden/>
              </w:rPr>
              <w:instrText xml:space="preserve"> PAGEREF _Toc107307399 \h </w:instrText>
            </w:r>
            <w:r w:rsidR="0054410C">
              <w:rPr>
                <w:webHidden/>
              </w:rPr>
            </w:r>
            <w:r w:rsidR="0054410C">
              <w:rPr>
                <w:webHidden/>
              </w:rPr>
              <w:fldChar w:fldCharType="separate"/>
            </w:r>
            <w:r w:rsidR="0054410C">
              <w:rPr>
                <w:webHidden/>
              </w:rPr>
              <w:t>4</w:t>
            </w:r>
            <w:r w:rsidR="0054410C">
              <w:rPr>
                <w:webHidden/>
              </w:rPr>
              <w:fldChar w:fldCharType="end"/>
            </w:r>
          </w:hyperlink>
        </w:p>
        <w:p w14:paraId="0F72471C" w14:textId="09717180" w:rsidR="0054410C" w:rsidRDefault="009622B9" w:rsidP="00DE7988">
          <w:pPr>
            <w:pStyle w:val="TOC2"/>
            <w:rPr>
              <w:rFonts w:eastAsiaTheme="minorEastAsia"/>
              <w:sz w:val="22"/>
              <w:szCs w:val="22"/>
              <w:lang w:val="en-IE" w:eastAsia="en-IE"/>
            </w:rPr>
          </w:pPr>
          <w:hyperlink w:anchor="_Toc107307400" w:history="1">
            <w:r w:rsidR="0054410C" w:rsidRPr="00D01C82">
              <w:rPr>
                <w:rStyle w:val="Hyperlink"/>
              </w:rPr>
              <w:t>Diversity and Equality, Dublin City University</w:t>
            </w:r>
            <w:r w:rsidR="0054410C">
              <w:rPr>
                <w:webHidden/>
              </w:rPr>
              <w:tab/>
            </w:r>
            <w:r w:rsidR="0054410C">
              <w:rPr>
                <w:webHidden/>
              </w:rPr>
              <w:fldChar w:fldCharType="begin"/>
            </w:r>
            <w:r w:rsidR="0054410C">
              <w:rPr>
                <w:webHidden/>
              </w:rPr>
              <w:instrText xml:space="preserve"> PAGEREF _Toc107307400 \h </w:instrText>
            </w:r>
            <w:r w:rsidR="0054410C">
              <w:rPr>
                <w:webHidden/>
              </w:rPr>
            </w:r>
            <w:r w:rsidR="0054410C">
              <w:rPr>
                <w:webHidden/>
              </w:rPr>
              <w:fldChar w:fldCharType="separate"/>
            </w:r>
            <w:r w:rsidR="0054410C">
              <w:rPr>
                <w:webHidden/>
              </w:rPr>
              <w:t>4</w:t>
            </w:r>
            <w:r w:rsidR="0054410C">
              <w:rPr>
                <w:webHidden/>
              </w:rPr>
              <w:fldChar w:fldCharType="end"/>
            </w:r>
          </w:hyperlink>
        </w:p>
        <w:p w14:paraId="2E1EBCDD" w14:textId="63B2FF4A" w:rsidR="0054410C" w:rsidRDefault="009622B9">
          <w:pPr>
            <w:pStyle w:val="TOC1"/>
            <w:tabs>
              <w:tab w:val="right" w:leader="dot" w:pos="7928"/>
            </w:tabs>
            <w:rPr>
              <w:rFonts w:eastAsiaTheme="minorEastAsia"/>
              <w:noProof/>
              <w:sz w:val="22"/>
              <w:szCs w:val="22"/>
              <w:lang w:val="en-IE" w:eastAsia="en-IE"/>
            </w:rPr>
          </w:pPr>
          <w:hyperlink w:anchor="_Toc107307401" w:history="1">
            <w:r w:rsidR="0054410C" w:rsidRPr="00D01C82">
              <w:rPr>
                <w:rStyle w:val="Hyperlink"/>
                <w:noProof/>
              </w:rPr>
              <w:t>Executive Summary</w:t>
            </w:r>
            <w:r w:rsidR="0054410C">
              <w:rPr>
                <w:noProof/>
                <w:webHidden/>
              </w:rPr>
              <w:tab/>
            </w:r>
            <w:r w:rsidR="0054410C">
              <w:rPr>
                <w:noProof/>
                <w:webHidden/>
              </w:rPr>
              <w:fldChar w:fldCharType="begin"/>
            </w:r>
            <w:r w:rsidR="0054410C">
              <w:rPr>
                <w:noProof/>
                <w:webHidden/>
              </w:rPr>
              <w:instrText xml:space="preserve"> PAGEREF _Toc107307401 \h </w:instrText>
            </w:r>
            <w:r w:rsidR="0054410C">
              <w:rPr>
                <w:noProof/>
                <w:webHidden/>
              </w:rPr>
            </w:r>
            <w:r w:rsidR="0054410C">
              <w:rPr>
                <w:noProof/>
                <w:webHidden/>
              </w:rPr>
              <w:fldChar w:fldCharType="separate"/>
            </w:r>
            <w:r w:rsidR="0054410C">
              <w:rPr>
                <w:noProof/>
                <w:webHidden/>
              </w:rPr>
              <w:t>5</w:t>
            </w:r>
            <w:r w:rsidR="0054410C">
              <w:rPr>
                <w:noProof/>
                <w:webHidden/>
              </w:rPr>
              <w:fldChar w:fldCharType="end"/>
            </w:r>
          </w:hyperlink>
        </w:p>
        <w:p w14:paraId="6C402CE5" w14:textId="021318A7" w:rsidR="0054410C" w:rsidRDefault="009622B9" w:rsidP="00DE7988">
          <w:pPr>
            <w:pStyle w:val="TOC2"/>
            <w:rPr>
              <w:rFonts w:eastAsiaTheme="minorEastAsia"/>
              <w:sz w:val="22"/>
              <w:szCs w:val="22"/>
              <w:lang w:val="en-IE" w:eastAsia="en-IE"/>
            </w:rPr>
          </w:pPr>
          <w:hyperlink w:anchor="_Toc107307402" w:history="1">
            <w:r w:rsidR="0054410C" w:rsidRPr="00D01C82">
              <w:rPr>
                <w:rStyle w:val="Hyperlink"/>
              </w:rPr>
              <w:t>Background</w:t>
            </w:r>
            <w:r w:rsidR="0054410C">
              <w:rPr>
                <w:webHidden/>
              </w:rPr>
              <w:tab/>
            </w:r>
            <w:r w:rsidR="0054410C">
              <w:rPr>
                <w:webHidden/>
              </w:rPr>
              <w:fldChar w:fldCharType="begin"/>
            </w:r>
            <w:r w:rsidR="0054410C">
              <w:rPr>
                <w:webHidden/>
              </w:rPr>
              <w:instrText xml:space="preserve"> PAGEREF _Toc107307402 \h </w:instrText>
            </w:r>
            <w:r w:rsidR="0054410C">
              <w:rPr>
                <w:webHidden/>
              </w:rPr>
            </w:r>
            <w:r w:rsidR="0054410C">
              <w:rPr>
                <w:webHidden/>
              </w:rPr>
              <w:fldChar w:fldCharType="separate"/>
            </w:r>
            <w:r w:rsidR="0054410C">
              <w:rPr>
                <w:webHidden/>
              </w:rPr>
              <w:t>5</w:t>
            </w:r>
            <w:r w:rsidR="0054410C">
              <w:rPr>
                <w:webHidden/>
              </w:rPr>
              <w:fldChar w:fldCharType="end"/>
            </w:r>
          </w:hyperlink>
        </w:p>
        <w:p w14:paraId="75073963" w14:textId="34A110D2" w:rsidR="0054410C" w:rsidRDefault="009622B9" w:rsidP="00DE7988">
          <w:pPr>
            <w:pStyle w:val="TOC2"/>
            <w:rPr>
              <w:rFonts w:eastAsiaTheme="minorEastAsia"/>
              <w:sz w:val="22"/>
              <w:szCs w:val="22"/>
              <w:lang w:val="en-IE" w:eastAsia="en-IE"/>
            </w:rPr>
          </w:pPr>
          <w:hyperlink w:anchor="_Toc107307403" w:history="1">
            <w:r w:rsidR="0054410C" w:rsidRPr="00D01C82">
              <w:rPr>
                <w:rStyle w:val="Hyperlink"/>
              </w:rPr>
              <w:t>Key activities and outcomes</w:t>
            </w:r>
            <w:r w:rsidR="0054410C">
              <w:rPr>
                <w:webHidden/>
              </w:rPr>
              <w:tab/>
            </w:r>
            <w:r w:rsidR="0054410C">
              <w:rPr>
                <w:webHidden/>
              </w:rPr>
              <w:fldChar w:fldCharType="begin"/>
            </w:r>
            <w:r w:rsidR="0054410C">
              <w:rPr>
                <w:webHidden/>
              </w:rPr>
              <w:instrText xml:space="preserve"> PAGEREF _Toc107307403 \h </w:instrText>
            </w:r>
            <w:r w:rsidR="0054410C">
              <w:rPr>
                <w:webHidden/>
              </w:rPr>
            </w:r>
            <w:r w:rsidR="0054410C">
              <w:rPr>
                <w:webHidden/>
              </w:rPr>
              <w:fldChar w:fldCharType="separate"/>
            </w:r>
            <w:r w:rsidR="0054410C">
              <w:rPr>
                <w:webHidden/>
              </w:rPr>
              <w:t>6</w:t>
            </w:r>
            <w:r w:rsidR="0054410C">
              <w:rPr>
                <w:webHidden/>
              </w:rPr>
              <w:fldChar w:fldCharType="end"/>
            </w:r>
          </w:hyperlink>
        </w:p>
        <w:p w14:paraId="31316FE5" w14:textId="3720821A" w:rsidR="0054410C" w:rsidRDefault="009622B9">
          <w:pPr>
            <w:pStyle w:val="TOC1"/>
            <w:tabs>
              <w:tab w:val="right" w:leader="dot" w:pos="7928"/>
            </w:tabs>
            <w:rPr>
              <w:rFonts w:eastAsiaTheme="minorEastAsia"/>
              <w:noProof/>
              <w:sz w:val="22"/>
              <w:szCs w:val="22"/>
              <w:lang w:val="en-IE" w:eastAsia="en-IE"/>
            </w:rPr>
          </w:pPr>
          <w:hyperlink w:anchor="_Toc107307404" w:history="1">
            <w:r w:rsidR="0054410C" w:rsidRPr="00D01C82">
              <w:rPr>
                <w:rStyle w:val="Hyperlink"/>
                <w:noProof/>
              </w:rPr>
              <w:t>DCU Equality, Diversity and Inclusion Committee</w:t>
            </w:r>
            <w:r w:rsidR="0054410C">
              <w:rPr>
                <w:noProof/>
                <w:webHidden/>
              </w:rPr>
              <w:tab/>
            </w:r>
            <w:r w:rsidR="0054410C">
              <w:rPr>
                <w:noProof/>
                <w:webHidden/>
              </w:rPr>
              <w:fldChar w:fldCharType="begin"/>
            </w:r>
            <w:r w:rsidR="0054410C">
              <w:rPr>
                <w:noProof/>
                <w:webHidden/>
              </w:rPr>
              <w:instrText xml:space="preserve"> PAGEREF _Toc107307404 \h </w:instrText>
            </w:r>
            <w:r w:rsidR="0054410C">
              <w:rPr>
                <w:noProof/>
                <w:webHidden/>
              </w:rPr>
            </w:r>
            <w:r w:rsidR="0054410C">
              <w:rPr>
                <w:noProof/>
                <w:webHidden/>
              </w:rPr>
              <w:fldChar w:fldCharType="separate"/>
            </w:r>
            <w:r w:rsidR="0054410C">
              <w:rPr>
                <w:noProof/>
                <w:webHidden/>
              </w:rPr>
              <w:t>7</w:t>
            </w:r>
            <w:r w:rsidR="0054410C">
              <w:rPr>
                <w:noProof/>
                <w:webHidden/>
              </w:rPr>
              <w:fldChar w:fldCharType="end"/>
            </w:r>
          </w:hyperlink>
        </w:p>
        <w:p w14:paraId="509E7171" w14:textId="57C7A8CC" w:rsidR="0054410C" w:rsidRDefault="009622B9" w:rsidP="00DE7988">
          <w:pPr>
            <w:pStyle w:val="TOC2"/>
            <w:rPr>
              <w:rFonts w:eastAsiaTheme="minorEastAsia"/>
              <w:sz w:val="22"/>
              <w:szCs w:val="22"/>
              <w:lang w:val="en-IE" w:eastAsia="en-IE"/>
            </w:rPr>
          </w:pPr>
          <w:hyperlink w:anchor="_Toc107307405" w:history="1">
            <w:r w:rsidR="0054410C" w:rsidRPr="00D01C82">
              <w:rPr>
                <w:rStyle w:val="Hyperlink"/>
              </w:rPr>
              <w:t>(Sub-committee of DCU Governing Authority)</w:t>
            </w:r>
            <w:r w:rsidR="0054410C">
              <w:rPr>
                <w:webHidden/>
              </w:rPr>
              <w:tab/>
            </w:r>
            <w:r w:rsidR="0054410C">
              <w:rPr>
                <w:webHidden/>
              </w:rPr>
              <w:fldChar w:fldCharType="begin"/>
            </w:r>
            <w:r w:rsidR="0054410C">
              <w:rPr>
                <w:webHidden/>
              </w:rPr>
              <w:instrText xml:space="preserve"> PAGEREF _Toc107307405 \h </w:instrText>
            </w:r>
            <w:r w:rsidR="0054410C">
              <w:rPr>
                <w:webHidden/>
              </w:rPr>
            </w:r>
            <w:r w:rsidR="0054410C">
              <w:rPr>
                <w:webHidden/>
              </w:rPr>
              <w:fldChar w:fldCharType="separate"/>
            </w:r>
            <w:r w:rsidR="0054410C">
              <w:rPr>
                <w:webHidden/>
              </w:rPr>
              <w:t>7</w:t>
            </w:r>
            <w:r w:rsidR="0054410C">
              <w:rPr>
                <w:webHidden/>
              </w:rPr>
              <w:fldChar w:fldCharType="end"/>
            </w:r>
          </w:hyperlink>
        </w:p>
        <w:p w14:paraId="6972E04D" w14:textId="7497B4DB" w:rsidR="0054410C" w:rsidRDefault="009622B9">
          <w:pPr>
            <w:pStyle w:val="TOC1"/>
            <w:tabs>
              <w:tab w:val="right" w:leader="dot" w:pos="7928"/>
            </w:tabs>
            <w:rPr>
              <w:rFonts w:eastAsiaTheme="minorEastAsia"/>
              <w:noProof/>
              <w:sz w:val="22"/>
              <w:szCs w:val="22"/>
              <w:lang w:val="en-IE" w:eastAsia="en-IE"/>
            </w:rPr>
          </w:pPr>
          <w:hyperlink w:anchor="_Toc107307406" w:history="1">
            <w:r w:rsidR="0054410C" w:rsidRPr="00D01C82">
              <w:rPr>
                <w:rStyle w:val="Hyperlink"/>
                <w:noProof/>
              </w:rPr>
              <w:t>Athena Swan</w:t>
            </w:r>
            <w:r w:rsidR="0054410C">
              <w:rPr>
                <w:noProof/>
                <w:webHidden/>
              </w:rPr>
              <w:tab/>
            </w:r>
            <w:r w:rsidR="0054410C">
              <w:rPr>
                <w:noProof/>
                <w:webHidden/>
              </w:rPr>
              <w:fldChar w:fldCharType="begin"/>
            </w:r>
            <w:r w:rsidR="0054410C">
              <w:rPr>
                <w:noProof/>
                <w:webHidden/>
              </w:rPr>
              <w:instrText xml:space="preserve"> PAGEREF _Toc107307406 \h </w:instrText>
            </w:r>
            <w:r w:rsidR="0054410C">
              <w:rPr>
                <w:noProof/>
                <w:webHidden/>
              </w:rPr>
            </w:r>
            <w:r w:rsidR="0054410C">
              <w:rPr>
                <w:noProof/>
                <w:webHidden/>
              </w:rPr>
              <w:fldChar w:fldCharType="separate"/>
            </w:r>
            <w:r w:rsidR="0054410C">
              <w:rPr>
                <w:noProof/>
                <w:webHidden/>
              </w:rPr>
              <w:t>8</w:t>
            </w:r>
            <w:r w:rsidR="0054410C">
              <w:rPr>
                <w:noProof/>
                <w:webHidden/>
              </w:rPr>
              <w:fldChar w:fldCharType="end"/>
            </w:r>
          </w:hyperlink>
        </w:p>
        <w:p w14:paraId="7713EB85" w14:textId="2592FC8A" w:rsidR="0054410C" w:rsidRDefault="009622B9" w:rsidP="00DE7988">
          <w:pPr>
            <w:pStyle w:val="TOC2"/>
            <w:rPr>
              <w:rFonts w:eastAsiaTheme="minorEastAsia"/>
              <w:sz w:val="22"/>
              <w:szCs w:val="22"/>
              <w:lang w:val="en-IE" w:eastAsia="en-IE"/>
            </w:rPr>
          </w:pPr>
          <w:hyperlink w:anchor="_Toc107307407" w:history="1">
            <w:r w:rsidR="0054410C" w:rsidRPr="00D01C82">
              <w:rPr>
                <w:rStyle w:val="Hyperlink"/>
              </w:rPr>
              <w:t>Having successfully retained our Athena Swan Bronze Award in 2020, DCU was formally presented with the Award in a national ceremony held in October 2021.</w:t>
            </w:r>
            <w:r w:rsidR="0054410C">
              <w:rPr>
                <w:webHidden/>
              </w:rPr>
              <w:tab/>
            </w:r>
            <w:r w:rsidR="0054410C">
              <w:rPr>
                <w:webHidden/>
              </w:rPr>
              <w:fldChar w:fldCharType="begin"/>
            </w:r>
            <w:r w:rsidR="0054410C">
              <w:rPr>
                <w:webHidden/>
              </w:rPr>
              <w:instrText xml:space="preserve"> PAGEREF _Toc107307407 \h </w:instrText>
            </w:r>
            <w:r w:rsidR="0054410C">
              <w:rPr>
                <w:webHidden/>
              </w:rPr>
            </w:r>
            <w:r w:rsidR="0054410C">
              <w:rPr>
                <w:webHidden/>
              </w:rPr>
              <w:fldChar w:fldCharType="separate"/>
            </w:r>
            <w:r w:rsidR="0054410C">
              <w:rPr>
                <w:webHidden/>
              </w:rPr>
              <w:t>8</w:t>
            </w:r>
            <w:r w:rsidR="0054410C">
              <w:rPr>
                <w:webHidden/>
              </w:rPr>
              <w:fldChar w:fldCharType="end"/>
            </w:r>
          </w:hyperlink>
        </w:p>
        <w:p w14:paraId="523F4FB1" w14:textId="415D17DA" w:rsidR="0054410C" w:rsidRDefault="009622B9">
          <w:pPr>
            <w:pStyle w:val="TOC1"/>
            <w:tabs>
              <w:tab w:val="right" w:leader="dot" w:pos="7928"/>
            </w:tabs>
            <w:rPr>
              <w:rFonts w:eastAsiaTheme="minorEastAsia"/>
              <w:noProof/>
              <w:sz w:val="22"/>
              <w:szCs w:val="22"/>
              <w:lang w:val="en-IE" w:eastAsia="en-IE"/>
            </w:rPr>
          </w:pPr>
          <w:hyperlink w:anchor="_Toc107307408" w:history="1">
            <w:r w:rsidR="0054410C" w:rsidRPr="00D01C82">
              <w:rPr>
                <w:rStyle w:val="Hyperlink"/>
                <w:noProof/>
              </w:rPr>
              <w:t>Women in Leadership</w:t>
            </w:r>
            <w:r w:rsidR="0054410C">
              <w:rPr>
                <w:noProof/>
                <w:webHidden/>
              </w:rPr>
              <w:tab/>
            </w:r>
            <w:r w:rsidR="0054410C">
              <w:rPr>
                <w:noProof/>
                <w:webHidden/>
              </w:rPr>
              <w:fldChar w:fldCharType="begin"/>
            </w:r>
            <w:r w:rsidR="0054410C">
              <w:rPr>
                <w:noProof/>
                <w:webHidden/>
              </w:rPr>
              <w:instrText xml:space="preserve"> PAGEREF _Toc107307408 \h </w:instrText>
            </w:r>
            <w:r w:rsidR="0054410C">
              <w:rPr>
                <w:noProof/>
                <w:webHidden/>
              </w:rPr>
            </w:r>
            <w:r w:rsidR="0054410C">
              <w:rPr>
                <w:noProof/>
                <w:webHidden/>
              </w:rPr>
              <w:fldChar w:fldCharType="separate"/>
            </w:r>
            <w:r w:rsidR="0054410C">
              <w:rPr>
                <w:noProof/>
                <w:webHidden/>
              </w:rPr>
              <w:t>10</w:t>
            </w:r>
            <w:r w:rsidR="0054410C">
              <w:rPr>
                <w:noProof/>
                <w:webHidden/>
              </w:rPr>
              <w:fldChar w:fldCharType="end"/>
            </w:r>
          </w:hyperlink>
        </w:p>
        <w:p w14:paraId="61E1153C" w14:textId="66408FC7" w:rsidR="0054410C" w:rsidRDefault="009622B9" w:rsidP="00DE7988">
          <w:pPr>
            <w:pStyle w:val="TOC2"/>
            <w:rPr>
              <w:rFonts w:eastAsiaTheme="minorEastAsia"/>
              <w:sz w:val="22"/>
              <w:szCs w:val="22"/>
              <w:lang w:val="en-IE" w:eastAsia="en-IE"/>
            </w:rPr>
          </w:pPr>
          <w:hyperlink w:anchor="_Toc107307409" w:history="1">
            <w:r w:rsidR="0054410C" w:rsidRPr="00D01C82">
              <w:rPr>
                <w:rStyle w:val="Hyperlink"/>
              </w:rPr>
              <w:t>Vista Development Programme for Women</w:t>
            </w:r>
            <w:r w:rsidR="0054410C">
              <w:rPr>
                <w:webHidden/>
              </w:rPr>
              <w:tab/>
            </w:r>
            <w:r w:rsidR="0054410C">
              <w:rPr>
                <w:webHidden/>
              </w:rPr>
              <w:fldChar w:fldCharType="begin"/>
            </w:r>
            <w:r w:rsidR="0054410C">
              <w:rPr>
                <w:webHidden/>
              </w:rPr>
              <w:instrText xml:space="preserve"> PAGEREF _Toc107307409 \h </w:instrText>
            </w:r>
            <w:r w:rsidR="0054410C">
              <w:rPr>
                <w:webHidden/>
              </w:rPr>
            </w:r>
            <w:r w:rsidR="0054410C">
              <w:rPr>
                <w:webHidden/>
              </w:rPr>
              <w:fldChar w:fldCharType="separate"/>
            </w:r>
            <w:r w:rsidR="0054410C">
              <w:rPr>
                <w:webHidden/>
              </w:rPr>
              <w:t>10</w:t>
            </w:r>
            <w:r w:rsidR="0054410C">
              <w:rPr>
                <w:webHidden/>
              </w:rPr>
              <w:fldChar w:fldCharType="end"/>
            </w:r>
          </w:hyperlink>
        </w:p>
        <w:p w14:paraId="12F89A22" w14:textId="1CF0ACA4" w:rsidR="0054410C" w:rsidRDefault="009622B9" w:rsidP="00DE7988">
          <w:pPr>
            <w:pStyle w:val="TOC2"/>
            <w:rPr>
              <w:rFonts w:eastAsiaTheme="minorEastAsia"/>
              <w:sz w:val="22"/>
              <w:szCs w:val="22"/>
              <w:lang w:val="en-IE" w:eastAsia="en-IE"/>
            </w:rPr>
          </w:pPr>
          <w:hyperlink w:anchor="_Toc107307410" w:history="1">
            <w:r w:rsidR="0054410C" w:rsidRPr="00D01C82">
              <w:rPr>
                <w:rStyle w:val="Hyperlink"/>
              </w:rPr>
              <w:t>Aurora Leadership Development Programme</w:t>
            </w:r>
            <w:r w:rsidR="0054410C">
              <w:rPr>
                <w:webHidden/>
              </w:rPr>
              <w:tab/>
            </w:r>
            <w:r w:rsidR="0054410C">
              <w:rPr>
                <w:webHidden/>
              </w:rPr>
              <w:fldChar w:fldCharType="begin"/>
            </w:r>
            <w:r w:rsidR="0054410C">
              <w:rPr>
                <w:webHidden/>
              </w:rPr>
              <w:instrText xml:space="preserve"> PAGEREF _Toc107307410 \h </w:instrText>
            </w:r>
            <w:r w:rsidR="0054410C">
              <w:rPr>
                <w:webHidden/>
              </w:rPr>
            </w:r>
            <w:r w:rsidR="0054410C">
              <w:rPr>
                <w:webHidden/>
              </w:rPr>
              <w:fldChar w:fldCharType="separate"/>
            </w:r>
            <w:r w:rsidR="0054410C">
              <w:rPr>
                <w:webHidden/>
              </w:rPr>
              <w:t>10</w:t>
            </w:r>
            <w:r w:rsidR="0054410C">
              <w:rPr>
                <w:webHidden/>
              </w:rPr>
              <w:fldChar w:fldCharType="end"/>
            </w:r>
          </w:hyperlink>
        </w:p>
        <w:p w14:paraId="663DBD13" w14:textId="3510CD6B" w:rsidR="0054410C" w:rsidRDefault="009622B9" w:rsidP="00DE7988">
          <w:pPr>
            <w:pStyle w:val="TOC2"/>
            <w:rPr>
              <w:rFonts w:eastAsiaTheme="minorEastAsia"/>
              <w:sz w:val="22"/>
              <w:szCs w:val="22"/>
              <w:lang w:val="en-IE" w:eastAsia="en-IE"/>
            </w:rPr>
          </w:pPr>
          <w:hyperlink w:anchor="_Toc107307411" w:history="1">
            <w:r w:rsidR="0054410C" w:rsidRPr="00D01C82">
              <w:rPr>
                <w:rStyle w:val="Hyperlink"/>
              </w:rPr>
              <w:t>Preparing for Academic Advancement (PAA) Programme</w:t>
            </w:r>
            <w:r w:rsidR="0054410C">
              <w:rPr>
                <w:webHidden/>
              </w:rPr>
              <w:tab/>
            </w:r>
            <w:r w:rsidR="0054410C">
              <w:rPr>
                <w:webHidden/>
              </w:rPr>
              <w:fldChar w:fldCharType="begin"/>
            </w:r>
            <w:r w:rsidR="0054410C">
              <w:rPr>
                <w:webHidden/>
              </w:rPr>
              <w:instrText xml:space="preserve"> PAGEREF _Toc107307411 \h </w:instrText>
            </w:r>
            <w:r w:rsidR="0054410C">
              <w:rPr>
                <w:webHidden/>
              </w:rPr>
            </w:r>
            <w:r w:rsidR="0054410C">
              <w:rPr>
                <w:webHidden/>
              </w:rPr>
              <w:fldChar w:fldCharType="separate"/>
            </w:r>
            <w:r w:rsidR="0054410C">
              <w:rPr>
                <w:webHidden/>
              </w:rPr>
              <w:t>10</w:t>
            </w:r>
            <w:r w:rsidR="0054410C">
              <w:rPr>
                <w:webHidden/>
              </w:rPr>
              <w:fldChar w:fldCharType="end"/>
            </w:r>
          </w:hyperlink>
        </w:p>
        <w:p w14:paraId="698B80FA" w14:textId="40608BB1" w:rsidR="0054410C" w:rsidRDefault="009622B9" w:rsidP="00DE7988">
          <w:pPr>
            <w:pStyle w:val="TOC2"/>
            <w:rPr>
              <w:rFonts w:eastAsiaTheme="minorEastAsia"/>
              <w:sz w:val="22"/>
              <w:szCs w:val="22"/>
              <w:lang w:val="en-IE" w:eastAsia="en-IE"/>
            </w:rPr>
          </w:pPr>
          <w:hyperlink w:anchor="_Toc107307412" w:history="1">
            <w:r w:rsidR="0054410C" w:rsidRPr="00D01C82">
              <w:rPr>
                <w:rStyle w:val="Hyperlink"/>
              </w:rPr>
              <w:t>Measuring Success</w:t>
            </w:r>
            <w:r w:rsidR="0054410C">
              <w:rPr>
                <w:webHidden/>
              </w:rPr>
              <w:tab/>
            </w:r>
            <w:r w:rsidR="0054410C">
              <w:rPr>
                <w:webHidden/>
              </w:rPr>
              <w:fldChar w:fldCharType="begin"/>
            </w:r>
            <w:r w:rsidR="0054410C">
              <w:rPr>
                <w:webHidden/>
              </w:rPr>
              <w:instrText xml:space="preserve"> PAGEREF _Toc107307412 \h </w:instrText>
            </w:r>
            <w:r w:rsidR="0054410C">
              <w:rPr>
                <w:webHidden/>
              </w:rPr>
            </w:r>
            <w:r w:rsidR="0054410C">
              <w:rPr>
                <w:webHidden/>
              </w:rPr>
              <w:fldChar w:fldCharType="separate"/>
            </w:r>
            <w:r w:rsidR="0054410C">
              <w:rPr>
                <w:webHidden/>
              </w:rPr>
              <w:t>12</w:t>
            </w:r>
            <w:r w:rsidR="0054410C">
              <w:rPr>
                <w:webHidden/>
              </w:rPr>
              <w:fldChar w:fldCharType="end"/>
            </w:r>
          </w:hyperlink>
        </w:p>
        <w:p w14:paraId="27DFF96C" w14:textId="32A1F359" w:rsidR="0054410C" w:rsidRDefault="009622B9" w:rsidP="00DE7988">
          <w:pPr>
            <w:pStyle w:val="TOC2"/>
            <w:rPr>
              <w:rFonts w:eastAsiaTheme="minorEastAsia"/>
              <w:sz w:val="22"/>
              <w:szCs w:val="22"/>
              <w:lang w:val="en-IE" w:eastAsia="en-IE"/>
            </w:rPr>
          </w:pPr>
          <w:hyperlink w:anchor="_Toc107307413" w:history="1">
            <w:r w:rsidR="0054410C" w:rsidRPr="00D01C82">
              <w:rPr>
                <w:rStyle w:val="Hyperlink"/>
              </w:rPr>
              <w:t>Women on Walls</w:t>
            </w:r>
            <w:r w:rsidR="0054410C">
              <w:rPr>
                <w:webHidden/>
              </w:rPr>
              <w:tab/>
            </w:r>
            <w:r w:rsidR="0054410C">
              <w:rPr>
                <w:webHidden/>
              </w:rPr>
              <w:fldChar w:fldCharType="begin"/>
            </w:r>
            <w:r w:rsidR="0054410C">
              <w:rPr>
                <w:webHidden/>
              </w:rPr>
              <w:instrText xml:space="preserve"> PAGEREF _Toc107307413 \h </w:instrText>
            </w:r>
            <w:r w:rsidR="0054410C">
              <w:rPr>
                <w:webHidden/>
              </w:rPr>
            </w:r>
            <w:r w:rsidR="0054410C">
              <w:rPr>
                <w:webHidden/>
              </w:rPr>
              <w:fldChar w:fldCharType="separate"/>
            </w:r>
            <w:r w:rsidR="0054410C">
              <w:rPr>
                <w:webHidden/>
              </w:rPr>
              <w:t>12</w:t>
            </w:r>
            <w:r w:rsidR="0054410C">
              <w:rPr>
                <w:webHidden/>
              </w:rPr>
              <w:fldChar w:fldCharType="end"/>
            </w:r>
          </w:hyperlink>
        </w:p>
        <w:p w14:paraId="56706EB6" w14:textId="21F0E7FB" w:rsidR="0054410C" w:rsidRDefault="009622B9" w:rsidP="00DE7988">
          <w:pPr>
            <w:pStyle w:val="TOC2"/>
            <w:rPr>
              <w:rFonts w:eastAsiaTheme="minorEastAsia"/>
              <w:sz w:val="22"/>
              <w:szCs w:val="22"/>
              <w:lang w:val="en-IE" w:eastAsia="en-IE"/>
            </w:rPr>
          </w:pPr>
          <w:hyperlink w:anchor="_Toc107307414" w:history="1">
            <w:r w:rsidR="0054410C" w:rsidRPr="00D01C82">
              <w:rPr>
                <w:rStyle w:val="Hyperlink"/>
              </w:rPr>
              <w:t>Senior Academic Leadership Initiative</w:t>
            </w:r>
            <w:r w:rsidR="0054410C">
              <w:rPr>
                <w:webHidden/>
              </w:rPr>
              <w:tab/>
            </w:r>
            <w:r w:rsidR="0054410C">
              <w:rPr>
                <w:webHidden/>
              </w:rPr>
              <w:fldChar w:fldCharType="begin"/>
            </w:r>
            <w:r w:rsidR="0054410C">
              <w:rPr>
                <w:webHidden/>
              </w:rPr>
              <w:instrText xml:space="preserve"> PAGEREF _Toc107307414 \h </w:instrText>
            </w:r>
            <w:r w:rsidR="0054410C">
              <w:rPr>
                <w:webHidden/>
              </w:rPr>
            </w:r>
            <w:r w:rsidR="0054410C">
              <w:rPr>
                <w:webHidden/>
              </w:rPr>
              <w:fldChar w:fldCharType="separate"/>
            </w:r>
            <w:r w:rsidR="0054410C">
              <w:rPr>
                <w:webHidden/>
              </w:rPr>
              <w:t>13</w:t>
            </w:r>
            <w:r w:rsidR="0054410C">
              <w:rPr>
                <w:webHidden/>
              </w:rPr>
              <w:fldChar w:fldCharType="end"/>
            </w:r>
          </w:hyperlink>
        </w:p>
        <w:p w14:paraId="32542B16" w14:textId="32EACF0F" w:rsidR="0054410C" w:rsidRDefault="009622B9" w:rsidP="00DE7988">
          <w:pPr>
            <w:pStyle w:val="TOC2"/>
            <w:rPr>
              <w:rFonts w:eastAsiaTheme="minorEastAsia"/>
              <w:sz w:val="22"/>
              <w:szCs w:val="22"/>
              <w:lang w:val="en-IE" w:eastAsia="en-IE"/>
            </w:rPr>
          </w:pPr>
          <w:hyperlink w:anchor="_Toc107307415" w:history="1">
            <w:r w:rsidR="0054410C" w:rsidRPr="00D01C82">
              <w:rPr>
                <w:rStyle w:val="Hyperlink"/>
              </w:rPr>
              <w:t>Honorary Conferrings</w:t>
            </w:r>
            <w:r w:rsidR="0054410C">
              <w:rPr>
                <w:webHidden/>
              </w:rPr>
              <w:tab/>
            </w:r>
            <w:r w:rsidR="0054410C">
              <w:rPr>
                <w:webHidden/>
              </w:rPr>
              <w:fldChar w:fldCharType="begin"/>
            </w:r>
            <w:r w:rsidR="0054410C">
              <w:rPr>
                <w:webHidden/>
              </w:rPr>
              <w:instrText xml:space="preserve"> PAGEREF _Toc107307415 \h </w:instrText>
            </w:r>
            <w:r w:rsidR="0054410C">
              <w:rPr>
                <w:webHidden/>
              </w:rPr>
            </w:r>
            <w:r w:rsidR="0054410C">
              <w:rPr>
                <w:webHidden/>
              </w:rPr>
              <w:fldChar w:fldCharType="separate"/>
            </w:r>
            <w:r w:rsidR="0054410C">
              <w:rPr>
                <w:webHidden/>
              </w:rPr>
              <w:t>13</w:t>
            </w:r>
            <w:r w:rsidR="0054410C">
              <w:rPr>
                <w:webHidden/>
              </w:rPr>
              <w:fldChar w:fldCharType="end"/>
            </w:r>
          </w:hyperlink>
        </w:p>
        <w:p w14:paraId="6205C534" w14:textId="061DB356" w:rsidR="0054410C" w:rsidRDefault="009622B9">
          <w:pPr>
            <w:pStyle w:val="TOC1"/>
            <w:tabs>
              <w:tab w:val="right" w:leader="dot" w:pos="7928"/>
            </w:tabs>
            <w:rPr>
              <w:rFonts w:eastAsiaTheme="minorEastAsia"/>
              <w:noProof/>
              <w:sz w:val="22"/>
              <w:szCs w:val="22"/>
              <w:lang w:val="en-IE" w:eastAsia="en-IE"/>
            </w:rPr>
          </w:pPr>
          <w:hyperlink w:anchor="_Toc107307416" w:history="1">
            <w:r w:rsidR="0054410C" w:rsidRPr="00D01C82">
              <w:rPr>
                <w:rStyle w:val="Hyperlink"/>
                <w:noProof/>
              </w:rPr>
              <w:t>DCU Pride 2021</w:t>
            </w:r>
            <w:r w:rsidR="0054410C">
              <w:rPr>
                <w:noProof/>
                <w:webHidden/>
              </w:rPr>
              <w:tab/>
            </w:r>
            <w:r w:rsidR="0054410C">
              <w:rPr>
                <w:noProof/>
                <w:webHidden/>
              </w:rPr>
              <w:fldChar w:fldCharType="begin"/>
            </w:r>
            <w:r w:rsidR="0054410C">
              <w:rPr>
                <w:noProof/>
                <w:webHidden/>
              </w:rPr>
              <w:instrText xml:space="preserve"> PAGEREF _Toc107307416 \h </w:instrText>
            </w:r>
            <w:r w:rsidR="0054410C">
              <w:rPr>
                <w:noProof/>
                <w:webHidden/>
              </w:rPr>
            </w:r>
            <w:r w:rsidR="0054410C">
              <w:rPr>
                <w:noProof/>
                <w:webHidden/>
              </w:rPr>
              <w:fldChar w:fldCharType="separate"/>
            </w:r>
            <w:r w:rsidR="0054410C">
              <w:rPr>
                <w:noProof/>
                <w:webHidden/>
              </w:rPr>
              <w:t>14</w:t>
            </w:r>
            <w:r w:rsidR="0054410C">
              <w:rPr>
                <w:noProof/>
                <w:webHidden/>
              </w:rPr>
              <w:fldChar w:fldCharType="end"/>
            </w:r>
          </w:hyperlink>
        </w:p>
        <w:p w14:paraId="126B5068" w14:textId="005E0EB2" w:rsidR="0054410C" w:rsidRDefault="009622B9" w:rsidP="00DE7988">
          <w:pPr>
            <w:pStyle w:val="TOC2"/>
            <w:rPr>
              <w:rFonts w:eastAsiaTheme="minorEastAsia"/>
              <w:sz w:val="22"/>
              <w:szCs w:val="22"/>
              <w:lang w:val="en-IE" w:eastAsia="en-IE"/>
            </w:rPr>
          </w:pPr>
          <w:hyperlink w:anchor="_Toc107307417" w:history="1">
            <w:r w:rsidR="0054410C" w:rsidRPr="00D01C82">
              <w:rPr>
                <w:rStyle w:val="Hyperlink"/>
              </w:rPr>
              <w:t>Pride Flags</w:t>
            </w:r>
            <w:r w:rsidR="0054410C">
              <w:rPr>
                <w:webHidden/>
              </w:rPr>
              <w:tab/>
            </w:r>
            <w:r w:rsidR="0054410C">
              <w:rPr>
                <w:webHidden/>
              </w:rPr>
              <w:fldChar w:fldCharType="begin"/>
            </w:r>
            <w:r w:rsidR="0054410C">
              <w:rPr>
                <w:webHidden/>
              </w:rPr>
              <w:instrText xml:space="preserve"> PAGEREF _Toc107307417 \h </w:instrText>
            </w:r>
            <w:r w:rsidR="0054410C">
              <w:rPr>
                <w:webHidden/>
              </w:rPr>
            </w:r>
            <w:r w:rsidR="0054410C">
              <w:rPr>
                <w:webHidden/>
              </w:rPr>
              <w:fldChar w:fldCharType="separate"/>
            </w:r>
            <w:r w:rsidR="0054410C">
              <w:rPr>
                <w:webHidden/>
              </w:rPr>
              <w:t>14</w:t>
            </w:r>
            <w:r w:rsidR="0054410C">
              <w:rPr>
                <w:webHidden/>
              </w:rPr>
              <w:fldChar w:fldCharType="end"/>
            </w:r>
          </w:hyperlink>
        </w:p>
        <w:p w14:paraId="39F86A91" w14:textId="3C253F38" w:rsidR="0054410C" w:rsidRDefault="009622B9" w:rsidP="00DE7988">
          <w:pPr>
            <w:pStyle w:val="TOC2"/>
            <w:rPr>
              <w:rFonts w:eastAsiaTheme="minorEastAsia"/>
              <w:sz w:val="22"/>
              <w:szCs w:val="22"/>
              <w:lang w:val="en-IE" w:eastAsia="en-IE"/>
            </w:rPr>
          </w:pPr>
          <w:hyperlink w:anchor="_Toc107307418" w:history="1">
            <w:r w:rsidR="0054410C" w:rsidRPr="00D01C82">
              <w:rPr>
                <w:rStyle w:val="Hyperlink"/>
              </w:rPr>
              <w:t>Pronouns</w:t>
            </w:r>
            <w:r w:rsidR="0054410C">
              <w:rPr>
                <w:webHidden/>
              </w:rPr>
              <w:tab/>
            </w:r>
            <w:r w:rsidR="0054410C">
              <w:rPr>
                <w:webHidden/>
              </w:rPr>
              <w:fldChar w:fldCharType="begin"/>
            </w:r>
            <w:r w:rsidR="0054410C">
              <w:rPr>
                <w:webHidden/>
              </w:rPr>
              <w:instrText xml:space="preserve"> PAGEREF _Toc107307418 \h </w:instrText>
            </w:r>
            <w:r w:rsidR="0054410C">
              <w:rPr>
                <w:webHidden/>
              </w:rPr>
            </w:r>
            <w:r w:rsidR="0054410C">
              <w:rPr>
                <w:webHidden/>
              </w:rPr>
              <w:fldChar w:fldCharType="separate"/>
            </w:r>
            <w:r w:rsidR="0054410C">
              <w:rPr>
                <w:webHidden/>
              </w:rPr>
              <w:t>14</w:t>
            </w:r>
            <w:r w:rsidR="0054410C">
              <w:rPr>
                <w:webHidden/>
              </w:rPr>
              <w:fldChar w:fldCharType="end"/>
            </w:r>
          </w:hyperlink>
        </w:p>
        <w:p w14:paraId="0A1D0CC7" w14:textId="69411A78" w:rsidR="0054410C" w:rsidRDefault="009622B9" w:rsidP="00DE7988">
          <w:pPr>
            <w:pStyle w:val="TOC2"/>
            <w:rPr>
              <w:rFonts w:eastAsiaTheme="minorEastAsia"/>
              <w:sz w:val="22"/>
              <w:szCs w:val="22"/>
              <w:lang w:val="en-IE" w:eastAsia="en-IE"/>
            </w:rPr>
          </w:pPr>
          <w:hyperlink w:anchor="_Toc107307419" w:history="1">
            <w:r w:rsidR="0054410C" w:rsidRPr="00D01C82">
              <w:rPr>
                <w:rStyle w:val="Hyperlink"/>
              </w:rPr>
              <w:t>Bród sa Fiontar agus Scoil na Gaeilge</w:t>
            </w:r>
            <w:r w:rsidR="0054410C">
              <w:rPr>
                <w:webHidden/>
              </w:rPr>
              <w:tab/>
            </w:r>
            <w:r w:rsidR="0054410C">
              <w:rPr>
                <w:webHidden/>
              </w:rPr>
              <w:fldChar w:fldCharType="begin"/>
            </w:r>
            <w:r w:rsidR="0054410C">
              <w:rPr>
                <w:webHidden/>
              </w:rPr>
              <w:instrText xml:space="preserve"> PAGEREF _Toc107307419 \h </w:instrText>
            </w:r>
            <w:r w:rsidR="0054410C">
              <w:rPr>
                <w:webHidden/>
              </w:rPr>
            </w:r>
            <w:r w:rsidR="0054410C">
              <w:rPr>
                <w:webHidden/>
              </w:rPr>
              <w:fldChar w:fldCharType="separate"/>
            </w:r>
            <w:r w:rsidR="0054410C">
              <w:rPr>
                <w:webHidden/>
              </w:rPr>
              <w:t>14</w:t>
            </w:r>
            <w:r w:rsidR="0054410C">
              <w:rPr>
                <w:webHidden/>
              </w:rPr>
              <w:fldChar w:fldCharType="end"/>
            </w:r>
          </w:hyperlink>
        </w:p>
        <w:p w14:paraId="177FE871" w14:textId="5A480062" w:rsidR="0054410C" w:rsidRDefault="009622B9" w:rsidP="00DE7988">
          <w:pPr>
            <w:pStyle w:val="TOC2"/>
            <w:rPr>
              <w:rFonts w:eastAsiaTheme="minorEastAsia"/>
              <w:sz w:val="22"/>
              <w:szCs w:val="22"/>
              <w:lang w:val="en-IE" w:eastAsia="en-IE"/>
            </w:rPr>
          </w:pPr>
          <w:hyperlink w:anchor="_Toc107307420" w:history="1">
            <w:r w:rsidR="0054410C" w:rsidRPr="00D01C82">
              <w:rPr>
                <w:rStyle w:val="Hyperlink"/>
              </w:rPr>
              <w:t>LQBTQ+ Pride Lanyards</w:t>
            </w:r>
            <w:r w:rsidR="0054410C">
              <w:rPr>
                <w:webHidden/>
              </w:rPr>
              <w:tab/>
            </w:r>
            <w:r w:rsidR="0054410C">
              <w:rPr>
                <w:webHidden/>
              </w:rPr>
              <w:fldChar w:fldCharType="begin"/>
            </w:r>
            <w:r w:rsidR="0054410C">
              <w:rPr>
                <w:webHidden/>
              </w:rPr>
              <w:instrText xml:space="preserve"> PAGEREF _Toc107307420 \h </w:instrText>
            </w:r>
            <w:r w:rsidR="0054410C">
              <w:rPr>
                <w:webHidden/>
              </w:rPr>
            </w:r>
            <w:r w:rsidR="0054410C">
              <w:rPr>
                <w:webHidden/>
              </w:rPr>
              <w:fldChar w:fldCharType="separate"/>
            </w:r>
            <w:r w:rsidR="0054410C">
              <w:rPr>
                <w:webHidden/>
              </w:rPr>
              <w:t>14</w:t>
            </w:r>
            <w:r w:rsidR="0054410C">
              <w:rPr>
                <w:webHidden/>
              </w:rPr>
              <w:fldChar w:fldCharType="end"/>
            </w:r>
          </w:hyperlink>
        </w:p>
        <w:p w14:paraId="2104E8BB" w14:textId="6A3B596A" w:rsidR="0054410C" w:rsidRDefault="009622B9">
          <w:pPr>
            <w:pStyle w:val="TOC1"/>
            <w:tabs>
              <w:tab w:val="right" w:leader="dot" w:pos="7928"/>
            </w:tabs>
            <w:rPr>
              <w:rFonts w:eastAsiaTheme="minorEastAsia"/>
              <w:noProof/>
              <w:sz w:val="22"/>
              <w:szCs w:val="22"/>
              <w:lang w:val="en-IE" w:eastAsia="en-IE"/>
            </w:rPr>
          </w:pPr>
          <w:hyperlink w:anchor="_Toc107307421" w:history="1">
            <w:r w:rsidR="0054410C" w:rsidRPr="00D01C82">
              <w:rPr>
                <w:rStyle w:val="Hyperlink"/>
                <w:noProof/>
              </w:rPr>
              <w:t>New EDI Training Opportunities</w:t>
            </w:r>
            <w:r w:rsidR="0054410C">
              <w:rPr>
                <w:noProof/>
                <w:webHidden/>
              </w:rPr>
              <w:tab/>
            </w:r>
            <w:r w:rsidR="0054410C">
              <w:rPr>
                <w:noProof/>
                <w:webHidden/>
              </w:rPr>
              <w:fldChar w:fldCharType="begin"/>
            </w:r>
            <w:r w:rsidR="0054410C">
              <w:rPr>
                <w:noProof/>
                <w:webHidden/>
              </w:rPr>
              <w:instrText xml:space="preserve"> PAGEREF _Toc107307421 \h </w:instrText>
            </w:r>
            <w:r w:rsidR="0054410C">
              <w:rPr>
                <w:noProof/>
                <w:webHidden/>
              </w:rPr>
            </w:r>
            <w:r w:rsidR="0054410C">
              <w:rPr>
                <w:noProof/>
                <w:webHidden/>
              </w:rPr>
              <w:fldChar w:fldCharType="separate"/>
            </w:r>
            <w:r w:rsidR="0054410C">
              <w:rPr>
                <w:noProof/>
                <w:webHidden/>
              </w:rPr>
              <w:t>15</w:t>
            </w:r>
            <w:r w:rsidR="0054410C">
              <w:rPr>
                <w:noProof/>
                <w:webHidden/>
              </w:rPr>
              <w:fldChar w:fldCharType="end"/>
            </w:r>
          </w:hyperlink>
        </w:p>
        <w:p w14:paraId="546111D1" w14:textId="2F2E5239" w:rsidR="0054410C" w:rsidRDefault="009622B9" w:rsidP="00DE7988">
          <w:pPr>
            <w:pStyle w:val="TOC2"/>
            <w:rPr>
              <w:rFonts w:eastAsiaTheme="minorEastAsia"/>
              <w:sz w:val="22"/>
              <w:szCs w:val="22"/>
              <w:lang w:val="en-IE" w:eastAsia="en-IE"/>
            </w:rPr>
          </w:pPr>
          <w:hyperlink w:anchor="_Toc107307422" w:history="1">
            <w:r w:rsidR="0054410C" w:rsidRPr="00D01C82">
              <w:rPr>
                <w:rStyle w:val="Hyperlink"/>
              </w:rPr>
              <w:t>Anti-Racism Training</w:t>
            </w:r>
            <w:r w:rsidR="0054410C">
              <w:rPr>
                <w:webHidden/>
              </w:rPr>
              <w:tab/>
            </w:r>
            <w:r w:rsidR="0054410C">
              <w:rPr>
                <w:webHidden/>
              </w:rPr>
              <w:fldChar w:fldCharType="begin"/>
            </w:r>
            <w:r w:rsidR="0054410C">
              <w:rPr>
                <w:webHidden/>
              </w:rPr>
              <w:instrText xml:space="preserve"> PAGEREF _Toc107307422 \h </w:instrText>
            </w:r>
            <w:r w:rsidR="0054410C">
              <w:rPr>
                <w:webHidden/>
              </w:rPr>
            </w:r>
            <w:r w:rsidR="0054410C">
              <w:rPr>
                <w:webHidden/>
              </w:rPr>
              <w:fldChar w:fldCharType="separate"/>
            </w:r>
            <w:r w:rsidR="0054410C">
              <w:rPr>
                <w:webHidden/>
              </w:rPr>
              <w:t>15</w:t>
            </w:r>
            <w:r w:rsidR="0054410C">
              <w:rPr>
                <w:webHidden/>
              </w:rPr>
              <w:fldChar w:fldCharType="end"/>
            </w:r>
          </w:hyperlink>
        </w:p>
        <w:p w14:paraId="2AF56E7F" w14:textId="161496C9" w:rsidR="0054410C" w:rsidRDefault="009622B9" w:rsidP="00DE7988">
          <w:pPr>
            <w:pStyle w:val="TOC2"/>
            <w:rPr>
              <w:rFonts w:eastAsiaTheme="minorEastAsia"/>
              <w:sz w:val="22"/>
              <w:szCs w:val="22"/>
              <w:lang w:val="en-IE" w:eastAsia="en-IE"/>
            </w:rPr>
          </w:pPr>
          <w:hyperlink w:anchor="_Toc107307423" w:history="1">
            <w:r w:rsidR="0054410C" w:rsidRPr="00D01C82">
              <w:rPr>
                <w:rStyle w:val="Hyperlink"/>
              </w:rPr>
              <w:t>Transawareness Workshop</w:t>
            </w:r>
            <w:r w:rsidR="0054410C">
              <w:rPr>
                <w:webHidden/>
              </w:rPr>
              <w:tab/>
            </w:r>
            <w:r w:rsidR="0054410C">
              <w:rPr>
                <w:webHidden/>
              </w:rPr>
              <w:fldChar w:fldCharType="begin"/>
            </w:r>
            <w:r w:rsidR="0054410C">
              <w:rPr>
                <w:webHidden/>
              </w:rPr>
              <w:instrText xml:space="preserve"> PAGEREF _Toc107307423 \h </w:instrText>
            </w:r>
            <w:r w:rsidR="0054410C">
              <w:rPr>
                <w:webHidden/>
              </w:rPr>
            </w:r>
            <w:r w:rsidR="0054410C">
              <w:rPr>
                <w:webHidden/>
              </w:rPr>
              <w:fldChar w:fldCharType="separate"/>
            </w:r>
            <w:r w:rsidR="0054410C">
              <w:rPr>
                <w:webHidden/>
              </w:rPr>
              <w:t>16</w:t>
            </w:r>
            <w:r w:rsidR="0054410C">
              <w:rPr>
                <w:webHidden/>
              </w:rPr>
              <w:fldChar w:fldCharType="end"/>
            </w:r>
          </w:hyperlink>
        </w:p>
        <w:p w14:paraId="249CC35F" w14:textId="2CF6642F" w:rsidR="0054410C" w:rsidRDefault="009622B9" w:rsidP="00DE7988">
          <w:pPr>
            <w:pStyle w:val="TOC2"/>
            <w:rPr>
              <w:rFonts w:eastAsiaTheme="minorEastAsia"/>
              <w:sz w:val="22"/>
              <w:szCs w:val="22"/>
              <w:lang w:val="en-IE" w:eastAsia="en-IE"/>
            </w:rPr>
          </w:pPr>
          <w:hyperlink w:anchor="_Toc107307424" w:history="1">
            <w:r w:rsidR="0054410C" w:rsidRPr="00D01C82">
              <w:rPr>
                <w:rStyle w:val="Hyperlink"/>
              </w:rPr>
              <w:t>LGBTQ+ Allyship Sessions</w:t>
            </w:r>
            <w:r w:rsidR="0054410C">
              <w:rPr>
                <w:webHidden/>
              </w:rPr>
              <w:tab/>
            </w:r>
            <w:r w:rsidR="0054410C">
              <w:rPr>
                <w:webHidden/>
              </w:rPr>
              <w:fldChar w:fldCharType="begin"/>
            </w:r>
            <w:r w:rsidR="0054410C">
              <w:rPr>
                <w:webHidden/>
              </w:rPr>
              <w:instrText xml:space="preserve"> PAGEREF _Toc107307424 \h </w:instrText>
            </w:r>
            <w:r w:rsidR="0054410C">
              <w:rPr>
                <w:webHidden/>
              </w:rPr>
            </w:r>
            <w:r w:rsidR="0054410C">
              <w:rPr>
                <w:webHidden/>
              </w:rPr>
              <w:fldChar w:fldCharType="separate"/>
            </w:r>
            <w:r w:rsidR="0054410C">
              <w:rPr>
                <w:webHidden/>
              </w:rPr>
              <w:t>16</w:t>
            </w:r>
            <w:r w:rsidR="0054410C">
              <w:rPr>
                <w:webHidden/>
              </w:rPr>
              <w:fldChar w:fldCharType="end"/>
            </w:r>
          </w:hyperlink>
        </w:p>
        <w:p w14:paraId="2CFFE70F" w14:textId="479554EF" w:rsidR="0054410C" w:rsidRDefault="009622B9" w:rsidP="00DE7988">
          <w:pPr>
            <w:pStyle w:val="TOC2"/>
            <w:rPr>
              <w:rFonts w:eastAsiaTheme="minorEastAsia"/>
              <w:sz w:val="22"/>
              <w:szCs w:val="22"/>
              <w:lang w:val="en-IE" w:eastAsia="en-IE"/>
            </w:rPr>
          </w:pPr>
          <w:hyperlink w:anchor="_Toc107307425" w:history="1">
            <w:r w:rsidR="0054410C" w:rsidRPr="00D01C82">
              <w:rPr>
                <w:rStyle w:val="Hyperlink"/>
              </w:rPr>
              <w:t>Autism Awareness Workshops</w:t>
            </w:r>
            <w:r w:rsidR="0054410C">
              <w:rPr>
                <w:webHidden/>
              </w:rPr>
              <w:tab/>
            </w:r>
            <w:r w:rsidR="0054410C">
              <w:rPr>
                <w:webHidden/>
              </w:rPr>
              <w:fldChar w:fldCharType="begin"/>
            </w:r>
            <w:r w:rsidR="0054410C">
              <w:rPr>
                <w:webHidden/>
              </w:rPr>
              <w:instrText xml:space="preserve"> PAGEREF _Toc107307425 \h </w:instrText>
            </w:r>
            <w:r w:rsidR="0054410C">
              <w:rPr>
                <w:webHidden/>
              </w:rPr>
            </w:r>
            <w:r w:rsidR="0054410C">
              <w:rPr>
                <w:webHidden/>
              </w:rPr>
              <w:fldChar w:fldCharType="separate"/>
            </w:r>
            <w:r w:rsidR="0054410C">
              <w:rPr>
                <w:webHidden/>
              </w:rPr>
              <w:t>17</w:t>
            </w:r>
            <w:r w:rsidR="0054410C">
              <w:rPr>
                <w:webHidden/>
              </w:rPr>
              <w:fldChar w:fldCharType="end"/>
            </w:r>
          </w:hyperlink>
        </w:p>
        <w:p w14:paraId="704FF23A" w14:textId="48B067C9" w:rsidR="0054410C" w:rsidRDefault="009622B9">
          <w:pPr>
            <w:pStyle w:val="TOC1"/>
            <w:tabs>
              <w:tab w:val="right" w:leader="dot" w:pos="7928"/>
            </w:tabs>
            <w:rPr>
              <w:rFonts w:eastAsiaTheme="minorEastAsia"/>
              <w:noProof/>
              <w:sz w:val="22"/>
              <w:szCs w:val="22"/>
              <w:lang w:val="en-IE" w:eastAsia="en-IE"/>
            </w:rPr>
          </w:pPr>
          <w:hyperlink w:anchor="_Toc107307426" w:history="1">
            <w:r w:rsidR="0054410C" w:rsidRPr="00D01C82">
              <w:rPr>
                <w:rStyle w:val="Hyperlink"/>
                <w:noProof/>
              </w:rPr>
              <w:t>DCU Consent Framework</w:t>
            </w:r>
            <w:r w:rsidR="0054410C">
              <w:rPr>
                <w:noProof/>
                <w:webHidden/>
              </w:rPr>
              <w:tab/>
            </w:r>
            <w:r w:rsidR="0054410C">
              <w:rPr>
                <w:noProof/>
                <w:webHidden/>
              </w:rPr>
              <w:fldChar w:fldCharType="begin"/>
            </w:r>
            <w:r w:rsidR="0054410C">
              <w:rPr>
                <w:noProof/>
                <w:webHidden/>
              </w:rPr>
              <w:instrText xml:space="preserve"> PAGEREF _Toc107307426 \h </w:instrText>
            </w:r>
            <w:r w:rsidR="0054410C">
              <w:rPr>
                <w:noProof/>
                <w:webHidden/>
              </w:rPr>
            </w:r>
            <w:r w:rsidR="0054410C">
              <w:rPr>
                <w:noProof/>
                <w:webHidden/>
              </w:rPr>
              <w:fldChar w:fldCharType="separate"/>
            </w:r>
            <w:r w:rsidR="0054410C">
              <w:rPr>
                <w:noProof/>
                <w:webHidden/>
              </w:rPr>
              <w:t>18</w:t>
            </w:r>
            <w:r w:rsidR="0054410C">
              <w:rPr>
                <w:noProof/>
                <w:webHidden/>
              </w:rPr>
              <w:fldChar w:fldCharType="end"/>
            </w:r>
          </w:hyperlink>
        </w:p>
        <w:p w14:paraId="460C9BB9" w14:textId="7419E3E5" w:rsidR="0054410C" w:rsidRDefault="009622B9" w:rsidP="00DE7988">
          <w:pPr>
            <w:pStyle w:val="TOC2"/>
            <w:rPr>
              <w:rFonts w:eastAsiaTheme="minorEastAsia"/>
              <w:sz w:val="22"/>
              <w:szCs w:val="22"/>
              <w:lang w:val="en-IE" w:eastAsia="en-IE"/>
            </w:rPr>
          </w:pPr>
          <w:hyperlink w:anchor="_Toc107307427" w:history="1">
            <w:r w:rsidR="0054410C" w:rsidRPr="00D01C82">
              <w:rPr>
                <w:rStyle w:val="Hyperlink"/>
              </w:rPr>
              <w:t>DRCC Training</w:t>
            </w:r>
            <w:r w:rsidR="0054410C">
              <w:rPr>
                <w:webHidden/>
              </w:rPr>
              <w:tab/>
            </w:r>
            <w:r w:rsidR="0054410C">
              <w:rPr>
                <w:webHidden/>
              </w:rPr>
              <w:fldChar w:fldCharType="begin"/>
            </w:r>
            <w:r w:rsidR="0054410C">
              <w:rPr>
                <w:webHidden/>
              </w:rPr>
              <w:instrText xml:space="preserve"> PAGEREF _Toc107307427 \h </w:instrText>
            </w:r>
            <w:r w:rsidR="0054410C">
              <w:rPr>
                <w:webHidden/>
              </w:rPr>
            </w:r>
            <w:r w:rsidR="0054410C">
              <w:rPr>
                <w:webHidden/>
              </w:rPr>
              <w:fldChar w:fldCharType="separate"/>
            </w:r>
            <w:r w:rsidR="0054410C">
              <w:rPr>
                <w:webHidden/>
              </w:rPr>
              <w:t>18</w:t>
            </w:r>
            <w:r w:rsidR="0054410C">
              <w:rPr>
                <w:webHidden/>
              </w:rPr>
              <w:fldChar w:fldCharType="end"/>
            </w:r>
          </w:hyperlink>
        </w:p>
        <w:p w14:paraId="6CBEDD66" w14:textId="24CEBAF7" w:rsidR="0054410C" w:rsidRDefault="009622B9" w:rsidP="00DE7988">
          <w:pPr>
            <w:pStyle w:val="TOC2"/>
            <w:rPr>
              <w:rFonts w:eastAsiaTheme="minorEastAsia"/>
              <w:sz w:val="22"/>
              <w:szCs w:val="22"/>
              <w:lang w:val="en-IE" w:eastAsia="en-IE"/>
            </w:rPr>
          </w:pPr>
          <w:hyperlink w:anchor="_Toc107307428" w:history="1">
            <w:r w:rsidR="0054410C" w:rsidRPr="00D01C82">
              <w:rPr>
                <w:rStyle w:val="Hyperlink"/>
              </w:rPr>
              <w:t>Consent Framework Staff Training</w:t>
            </w:r>
            <w:r w:rsidR="0054410C">
              <w:rPr>
                <w:webHidden/>
              </w:rPr>
              <w:tab/>
            </w:r>
            <w:r w:rsidR="0054410C">
              <w:rPr>
                <w:webHidden/>
              </w:rPr>
              <w:fldChar w:fldCharType="begin"/>
            </w:r>
            <w:r w:rsidR="0054410C">
              <w:rPr>
                <w:webHidden/>
              </w:rPr>
              <w:instrText xml:space="preserve"> PAGEREF _Toc107307428 \h </w:instrText>
            </w:r>
            <w:r w:rsidR="0054410C">
              <w:rPr>
                <w:webHidden/>
              </w:rPr>
            </w:r>
            <w:r w:rsidR="0054410C">
              <w:rPr>
                <w:webHidden/>
              </w:rPr>
              <w:fldChar w:fldCharType="separate"/>
            </w:r>
            <w:r w:rsidR="0054410C">
              <w:rPr>
                <w:webHidden/>
              </w:rPr>
              <w:t>18</w:t>
            </w:r>
            <w:r w:rsidR="0054410C">
              <w:rPr>
                <w:webHidden/>
              </w:rPr>
              <w:fldChar w:fldCharType="end"/>
            </w:r>
          </w:hyperlink>
        </w:p>
        <w:p w14:paraId="7140800C" w14:textId="7E0D8858" w:rsidR="0054410C" w:rsidRDefault="009622B9" w:rsidP="00DE7988">
          <w:pPr>
            <w:pStyle w:val="TOC2"/>
            <w:rPr>
              <w:rFonts w:eastAsiaTheme="minorEastAsia"/>
              <w:sz w:val="22"/>
              <w:szCs w:val="22"/>
              <w:lang w:val="en-IE" w:eastAsia="en-IE"/>
            </w:rPr>
          </w:pPr>
          <w:hyperlink w:anchor="_Toc107307429" w:history="1">
            <w:r w:rsidR="0054410C" w:rsidRPr="00D01C82">
              <w:rPr>
                <w:rStyle w:val="Hyperlink"/>
              </w:rPr>
              <w:t>NUIG Sexual Consent Promotion Module</w:t>
            </w:r>
            <w:r w:rsidR="0054410C">
              <w:rPr>
                <w:webHidden/>
              </w:rPr>
              <w:tab/>
            </w:r>
            <w:r w:rsidR="0054410C">
              <w:rPr>
                <w:webHidden/>
              </w:rPr>
              <w:fldChar w:fldCharType="begin"/>
            </w:r>
            <w:r w:rsidR="0054410C">
              <w:rPr>
                <w:webHidden/>
              </w:rPr>
              <w:instrText xml:space="preserve"> PAGEREF _Toc107307429 \h </w:instrText>
            </w:r>
            <w:r w:rsidR="0054410C">
              <w:rPr>
                <w:webHidden/>
              </w:rPr>
            </w:r>
            <w:r w:rsidR="0054410C">
              <w:rPr>
                <w:webHidden/>
              </w:rPr>
              <w:fldChar w:fldCharType="separate"/>
            </w:r>
            <w:r w:rsidR="0054410C">
              <w:rPr>
                <w:webHidden/>
              </w:rPr>
              <w:t>19</w:t>
            </w:r>
            <w:r w:rsidR="0054410C">
              <w:rPr>
                <w:webHidden/>
              </w:rPr>
              <w:fldChar w:fldCharType="end"/>
            </w:r>
          </w:hyperlink>
        </w:p>
        <w:p w14:paraId="527D3F13" w14:textId="45F356CD" w:rsidR="0054410C" w:rsidRDefault="009622B9" w:rsidP="00DE7988">
          <w:pPr>
            <w:pStyle w:val="TOC2"/>
            <w:rPr>
              <w:rFonts w:eastAsiaTheme="minorEastAsia"/>
              <w:sz w:val="22"/>
              <w:szCs w:val="22"/>
              <w:lang w:val="en-IE" w:eastAsia="en-IE"/>
            </w:rPr>
          </w:pPr>
          <w:hyperlink w:anchor="_Toc107307430" w:history="1">
            <w:r w:rsidR="0054410C" w:rsidRPr="00D01C82">
              <w:rPr>
                <w:rStyle w:val="Hyperlink"/>
              </w:rPr>
              <w:t>Action Plan</w:t>
            </w:r>
            <w:r w:rsidR="0054410C">
              <w:rPr>
                <w:webHidden/>
              </w:rPr>
              <w:tab/>
            </w:r>
            <w:r w:rsidR="0054410C">
              <w:rPr>
                <w:webHidden/>
              </w:rPr>
              <w:fldChar w:fldCharType="begin"/>
            </w:r>
            <w:r w:rsidR="0054410C">
              <w:rPr>
                <w:webHidden/>
              </w:rPr>
              <w:instrText xml:space="preserve"> PAGEREF _Toc107307430 \h </w:instrText>
            </w:r>
            <w:r w:rsidR="0054410C">
              <w:rPr>
                <w:webHidden/>
              </w:rPr>
            </w:r>
            <w:r w:rsidR="0054410C">
              <w:rPr>
                <w:webHidden/>
              </w:rPr>
              <w:fldChar w:fldCharType="separate"/>
            </w:r>
            <w:r w:rsidR="0054410C">
              <w:rPr>
                <w:webHidden/>
              </w:rPr>
              <w:t>19</w:t>
            </w:r>
            <w:r w:rsidR="0054410C">
              <w:rPr>
                <w:webHidden/>
              </w:rPr>
              <w:fldChar w:fldCharType="end"/>
            </w:r>
          </w:hyperlink>
        </w:p>
        <w:p w14:paraId="29E99957" w14:textId="1C4105EB" w:rsidR="0054410C" w:rsidRDefault="009622B9" w:rsidP="00DE7988">
          <w:pPr>
            <w:pStyle w:val="TOC2"/>
            <w:rPr>
              <w:rFonts w:eastAsiaTheme="minorEastAsia"/>
              <w:sz w:val="22"/>
              <w:szCs w:val="22"/>
              <w:lang w:val="en-IE" w:eastAsia="en-IE"/>
            </w:rPr>
          </w:pPr>
          <w:hyperlink w:anchor="_Toc107307431" w:history="1">
            <w:r w:rsidR="0054410C" w:rsidRPr="00D01C82">
              <w:rPr>
                <w:rStyle w:val="Hyperlink"/>
              </w:rPr>
              <w:t>Speak Out Tool</w:t>
            </w:r>
            <w:r w:rsidR="0054410C">
              <w:rPr>
                <w:webHidden/>
              </w:rPr>
              <w:tab/>
            </w:r>
            <w:r w:rsidR="0054410C">
              <w:rPr>
                <w:webHidden/>
              </w:rPr>
              <w:fldChar w:fldCharType="begin"/>
            </w:r>
            <w:r w:rsidR="0054410C">
              <w:rPr>
                <w:webHidden/>
              </w:rPr>
              <w:instrText xml:space="preserve"> PAGEREF _Toc107307431 \h </w:instrText>
            </w:r>
            <w:r w:rsidR="0054410C">
              <w:rPr>
                <w:webHidden/>
              </w:rPr>
            </w:r>
            <w:r w:rsidR="0054410C">
              <w:rPr>
                <w:webHidden/>
              </w:rPr>
              <w:fldChar w:fldCharType="separate"/>
            </w:r>
            <w:r w:rsidR="0054410C">
              <w:rPr>
                <w:webHidden/>
              </w:rPr>
              <w:t>19</w:t>
            </w:r>
            <w:r w:rsidR="0054410C">
              <w:rPr>
                <w:webHidden/>
              </w:rPr>
              <w:fldChar w:fldCharType="end"/>
            </w:r>
          </w:hyperlink>
        </w:p>
        <w:p w14:paraId="01AC657E" w14:textId="1FE16A5A" w:rsidR="0054410C" w:rsidRDefault="009622B9">
          <w:pPr>
            <w:pStyle w:val="TOC1"/>
            <w:tabs>
              <w:tab w:val="right" w:leader="dot" w:pos="7928"/>
            </w:tabs>
            <w:rPr>
              <w:rFonts w:eastAsiaTheme="minorEastAsia"/>
              <w:noProof/>
              <w:sz w:val="22"/>
              <w:szCs w:val="22"/>
              <w:lang w:val="en-IE" w:eastAsia="en-IE"/>
            </w:rPr>
          </w:pPr>
          <w:hyperlink w:anchor="_Toc107307432" w:history="1">
            <w:r w:rsidR="0054410C" w:rsidRPr="00D01C82">
              <w:rPr>
                <w:rStyle w:val="Hyperlink"/>
                <w:noProof/>
              </w:rPr>
              <w:t>International Days of Celebration</w:t>
            </w:r>
            <w:r w:rsidR="0054410C">
              <w:rPr>
                <w:noProof/>
                <w:webHidden/>
              </w:rPr>
              <w:tab/>
            </w:r>
            <w:r w:rsidR="0054410C">
              <w:rPr>
                <w:noProof/>
                <w:webHidden/>
              </w:rPr>
              <w:fldChar w:fldCharType="begin"/>
            </w:r>
            <w:r w:rsidR="0054410C">
              <w:rPr>
                <w:noProof/>
                <w:webHidden/>
              </w:rPr>
              <w:instrText xml:space="preserve"> PAGEREF _Toc107307432 \h </w:instrText>
            </w:r>
            <w:r w:rsidR="0054410C">
              <w:rPr>
                <w:noProof/>
                <w:webHidden/>
              </w:rPr>
            </w:r>
            <w:r w:rsidR="0054410C">
              <w:rPr>
                <w:noProof/>
                <w:webHidden/>
              </w:rPr>
              <w:fldChar w:fldCharType="separate"/>
            </w:r>
            <w:r w:rsidR="0054410C">
              <w:rPr>
                <w:noProof/>
                <w:webHidden/>
              </w:rPr>
              <w:t>21</w:t>
            </w:r>
            <w:r w:rsidR="0054410C">
              <w:rPr>
                <w:noProof/>
                <w:webHidden/>
              </w:rPr>
              <w:fldChar w:fldCharType="end"/>
            </w:r>
          </w:hyperlink>
        </w:p>
        <w:p w14:paraId="4DBE3FCE" w14:textId="44D380D8" w:rsidR="0054410C" w:rsidRDefault="009622B9" w:rsidP="00DE7988">
          <w:pPr>
            <w:pStyle w:val="TOC2"/>
            <w:rPr>
              <w:rFonts w:eastAsiaTheme="minorEastAsia"/>
              <w:sz w:val="22"/>
              <w:szCs w:val="22"/>
              <w:lang w:val="en-IE" w:eastAsia="en-IE"/>
            </w:rPr>
          </w:pPr>
          <w:hyperlink w:anchor="_Toc107307433" w:history="1">
            <w:r w:rsidR="0054410C" w:rsidRPr="00D01C82">
              <w:rPr>
                <w:rStyle w:val="Hyperlink"/>
              </w:rPr>
              <w:t>International Women’s Day (IWD) 2021: 8</w:t>
            </w:r>
            <w:r w:rsidR="0054410C" w:rsidRPr="00D01C82">
              <w:rPr>
                <w:rStyle w:val="Hyperlink"/>
                <w:vertAlign w:val="superscript"/>
              </w:rPr>
              <w:t>th</w:t>
            </w:r>
            <w:r w:rsidR="0054410C" w:rsidRPr="00D01C82">
              <w:rPr>
                <w:rStyle w:val="Hyperlink"/>
              </w:rPr>
              <w:t xml:space="preserve"> March</w:t>
            </w:r>
            <w:r w:rsidR="0054410C">
              <w:rPr>
                <w:webHidden/>
              </w:rPr>
              <w:tab/>
            </w:r>
            <w:r w:rsidR="0054410C">
              <w:rPr>
                <w:webHidden/>
              </w:rPr>
              <w:fldChar w:fldCharType="begin"/>
            </w:r>
            <w:r w:rsidR="0054410C">
              <w:rPr>
                <w:webHidden/>
              </w:rPr>
              <w:instrText xml:space="preserve"> PAGEREF _Toc107307433 \h </w:instrText>
            </w:r>
            <w:r w:rsidR="0054410C">
              <w:rPr>
                <w:webHidden/>
              </w:rPr>
            </w:r>
            <w:r w:rsidR="0054410C">
              <w:rPr>
                <w:webHidden/>
              </w:rPr>
              <w:fldChar w:fldCharType="separate"/>
            </w:r>
            <w:r w:rsidR="0054410C">
              <w:rPr>
                <w:webHidden/>
              </w:rPr>
              <w:t>21</w:t>
            </w:r>
            <w:r w:rsidR="0054410C">
              <w:rPr>
                <w:webHidden/>
              </w:rPr>
              <w:fldChar w:fldCharType="end"/>
            </w:r>
          </w:hyperlink>
        </w:p>
        <w:p w14:paraId="16A2A20D" w14:textId="72A73841" w:rsidR="0054410C" w:rsidRDefault="009622B9" w:rsidP="00DE7988">
          <w:pPr>
            <w:pStyle w:val="TOC2"/>
            <w:rPr>
              <w:rFonts w:eastAsiaTheme="minorEastAsia"/>
              <w:sz w:val="22"/>
              <w:szCs w:val="22"/>
              <w:lang w:val="en-IE" w:eastAsia="en-IE"/>
            </w:rPr>
          </w:pPr>
          <w:hyperlink w:anchor="_Toc107307434" w:history="1">
            <w:r w:rsidR="0054410C" w:rsidRPr="00D01C82">
              <w:rPr>
                <w:rStyle w:val="Hyperlink"/>
              </w:rPr>
              <w:t>IDAHOBIT: 17</w:t>
            </w:r>
            <w:r w:rsidR="0054410C" w:rsidRPr="00D01C82">
              <w:rPr>
                <w:rStyle w:val="Hyperlink"/>
                <w:vertAlign w:val="superscript"/>
              </w:rPr>
              <w:t>th</w:t>
            </w:r>
            <w:r w:rsidR="0054410C" w:rsidRPr="00D01C82">
              <w:rPr>
                <w:rStyle w:val="Hyperlink"/>
              </w:rPr>
              <w:t xml:space="preserve"> May</w:t>
            </w:r>
            <w:r w:rsidR="0054410C">
              <w:rPr>
                <w:webHidden/>
              </w:rPr>
              <w:tab/>
            </w:r>
            <w:r w:rsidR="0054410C">
              <w:rPr>
                <w:webHidden/>
              </w:rPr>
              <w:fldChar w:fldCharType="begin"/>
            </w:r>
            <w:r w:rsidR="0054410C">
              <w:rPr>
                <w:webHidden/>
              </w:rPr>
              <w:instrText xml:space="preserve"> PAGEREF _Toc107307434 \h </w:instrText>
            </w:r>
            <w:r w:rsidR="0054410C">
              <w:rPr>
                <w:webHidden/>
              </w:rPr>
            </w:r>
            <w:r w:rsidR="0054410C">
              <w:rPr>
                <w:webHidden/>
              </w:rPr>
              <w:fldChar w:fldCharType="separate"/>
            </w:r>
            <w:r w:rsidR="0054410C">
              <w:rPr>
                <w:webHidden/>
              </w:rPr>
              <w:t>21</w:t>
            </w:r>
            <w:r w:rsidR="0054410C">
              <w:rPr>
                <w:webHidden/>
              </w:rPr>
              <w:fldChar w:fldCharType="end"/>
            </w:r>
          </w:hyperlink>
        </w:p>
        <w:p w14:paraId="782F7987" w14:textId="3AF3A66E" w:rsidR="0054410C" w:rsidRDefault="009622B9" w:rsidP="00DE7988">
          <w:pPr>
            <w:pStyle w:val="TOC2"/>
            <w:rPr>
              <w:rFonts w:eastAsiaTheme="minorEastAsia"/>
              <w:sz w:val="22"/>
              <w:szCs w:val="22"/>
              <w:lang w:val="en-IE" w:eastAsia="en-IE"/>
            </w:rPr>
          </w:pPr>
          <w:hyperlink w:anchor="_Toc107307435" w:history="1">
            <w:r w:rsidR="0054410C" w:rsidRPr="00D01C82">
              <w:rPr>
                <w:rStyle w:val="Hyperlink"/>
              </w:rPr>
              <w:t>Black History Month</w:t>
            </w:r>
            <w:r w:rsidR="0054410C">
              <w:rPr>
                <w:webHidden/>
              </w:rPr>
              <w:tab/>
            </w:r>
            <w:r w:rsidR="0054410C">
              <w:rPr>
                <w:webHidden/>
              </w:rPr>
              <w:fldChar w:fldCharType="begin"/>
            </w:r>
            <w:r w:rsidR="0054410C">
              <w:rPr>
                <w:webHidden/>
              </w:rPr>
              <w:instrText xml:space="preserve"> PAGEREF _Toc107307435 \h </w:instrText>
            </w:r>
            <w:r w:rsidR="0054410C">
              <w:rPr>
                <w:webHidden/>
              </w:rPr>
            </w:r>
            <w:r w:rsidR="0054410C">
              <w:rPr>
                <w:webHidden/>
              </w:rPr>
              <w:fldChar w:fldCharType="separate"/>
            </w:r>
            <w:r w:rsidR="0054410C">
              <w:rPr>
                <w:webHidden/>
              </w:rPr>
              <w:t>22</w:t>
            </w:r>
            <w:r w:rsidR="0054410C">
              <w:rPr>
                <w:webHidden/>
              </w:rPr>
              <w:fldChar w:fldCharType="end"/>
            </w:r>
          </w:hyperlink>
        </w:p>
        <w:p w14:paraId="505621B5" w14:textId="119ED912" w:rsidR="0054410C" w:rsidRDefault="009622B9" w:rsidP="00DE7988">
          <w:pPr>
            <w:pStyle w:val="TOC2"/>
            <w:rPr>
              <w:rFonts w:eastAsiaTheme="minorEastAsia"/>
              <w:sz w:val="22"/>
              <w:szCs w:val="22"/>
              <w:lang w:val="en-IE" w:eastAsia="en-IE"/>
            </w:rPr>
          </w:pPr>
          <w:hyperlink w:anchor="_Toc107307436" w:history="1">
            <w:r w:rsidR="0054410C" w:rsidRPr="00D01C82">
              <w:rPr>
                <w:rStyle w:val="Hyperlink"/>
              </w:rPr>
              <w:t>International Men’s Day</w:t>
            </w:r>
            <w:r w:rsidR="0054410C">
              <w:rPr>
                <w:webHidden/>
              </w:rPr>
              <w:tab/>
            </w:r>
            <w:r w:rsidR="0054410C">
              <w:rPr>
                <w:webHidden/>
              </w:rPr>
              <w:fldChar w:fldCharType="begin"/>
            </w:r>
            <w:r w:rsidR="0054410C">
              <w:rPr>
                <w:webHidden/>
              </w:rPr>
              <w:instrText xml:space="preserve"> PAGEREF _Toc107307436 \h </w:instrText>
            </w:r>
            <w:r w:rsidR="0054410C">
              <w:rPr>
                <w:webHidden/>
              </w:rPr>
            </w:r>
            <w:r w:rsidR="0054410C">
              <w:rPr>
                <w:webHidden/>
              </w:rPr>
              <w:fldChar w:fldCharType="separate"/>
            </w:r>
            <w:r w:rsidR="0054410C">
              <w:rPr>
                <w:webHidden/>
              </w:rPr>
              <w:t>22</w:t>
            </w:r>
            <w:r w:rsidR="0054410C">
              <w:rPr>
                <w:webHidden/>
              </w:rPr>
              <w:fldChar w:fldCharType="end"/>
            </w:r>
          </w:hyperlink>
        </w:p>
        <w:p w14:paraId="13580BBA" w14:textId="4BF4C735" w:rsidR="0054410C" w:rsidRDefault="009622B9" w:rsidP="00DE7988">
          <w:pPr>
            <w:pStyle w:val="TOC2"/>
            <w:rPr>
              <w:rFonts w:eastAsiaTheme="minorEastAsia"/>
              <w:sz w:val="22"/>
              <w:szCs w:val="22"/>
              <w:lang w:val="en-IE" w:eastAsia="en-IE"/>
            </w:rPr>
          </w:pPr>
          <w:hyperlink w:anchor="_Toc107307437" w:history="1">
            <w:r w:rsidR="0054410C" w:rsidRPr="00D01C82">
              <w:rPr>
                <w:rStyle w:val="Hyperlink"/>
              </w:rPr>
              <w:t>International Week of Deaf People</w:t>
            </w:r>
            <w:r w:rsidR="0054410C">
              <w:rPr>
                <w:webHidden/>
              </w:rPr>
              <w:tab/>
            </w:r>
            <w:r w:rsidR="0054410C">
              <w:rPr>
                <w:webHidden/>
              </w:rPr>
              <w:fldChar w:fldCharType="begin"/>
            </w:r>
            <w:r w:rsidR="0054410C">
              <w:rPr>
                <w:webHidden/>
              </w:rPr>
              <w:instrText xml:space="preserve"> PAGEREF _Toc107307437 \h </w:instrText>
            </w:r>
            <w:r w:rsidR="0054410C">
              <w:rPr>
                <w:webHidden/>
              </w:rPr>
            </w:r>
            <w:r w:rsidR="0054410C">
              <w:rPr>
                <w:webHidden/>
              </w:rPr>
              <w:fldChar w:fldCharType="separate"/>
            </w:r>
            <w:r w:rsidR="0054410C">
              <w:rPr>
                <w:webHidden/>
              </w:rPr>
              <w:t>22</w:t>
            </w:r>
            <w:r w:rsidR="0054410C">
              <w:rPr>
                <w:webHidden/>
              </w:rPr>
              <w:fldChar w:fldCharType="end"/>
            </w:r>
          </w:hyperlink>
        </w:p>
        <w:p w14:paraId="33C6926C" w14:textId="54AD520C" w:rsidR="0054410C" w:rsidRDefault="009622B9">
          <w:pPr>
            <w:pStyle w:val="TOC1"/>
            <w:tabs>
              <w:tab w:val="right" w:leader="dot" w:pos="7928"/>
            </w:tabs>
            <w:rPr>
              <w:rFonts w:eastAsiaTheme="minorEastAsia"/>
              <w:noProof/>
              <w:sz w:val="22"/>
              <w:szCs w:val="22"/>
              <w:lang w:val="en-IE" w:eastAsia="en-IE"/>
            </w:rPr>
          </w:pPr>
          <w:hyperlink w:anchor="_Toc107307438" w:history="1">
            <w:r w:rsidR="0054410C" w:rsidRPr="00D01C82">
              <w:rPr>
                <w:rStyle w:val="Hyperlink"/>
                <w:noProof/>
              </w:rPr>
              <w:t>DCU Ability Project</w:t>
            </w:r>
            <w:r w:rsidR="0054410C">
              <w:rPr>
                <w:noProof/>
                <w:webHidden/>
              </w:rPr>
              <w:tab/>
            </w:r>
            <w:r w:rsidR="0054410C">
              <w:rPr>
                <w:noProof/>
                <w:webHidden/>
              </w:rPr>
              <w:fldChar w:fldCharType="begin"/>
            </w:r>
            <w:r w:rsidR="0054410C">
              <w:rPr>
                <w:noProof/>
                <w:webHidden/>
              </w:rPr>
              <w:instrText xml:space="preserve"> PAGEREF _Toc107307438 \h </w:instrText>
            </w:r>
            <w:r w:rsidR="0054410C">
              <w:rPr>
                <w:noProof/>
                <w:webHidden/>
              </w:rPr>
            </w:r>
            <w:r w:rsidR="0054410C">
              <w:rPr>
                <w:noProof/>
                <w:webHidden/>
              </w:rPr>
              <w:fldChar w:fldCharType="separate"/>
            </w:r>
            <w:r w:rsidR="0054410C">
              <w:rPr>
                <w:noProof/>
                <w:webHidden/>
              </w:rPr>
              <w:t>23</w:t>
            </w:r>
            <w:r w:rsidR="0054410C">
              <w:rPr>
                <w:noProof/>
                <w:webHidden/>
              </w:rPr>
              <w:fldChar w:fldCharType="end"/>
            </w:r>
          </w:hyperlink>
        </w:p>
        <w:p w14:paraId="63EC0762" w14:textId="2AA56959" w:rsidR="0054410C" w:rsidRDefault="009622B9" w:rsidP="00DE7988">
          <w:pPr>
            <w:pStyle w:val="TOC2"/>
            <w:rPr>
              <w:rFonts w:eastAsiaTheme="minorEastAsia"/>
              <w:sz w:val="22"/>
              <w:szCs w:val="22"/>
              <w:lang w:val="en-IE" w:eastAsia="en-IE"/>
            </w:rPr>
          </w:pPr>
          <w:hyperlink w:anchor="_Toc107307439" w:history="1">
            <w:r w:rsidR="0054410C" w:rsidRPr="00D01C82">
              <w:rPr>
                <w:rStyle w:val="Hyperlink"/>
              </w:rPr>
              <w:t>Adam’s Story</w:t>
            </w:r>
            <w:r w:rsidR="0054410C">
              <w:rPr>
                <w:webHidden/>
              </w:rPr>
              <w:tab/>
            </w:r>
            <w:r w:rsidR="0054410C">
              <w:rPr>
                <w:webHidden/>
              </w:rPr>
              <w:fldChar w:fldCharType="begin"/>
            </w:r>
            <w:r w:rsidR="0054410C">
              <w:rPr>
                <w:webHidden/>
              </w:rPr>
              <w:instrText xml:space="preserve"> PAGEREF _Toc107307439 \h </w:instrText>
            </w:r>
            <w:r w:rsidR="0054410C">
              <w:rPr>
                <w:webHidden/>
              </w:rPr>
            </w:r>
            <w:r w:rsidR="0054410C">
              <w:rPr>
                <w:webHidden/>
              </w:rPr>
              <w:fldChar w:fldCharType="separate"/>
            </w:r>
            <w:r w:rsidR="0054410C">
              <w:rPr>
                <w:webHidden/>
              </w:rPr>
              <w:t>23</w:t>
            </w:r>
            <w:r w:rsidR="0054410C">
              <w:rPr>
                <w:webHidden/>
              </w:rPr>
              <w:fldChar w:fldCharType="end"/>
            </w:r>
          </w:hyperlink>
        </w:p>
        <w:p w14:paraId="70E425BF" w14:textId="55A192C3" w:rsidR="0054410C" w:rsidRDefault="009622B9" w:rsidP="00DE7988">
          <w:pPr>
            <w:pStyle w:val="TOC2"/>
            <w:rPr>
              <w:rFonts w:eastAsiaTheme="minorEastAsia"/>
              <w:sz w:val="22"/>
              <w:szCs w:val="22"/>
              <w:lang w:val="en-IE" w:eastAsia="en-IE"/>
            </w:rPr>
          </w:pPr>
          <w:hyperlink w:anchor="_Toc107307440" w:history="1">
            <w:r w:rsidR="0054410C" w:rsidRPr="00D01C82">
              <w:rPr>
                <w:rStyle w:val="Hyperlink"/>
              </w:rPr>
              <w:t>Aontas Award 2021</w:t>
            </w:r>
            <w:r w:rsidR="0054410C">
              <w:rPr>
                <w:webHidden/>
              </w:rPr>
              <w:tab/>
            </w:r>
            <w:r w:rsidR="0054410C">
              <w:rPr>
                <w:webHidden/>
              </w:rPr>
              <w:fldChar w:fldCharType="begin"/>
            </w:r>
            <w:r w:rsidR="0054410C">
              <w:rPr>
                <w:webHidden/>
              </w:rPr>
              <w:instrText xml:space="preserve"> PAGEREF _Toc107307440 \h </w:instrText>
            </w:r>
            <w:r w:rsidR="0054410C">
              <w:rPr>
                <w:webHidden/>
              </w:rPr>
            </w:r>
            <w:r w:rsidR="0054410C">
              <w:rPr>
                <w:webHidden/>
              </w:rPr>
              <w:fldChar w:fldCharType="separate"/>
            </w:r>
            <w:r w:rsidR="0054410C">
              <w:rPr>
                <w:webHidden/>
              </w:rPr>
              <w:t>23</w:t>
            </w:r>
            <w:r w:rsidR="0054410C">
              <w:rPr>
                <w:webHidden/>
              </w:rPr>
              <w:fldChar w:fldCharType="end"/>
            </w:r>
          </w:hyperlink>
        </w:p>
        <w:p w14:paraId="7B8906D8" w14:textId="3FB7EF1B" w:rsidR="0054410C" w:rsidRDefault="009622B9">
          <w:pPr>
            <w:pStyle w:val="TOC1"/>
            <w:tabs>
              <w:tab w:val="right" w:leader="dot" w:pos="7928"/>
            </w:tabs>
            <w:rPr>
              <w:rFonts w:eastAsiaTheme="minorEastAsia"/>
              <w:noProof/>
              <w:sz w:val="22"/>
              <w:szCs w:val="22"/>
              <w:lang w:val="en-IE" w:eastAsia="en-IE"/>
            </w:rPr>
          </w:pPr>
          <w:hyperlink w:anchor="_Toc107307441" w:history="1">
            <w:r w:rsidR="0054410C" w:rsidRPr="00D01C82">
              <w:rPr>
                <w:rStyle w:val="Hyperlink"/>
                <w:noProof/>
              </w:rPr>
              <w:t>DCU Library: Equality Champions</w:t>
            </w:r>
            <w:r w:rsidR="0054410C">
              <w:rPr>
                <w:noProof/>
                <w:webHidden/>
              </w:rPr>
              <w:tab/>
            </w:r>
            <w:r w:rsidR="0054410C">
              <w:rPr>
                <w:noProof/>
                <w:webHidden/>
              </w:rPr>
              <w:fldChar w:fldCharType="begin"/>
            </w:r>
            <w:r w:rsidR="0054410C">
              <w:rPr>
                <w:noProof/>
                <w:webHidden/>
              </w:rPr>
              <w:instrText xml:space="preserve"> PAGEREF _Toc107307441 \h </w:instrText>
            </w:r>
            <w:r w:rsidR="0054410C">
              <w:rPr>
                <w:noProof/>
                <w:webHidden/>
              </w:rPr>
            </w:r>
            <w:r w:rsidR="0054410C">
              <w:rPr>
                <w:noProof/>
                <w:webHidden/>
              </w:rPr>
              <w:fldChar w:fldCharType="separate"/>
            </w:r>
            <w:r w:rsidR="0054410C">
              <w:rPr>
                <w:noProof/>
                <w:webHidden/>
              </w:rPr>
              <w:t>24</w:t>
            </w:r>
            <w:r w:rsidR="0054410C">
              <w:rPr>
                <w:noProof/>
                <w:webHidden/>
              </w:rPr>
              <w:fldChar w:fldCharType="end"/>
            </w:r>
          </w:hyperlink>
        </w:p>
        <w:p w14:paraId="52D8936A" w14:textId="34B2001D" w:rsidR="0054410C" w:rsidRDefault="009622B9">
          <w:pPr>
            <w:pStyle w:val="TOC1"/>
            <w:tabs>
              <w:tab w:val="right" w:leader="dot" w:pos="7928"/>
            </w:tabs>
            <w:rPr>
              <w:rFonts w:eastAsiaTheme="minorEastAsia"/>
              <w:noProof/>
              <w:sz w:val="22"/>
              <w:szCs w:val="22"/>
              <w:lang w:val="en-IE" w:eastAsia="en-IE"/>
            </w:rPr>
          </w:pPr>
          <w:hyperlink w:anchor="_Toc107307442" w:history="1">
            <w:r w:rsidR="0054410C" w:rsidRPr="00D01C82">
              <w:rPr>
                <w:rStyle w:val="Hyperlink"/>
                <w:noProof/>
              </w:rPr>
              <w:t>Meet the HR EDI Team</w:t>
            </w:r>
            <w:r w:rsidR="0054410C">
              <w:rPr>
                <w:noProof/>
                <w:webHidden/>
              </w:rPr>
              <w:tab/>
            </w:r>
            <w:r w:rsidR="0054410C">
              <w:rPr>
                <w:noProof/>
                <w:webHidden/>
              </w:rPr>
              <w:fldChar w:fldCharType="begin"/>
            </w:r>
            <w:r w:rsidR="0054410C">
              <w:rPr>
                <w:noProof/>
                <w:webHidden/>
              </w:rPr>
              <w:instrText xml:space="preserve"> PAGEREF _Toc107307442 \h </w:instrText>
            </w:r>
            <w:r w:rsidR="0054410C">
              <w:rPr>
                <w:noProof/>
                <w:webHidden/>
              </w:rPr>
            </w:r>
            <w:r w:rsidR="0054410C">
              <w:rPr>
                <w:noProof/>
                <w:webHidden/>
              </w:rPr>
              <w:fldChar w:fldCharType="separate"/>
            </w:r>
            <w:r w:rsidR="0054410C">
              <w:rPr>
                <w:noProof/>
                <w:webHidden/>
              </w:rPr>
              <w:t>25</w:t>
            </w:r>
            <w:r w:rsidR="0054410C">
              <w:rPr>
                <w:noProof/>
                <w:webHidden/>
              </w:rPr>
              <w:fldChar w:fldCharType="end"/>
            </w:r>
          </w:hyperlink>
        </w:p>
        <w:p w14:paraId="599C2897" w14:textId="03874B68" w:rsidR="0054410C" w:rsidRDefault="009622B9" w:rsidP="00DE7988">
          <w:pPr>
            <w:pStyle w:val="TOC2"/>
            <w:rPr>
              <w:rFonts w:eastAsiaTheme="minorEastAsia"/>
              <w:sz w:val="22"/>
              <w:szCs w:val="22"/>
              <w:lang w:val="en-IE" w:eastAsia="en-IE"/>
            </w:rPr>
          </w:pPr>
          <w:hyperlink w:anchor="_Toc107307443" w:history="1">
            <w:r w:rsidR="0054410C" w:rsidRPr="00D01C82">
              <w:rPr>
                <w:rStyle w:val="Hyperlink"/>
              </w:rPr>
              <w:t>Fiona Carvill</w:t>
            </w:r>
            <w:r w:rsidR="0054410C">
              <w:rPr>
                <w:webHidden/>
              </w:rPr>
              <w:tab/>
            </w:r>
            <w:r w:rsidR="0054410C">
              <w:rPr>
                <w:webHidden/>
              </w:rPr>
              <w:fldChar w:fldCharType="begin"/>
            </w:r>
            <w:r w:rsidR="0054410C">
              <w:rPr>
                <w:webHidden/>
              </w:rPr>
              <w:instrText xml:space="preserve"> PAGEREF _Toc107307443 \h </w:instrText>
            </w:r>
            <w:r w:rsidR="0054410C">
              <w:rPr>
                <w:webHidden/>
              </w:rPr>
            </w:r>
            <w:r w:rsidR="0054410C">
              <w:rPr>
                <w:webHidden/>
              </w:rPr>
              <w:fldChar w:fldCharType="separate"/>
            </w:r>
            <w:r w:rsidR="0054410C">
              <w:rPr>
                <w:webHidden/>
              </w:rPr>
              <w:t>25</w:t>
            </w:r>
            <w:r w:rsidR="0054410C">
              <w:rPr>
                <w:webHidden/>
              </w:rPr>
              <w:fldChar w:fldCharType="end"/>
            </w:r>
          </w:hyperlink>
        </w:p>
        <w:p w14:paraId="56CE15F3" w14:textId="1797C1BF" w:rsidR="0054410C" w:rsidRDefault="009622B9" w:rsidP="00DE7988">
          <w:pPr>
            <w:pStyle w:val="TOC2"/>
            <w:rPr>
              <w:rFonts w:eastAsiaTheme="minorEastAsia"/>
              <w:sz w:val="22"/>
              <w:szCs w:val="22"/>
              <w:lang w:val="en-IE" w:eastAsia="en-IE"/>
            </w:rPr>
          </w:pPr>
          <w:hyperlink w:anchor="_Toc107307444" w:history="1">
            <w:r w:rsidR="0054410C" w:rsidRPr="00D01C82">
              <w:rPr>
                <w:rStyle w:val="Hyperlink"/>
              </w:rPr>
              <w:t>Lorna Greene</w:t>
            </w:r>
            <w:r w:rsidR="0054410C">
              <w:rPr>
                <w:webHidden/>
              </w:rPr>
              <w:tab/>
            </w:r>
            <w:r w:rsidR="0054410C">
              <w:rPr>
                <w:webHidden/>
              </w:rPr>
              <w:fldChar w:fldCharType="begin"/>
            </w:r>
            <w:r w:rsidR="0054410C">
              <w:rPr>
                <w:webHidden/>
              </w:rPr>
              <w:instrText xml:space="preserve"> PAGEREF _Toc107307444 \h </w:instrText>
            </w:r>
            <w:r w:rsidR="0054410C">
              <w:rPr>
                <w:webHidden/>
              </w:rPr>
            </w:r>
            <w:r w:rsidR="0054410C">
              <w:rPr>
                <w:webHidden/>
              </w:rPr>
              <w:fldChar w:fldCharType="separate"/>
            </w:r>
            <w:r w:rsidR="0054410C">
              <w:rPr>
                <w:webHidden/>
              </w:rPr>
              <w:t>26</w:t>
            </w:r>
            <w:r w:rsidR="0054410C">
              <w:rPr>
                <w:webHidden/>
              </w:rPr>
              <w:fldChar w:fldCharType="end"/>
            </w:r>
          </w:hyperlink>
        </w:p>
        <w:p w14:paraId="3B2CF71A" w14:textId="49BD6042" w:rsidR="0054410C" w:rsidRDefault="009622B9" w:rsidP="00DE7988">
          <w:pPr>
            <w:pStyle w:val="TOC2"/>
            <w:rPr>
              <w:rFonts w:eastAsiaTheme="minorEastAsia"/>
              <w:sz w:val="22"/>
              <w:szCs w:val="22"/>
              <w:lang w:val="en-IE" w:eastAsia="en-IE"/>
            </w:rPr>
          </w:pPr>
          <w:hyperlink w:anchor="_Toc107307445" w:history="1">
            <w:r w:rsidR="0054410C" w:rsidRPr="00D01C82">
              <w:rPr>
                <w:rStyle w:val="Hyperlink"/>
              </w:rPr>
              <w:t>Joanne Mulligan</w:t>
            </w:r>
            <w:r w:rsidR="0054410C">
              <w:rPr>
                <w:webHidden/>
              </w:rPr>
              <w:tab/>
            </w:r>
            <w:r w:rsidR="0054410C">
              <w:rPr>
                <w:webHidden/>
              </w:rPr>
              <w:fldChar w:fldCharType="begin"/>
            </w:r>
            <w:r w:rsidR="0054410C">
              <w:rPr>
                <w:webHidden/>
              </w:rPr>
              <w:instrText xml:space="preserve"> PAGEREF _Toc107307445 \h </w:instrText>
            </w:r>
            <w:r w:rsidR="0054410C">
              <w:rPr>
                <w:webHidden/>
              </w:rPr>
            </w:r>
            <w:r w:rsidR="0054410C">
              <w:rPr>
                <w:webHidden/>
              </w:rPr>
              <w:fldChar w:fldCharType="separate"/>
            </w:r>
            <w:r w:rsidR="0054410C">
              <w:rPr>
                <w:webHidden/>
              </w:rPr>
              <w:t>26</w:t>
            </w:r>
            <w:r w:rsidR="0054410C">
              <w:rPr>
                <w:webHidden/>
              </w:rPr>
              <w:fldChar w:fldCharType="end"/>
            </w:r>
          </w:hyperlink>
        </w:p>
        <w:p w14:paraId="47106288" w14:textId="31FD0F4B" w:rsidR="0054410C" w:rsidRDefault="009622B9" w:rsidP="00DE7988">
          <w:pPr>
            <w:pStyle w:val="TOC2"/>
            <w:rPr>
              <w:rFonts w:eastAsiaTheme="minorEastAsia"/>
              <w:sz w:val="22"/>
              <w:szCs w:val="22"/>
              <w:lang w:val="en-IE" w:eastAsia="en-IE"/>
            </w:rPr>
          </w:pPr>
          <w:hyperlink w:anchor="_Toc107307446" w:history="1">
            <w:r w:rsidR="0054410C" w:rsidRPr="00D01C82">
              <w:rPr>
                <w:rStyle w:val="Hyperlink"/>
              </w:rPr>
              <w:t>Contact Information</w:t>
            </w:r>
            <w:r w:rsidR="0054410C">
              <w:rPr>
                <w:webHidden/>
              </w:rPr>
              <w:tab/>
            </w:r>
            <w:r w:rsidR="0054410C">
              <w:rPr>
                <w:webHidden/>
              </w:rPr>
              <w:fldChar w:fldCharType="begin"/>
            </w:r>
            <w:r w:rsidR="0054410C">
              <w:rPr>
                <w:webHidden/>
              </w:rPr>
              <w:instrText xml:space="preserve"> PAGEREF _Toc107307446 \h </w:instrText>
            </w:r>
            <w:r w:rsidR="0054410C">
              <w:rPr>
                <w:webHidden/>
              </w:rPr>
            </w:r>
            <w:r w:rsidR="0054410C">
              <w:rPr>
                <w:webHidden/>
              </w:rPr>
              <w:fldChar w:fldCharType="separate"/>
            </w:r>
            <w:r w:rsidR="0054410C">
              <w:rPr>
                <w:webHidden/>
              </w:rPr>
              <w:t>26</w:t>
            </w:r>
            <w:r w:rsidR="0054410C">
              <w:rPr>
                <w:webHidden/>
              </w:rPr>
              <w:fldChar w:fldCharType="end"/>
            </w:r>
          </w:hyperlink>
        </w:p>
        <w:p w14:paraId="267A53B9" w14:textId="3C45E764" w:rsidR="00692474" w:rsidRDefault="00692474">
          <w:r>
            <w:rPr>
              <w:b/>
              <w:bCs/>
              <w:noProof/>
            </w:rPr>
            <w:fldChar w:fldCharType="end"/>
          </w:r>
        </w:p>
      </w:sdtContent>
    </w:sdt>
    <w:p w14:paraId="47BBE7E4" w14:textId="2775FDE3" w:rsidR="00A039E0" w:rsidRDefault="00A039E0" w:rsidP="00A039E0"/>
    <w:p w14:paraId="7499C26E" w14:textId="5EE0727A" w:rsidR="0054410C" w:rsidRDefault="0054410C" w:rsidP="00A039E0"/>
    <w:p w14:paraId="63949141" w14:textId="4CC46D19" w:rsidR="0054410C" w:rsidRDefault="0054410C" w:rsidP="00A039E0"/>
    <w:p w14:paraId="269A36F1" w14:textId="36EB0F0A" w:rsidR="0054410C" w:rsidRDefault="0054410C" w:rsidP="00A039E0"/>
    <w:p w14:paraId="72ACCB45" w14:textId="3B94EEF1" w:rsidR="0054410C" w:rsidRDefault="0054410C" w:rsidP="00A039E0"/>
    <w:p w14:paraId="5B9F575C" w14:textId="5CD0D416" w:rsidR="0054410C" w:rsidRDefault="0054410C" w:rsidP="00A039E0"/>
    <w:p w14:paraId="5265499A" w14:textId="347B2225" w:rsidR="0054410C" w:rsidRDefault="0054410C" w:rsidP="00A039E0"/>
    <w:p w14:paraId="72D9B738" w14:textId="216F6041" w:rsidR="0054410C" w:rsidRDefault="0054410C" w:rsidP="00A039E0"/>
    <w:p w14:paraId="098AEAD1" w14:textId="5B319BDD" w:rsidR="0054410C" w:rsidRDefault="0054410C" w:rsidP="00A039E0"/>
    <w:p w14:paraId="19356480" w14:textId="30F3A8B2" w:rsidR="00DE7988" w:rsidRDefault="00DE7988" w:rsidP="00A039E0"/>
    <w:p w14:paraId="0E9B7ABA" w14:textId="77777777" w:rsidR="00DE7988" w:rsidRDefault="00DE7988" w:rsidP="00A039E0"/>
    <w:p w14:paraId="33148C45" w14:textId="2B580F49" w:rsidR="00A039E0" w:rsidRDefault="00A039E0" w:rsidP="00E95DC5">
      <w:pPr>
        <w:pStyle w:val="DCUHeading1"/>
      </w:pPr>
      <w:bookmarkStart w:id="3" w:name="_Toc107307395"/>
      <w:r>
        <w:lastRenderedPageBreak/>
        <w:t>Celebrating, Equality, Diversity and Inclusion at</w:t>
      </w:r>
      <w:r w:rsidR="00E95DC5">
        <w:t xml:space="preserve"> </w:t>
      </w:r>
      <w:r>
        <w:t>DCU</w:t>
      </w:r>
      <w:bookmarkEnd w:id="3"/>
    </w:p>
    <w:p w14:paraId="4DEC35C1" w14:textId="77777777" w:rsidR="00A039E0" w:rsidRPr="00A039E0" w:rsidRDefault="00A039E0" w:rsidP="00A039E0"/>
    <w:p w14:paraId="1A645156" w14:textId="042389D6" w:rsidR="00A45744" w:rsidRDefault="00E95DC5" w:rsidP="00E95DC5">
      <w:pPr>
        <w:pStyle w:val="DCUSubHeading"/>
      </w:pPr>
      <w:bookmarkStart w:id="4" w:name="_Toc107307396"/>
      <w:r>
        <w:t xml:space="preserve">Marian Burns, </w:t>
      </w:r>
      <w:r w:rsidRPr="00E95DC5">
        <w:t>Director of HR, Dublin City University</w:t>
      </w:r>
      <w:bookmarkEnd w:id="4"/>
    </w:p>
    <w:p w14:paraId="69965216" w14:textId="77777777" w:rsidR="005F50D0" w:rsidRPr="005F50D0" w:rsidRDefault="005F50D0" w:rsidP="005F50D0"/>
    <w:p w14:paraId="7B552BAB" w14:textId="79A45F47" w:rsidR="00493EA1" w:rsidRDefault="00E95DC5" w:rsidP="00E95DC5">
      <w:pPr>
        <w:pStyle w:val="DCUBodycopy"/>
      </w:pPr>
      <w:r w:rsidRPr="00E95DC5">
        <w:t>I am proud to have steered another very</w:t>
      </w:r>
      <w:r>
        <w:t xml:space="preserve"> successful year towards a more </w:t>
      </w:r>
      <w:r w:rsidRPr="00E95DC5">
        <w:t>appropriate gender balance at DCU.</w:t>
      </w:r>
    </w:p>
    <w:p w14:paraId="31E83083" w14:textId="2622E8CA" w:rsidR="00E95DC5" w:rsidRDefault="00E95DC5" w:rsidP="00E95DC5">
      <w:pPr>
        <w:pStyle w:val="DCUBodycopy"/>
      </w:pPr>
    </w:p>
    <w:p w14:paraId="27CB2876" w14:textId="3CB5E80B" w:rsidR="00E95DC5" w:rsidRDefault="00E95DC5" w:rsidP="00E95DC5">
      <w:pPr>
        <w:pStyle w:val="DCUBodycopy"/>
      </w:pPr>
      <w:r>
        <w:t xml:space="preserve">We are making steady progress towards our goal of 40% female representation at Full Professor grade, currently 35%, and we have already achieved 40% at Professor Grade. Gender balance </w:t>
      </w:r>
      <w:proofErr w:type="gramStart"/>
      <w:r>
        <w:t>has also been achieved</w:t>
      </w:r>
      <w:proofErr w:type="gramEnd"/>
      <w:r>
        <w:t xml:space="preserve"> across senior professional roles within the University.</w:t>
      </w:r>
    </w:p>
    <w:p w14:paraId="0F742D33" w14:textId="31E3615E" w:rsidR="00E95DC5" w:rsidRDefault="00E95DC5" w:rsidP="00E95DC5">
      <w:pPr>
        <w:pStyle w:val="DCUBodycopy"/>
      </w:pPr>
      <w:r>
        <w:t>While this progress is very encouraging, we remain steadfast in our</w:t>
      </w:r>
    </w:p>
    <w:p w14:paraId="24494C40" w14:textId="4F6CA51E" w:rsidR="00E95DC5" w:rsidRDefault="00E95DC5" w:rsidP="00E95DC5">
      <w:pPr>
        <w:pStyle w:val="DCUBodycopy"/>
      </w:pPr>
      <w:proofErr w:type="gramStart"/>
      <w:r>
        <w:t>efforts</w:t>
      </w:r>
      <w:proofErr w:type="gramEnd"/>
      <w:r>
        <w:t xml:space="preserve"> to ensure that the lived experience of women at DCU is equal and respectful. In working towards an Athena Swan Silver application in </w:t>
      </w:r>
      <w:proofErr w:type="gramStart"/>
      <w:r>
        <w:t>2024</w:t>
      </w:r>
      <w:proofErr w:type="gramEnd"/>
      <w:r>
        <w:t xml:space="preserve"> we will continue to address disciplinary inconsistencies. While the importance of gender equality </w:t>
      </w:r>
      <w:proofErr w:type="gramStart"/>
      <w:r>
        <w:t>will never be diluted</w:t>
      </w:r>
      <w:proofErr w:type="gramEnd"/>
      <w:r>
        <w:t>, 2021 provided us with the opportunity to extend the remit of the DCU Women in Leadership Steering Committee to cover the broader opportunities available to our University Community through a focus on Equality, Diversity and Inclusion (EDI).</w:t>
      </w:r>
    </w:p>
    <w:p w14:paraId="16075A26" w14:textId="788191DF" w:rsidR="00E95DC5" w:rsidRDefault="00E95DC5" w:rsidP="00E95DC5">
      <w:pPr>
        <w:pStyle w:val="DCUBodycopy"/>
      </w:pPr>
    </w:p>
    <w:p w14:paraId="2492E8AE" w14:textId="77777777" w:rsidR="00E95DC5" w:rsidRDefault="00E95DC5" w:rsidP="00E95DC5">
      <w:pPr>
        <w:pStyle w:val="DCUBodycopy"/>
      </w:pPr>
      <w:r>
        <w:t xml:space="preserve">The new EDI Steering Committee, chaired by Prof Anne Sinnott, Deputy President and Vice President for Diversity and Equality, will work to embed a culture of dignity and respect where every member of the University can fully contribute and thrive. This report provides a powerful overview of the range of initiatives across the community in this regard. </w:t>
      </w:r>
    </w:p>
    <w:p w14:paraId="1324D8C6" w14:textId="77777777" w:rsidR="00E95DC5" w:rsidRDefault="00E95DC5" w:rsidP="00E95DC5">
      <w:pPr>
        <w:pStyle w:val="DCUBodycopy"/>
      </w:pPr>
    </w:p>
    <w:p w14:paraId="1DC609D5" w14:textId="5F1AE8BF" w:rsidR="00E95DC5" w:rsidRDefault="00E95DC5" w:rsidP="00E95DC5">
      <w:pPr>
        <w:pStyle w:val="DCUBodycopy"/>
      </w:pPr>
      <w:r>
        <w:t xml:space="preserve">The Human Resources Equality, Diversity and Inclusion (HR EDI) team, now in its second year, are driving a broad and challenging agenda to raise awareness and build </w:t>
      </w:r>
      <w:proofErr w:type="spellStart"/>
      <w:r>
        <w:t>allyship</w:t>
      </w:r>
      <w:proofErr w:type="spellEnd"/>
      <w:r>
        <w:t>. Thank you to all those who have engaged and supported the various workshops, training and networking opportunities. It is only with the involvement and commitment of every member of the University community that we can achieve meaningful change and impact.</w:t>
      </w:r>
    </w:p>
    <w:p w14:paraId="1E8FE954" w14:textId="147BD3EC" w:rsidR="00E95DC5" w:rsidRDefault="00E95DC5" w:rsidP="00E95DC5">
      <w:pPr>
        <w:pStyle w:val="DCUBodycopy"/>
      </w:pPr>
    </w:p>
    <w:p w14:paraId="6D7DCF10" w14:textId="3DE2ED7B" w:rsidR="00E95DC5" w:rsidRDefault="00E95DC5" w:rsidP="00E95DC5">
      <w:pPr>
        <w:pStyle w:val="DCUBodycopy"/>
      </w:pPr>
    </w:p>
    <w:p w14:paraId="45BD5FA6" w14:textId="3E651D8C" w:rsidR="00E95DC5" w:rsidRDefault="00E95DC5" w:rsidP="00E95DC5">
      <w:pPr>
        <w:pStyle w:val="DCUBodycopy"/>
      </w:pPr>
    </w:p>
    <w:p w14:paraId="482B6A36" w14:textId="3740C079" w:rsidR="00E95DC5" w:rsidRDefault="00E95DC5" w:rsidP="00E95DC5">
      <w:pPr>
        <w:pStyle w:val="DCUBodycopy"/>
      </w:pPr>
    </w:p>
    <w:p w14:paraId="4A24B248" w14:textId="34723738" w:rsidR="00E95DC5" w:rsidRDefault="00E95DC5" w:rsidP="00E95DC5">
      <w:pPr>
        <w:pStyle w:val="DCUBodycopy"/>
      </w:pPr>
    </w:p>
    <w:p w14:paraId="1CBD2794" w14:textId="3D5DB7CF" w:rsidR="00E95DC5" w:rsidRDefault="00E95DC5" w:rsidP="00E95DC5">
      <w:pPr>
        <w:pStyle w:val="DCUBodycopy"/>
      </w:pPr>
    </w:p>
    <w:p w14:paraId="4F6167D3" w14:textId="2AA70A68" w:rsidR="00E95DC5" w:rsidRDefault="00E95DC5" w:rsidP="00E95DC5">
      <w:pPr>
        <w:pStyle w:val="DCUBodycopy"/>
      </w:pPr>
    </w:p>
    <w:p w14:paraId="6546F2F9" w14:textId="6A33A904" w:rsidR="00E95DC5" w:rsidRDefault="00E95DC5" w:rsidP="00E95DC5">
      <w:pPr>
        <w:pStyle w:val="DCUBodycopy"/>
      </w:pPr>
    </w:p>
    <w:p w14:paraId="5AE7FE48" w14:textId="539E78DC" w:rsidR="00E95DC5" w:rsidRDefault="00E95DC5" w:rsidP="00E95DC5">
      <w:pPr>
        <w:pStyle w:val="DCUBodycopy"/>
      </w:pPr>
    </w:p>
    <w:p w14:paraId="018F7E72" w14:textId="77777777" w:rsidR="00E95DC5" w:rsidRPr="00A45744" w:rsidRDefault="00E95DC5" w:rsidP="00E95DC5">
      <w:pPr>
        <w:pStyle w:val="DCUBodycopy"/>
      </w:pPr>
    </w:p>
    <w:p w14:paraId="0D792D1F" w14:textId="6B0DD3D4" w:rsidR="00493EA1" w:rsidRDefault="00E95DC5" w:rsidP="00A45744">
      <w:pPr>
        <w:pStyle w:val="Heading2"/>
        <w:rPr>
          <w:rFonts w:ascii="Arial" w:hAnsi="Arial" w:cs="Arial"/>
          <w:b/>
          <w:bCs/>
          <w:sz w:val="28"/>
          <w:szCs w:val="28"/>
        </w:rPr>
      </w:pPr>
      <w:bookmarkStart w:id="5" w:name="_Toc107307397"/>
      <w:r>
        <w:rPr>
          <w:rFonts w:ascii="Arial" w:hAnsi="Arial" w:cs="Arial"/>
          <w:b/>
          <w:bCs/>
          <w:sz w:val="28"/>
          <w:szCs w:val="28"/>
        </w:rPr>
        <w:lastRenderedPageBreak/>
        <w:t xml:space="preserve">Professor </w:t>
      </w:r>
      <w:proofErr w:type="spellStart"/>
      <w:r>
        <w:rPr>
          <w:rFonts w:ascii="Arial" w:hAnsi="Arial" w:cs="Arial"/>
          <w:b/>
          <w:bCs/>
          <w:sz w:val="28"/>
          <w:szCs w:val="28"/>
        </w:rPr>
        <w:t>Daire</w:t>
      </w:r>
      <w:proofErr w:type="spellEnd"/>
      <w:r>
        <w:rPr>
          <w:rFonts w:ascii="Arial" w:hAnsi="Arial" w:cs="Arial"/>
          <w:b/>
          <w:bCs/>
          <w:sz w:val="28"/>
          <w:szCs w:val="28"/>
        </w:rPr>
        <w:t xml:space="preserve"> Keogh, President, </w:t>
      </w:r>
      <w:r w:rsidRPr="0054410C">
        <w:rPr>
          <w:rFonts w:ascii="Arial" w:hAnsi="Arial" w:cs="Arial"/>
          <w:b/>
          <w:bCs/>
          <w:sz w:val="28"/>
          <w:szCs w:val="28"/>
        </w:rPr>
        <w:t>Dublin</w:t>
      </w:r>
      <w:r>
        <w:rPr>
          <w:rFonts w:ascii="Arial" w:hAnsi="Arial" w:cs="Arial"/>
          <w:b/>
          <w:bCs/>
          <w:sz w:val="28"/>
          <w:szCs w:val="28"/>
        </w:rPr>
        <w:t xml:space="preserve"> City University</w:t>
      </w:r>
      <w:bookmarkEnd w:id="5"/>
    </w:p>
    <w:p w14:paraId="0C846F25" w14:textId="642B5857" w:rsidR="00E95DC5" w:rsidRDefault="00E95DC5" w:rsidP="00E95DC5">
      <w:pPr>
        <w:pStyle w:val="DCUBodycopy"/>
      </w:pPr>
    </w:p>
    <w:p w14:paraId="239BD05F" w14:textId="4301185F" w:rsidR="0054410C" w:rsidRDefault="0054410C" w:rsidP="0054410C">
      <w:pPr>
        <w:pStyle w:val="DCUBodycopy"/>
        <w:spacing w:line="240" w:lineRule="auto"/>
        <w:jc w:val="center"/>
      </w:pPr>
      <w:r>
        <w:rPr>
          <w:noProof/>
          <w:lang w:val="en-IE" w:eastAsia="en-IE"/>
        </w:rPr>
        <w:drawing>
          <wp:inline distT="0" distB="0" distL="0" distR="0" wp14:anchorId="7C806160" wp14:editId="688625FB">
            <wp:extent cx="2308860" cy="2514600"/>
            <wp:effectExtent l="0" t="0" r="0" b="0"/>
            <wp:docPr id="8" name="Picture 8" descr="President of DCU" title="Professor Daire Ke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B4F251.tmp"/>
                    <pic:cNvPicPr/>
                  </pic:nvPicPr>
                  <pic:blipFill>
                    <a:blip r:embed="rId12">
                      <a:extLst>
                        <a:ext uri="{28A0092B-C50C-407E-A947-70E740481C1C}">
                          <a14:useLocalDpi xmlns:a14="http://schemas.microsoft.com/office/drawing/2010/main" val="0"/>
                        </a:ext>
                      </a:extLst>
                    </a:blip>
                    <a:stretch>
                      <a:fillRect/>
                    </a:stretch>
                  </pic:blipFill>
                  <pic:spPr>
                    <a:xfrm>
                      <a:off x="0" y="0"/>
                      <a:ext cx="2308860" cy="2514600"/>
                    </a:xfrm>
                    <a:prstGeom prst="rect">
                      <a:avLst/>
                    </a:prstGeom>
                  </pic:spPr>
                </pic:pic>
              </a:graphicData>
            </a:graphic>
          </wp:inline>
        </w:drawing>
      </w:r>
    </w:p>
    <w:p w14:paraId="7FFB4575" w14:textId="77777777" w:rsidR="0054410C" w:rsidRDefault="0054410C" w:rsidP="0017101A">
      <w:pPr>
        <w:pStyle w:val="DCUBodycopy"/>
      </w:pPr>
    </w:p>
    <w:p w14:paraId="7AFAFF12" w14:textId="1B7C05E8" w:rsidR="0017101A" w:rsidRPr="0017101A" w:rsidRDefault="0017101A" w:rsidP="0017101A">
      <w:pPr>
        <w:pStyle w:val="DCUBodycopy"/>
      </w:pPr>
      <w:r w:rsidRPr="0017101A">
        <w:t>Equality, Diversity and Inclusion are core values within DCU’s ‘People First’ ethos. They are critical to ensuring that DCU is a welcoming, safe community where everyone can develop and thrive. This is a continuing</w:t>
      </w:r>
    </w:p>
    <w:p w14:paraId="0A184CC1" w14:textId="77777777" w:rsidR="0017101A" w:rsidRPr="0017101A" w:rsidRDefault="0017101A" w:rsidP="0017101A">
      <w:pPr>
        <w:pStyle w:val="DCUBodycopy"/>
      </w:pPr>
      <w:proofErr w:type="gramStart"/>
      <w:r w:rsidRPr="0017101A">
        <w:t>process</w:t>
      </w:r>
      <w:proofErr w:type="gramEnd"/>
      <w:r w:rsidRPr="0017101A">
        <w:t>, and I welcome the breadth, ambition and dynamism of our University’s evolving EDI agenda, which is captured so well in this report. I am delighted to see the progress we have made and I commend everyone who has contributed to our work in this area.</w:t>
      </w:r>
    </w:p>
    <w:p w14:paraId="6DE900E8" w14:textId="288B2AA8" w:rsidR="00E95DC5" w:rsidRDefault="00E95DC5" w:rsidP="00E95DC5">
      <w:pPr>
        <w:pStyle w:val="DCUBodycopy"/>
      </w:pPr>
    </w:p>
    <w:p w14:paraId="7DF0463F" w14:textId="77777777" w:rsidR="009F0AD6" w:rsidRPr="00E95DC5" w:rsidRDefault="009F0AD6" w:rsidP="00E95DC5">
      <w:pPr>
        <w:pStyle w:val="DCUBodycopy"/>
      </w:pPr>
    </w:p>
    <w:p w14:paraId="7CC4A43F" w14:textId="2B887881" w:rsidR="00A45744" w:rsidRDefault="0017101A" w:rsidP="0017101A">
      <w:pPr>
        <w:pStyle w:val="DCUSubHeading"/>
      </w:pPr>
      <w:bookmarkStart w:id="6" w:name="_Toc107307398"/>
      <w:r>
        <w:t>Brid Horan, Chancellor, Dublin City University</w:t>
      </w:r>
      <w:bookmarkEnd w:id="6"/>
    </w:p>
    <w:p w14:paraId="2D83C7E7" w14:textId="4DDBBC71" w:rsidR="0017101A" w:rsidRDefault="0017101A" w:rsidP="0017101A">
      <w:pPr>
        <w:pStyle w:val="DCUSubHeading"/>
      </w:pPr>
    </w:p>
    <w:p w14:paraId="755246EE" w14:textId="0500C579" w:rsidR="0017101A" w:rsidRDefault="0017101A" w:rsidP="0017101A">
      <w:pPr>
        <w:pStyle w:val="DCUBodycopy"/>
      </w:pPr>
      <w:r>
        <w:t xml:space="preserve">I was delighted to </w:t>
      </w:r>
      <w:proofErr w:type="gramStart"/>
      <w:r>
        <w:t>be appointed</w:t>
      </w:r>
      <w:proofErr w:type="gramEnd"/>
      <w:r>
        <w:t xml:space="preserve"> DCU Chancellor in September 2021 and to work in support of DCU’s mission to Transform Lives and Societies. DCU is on a continuing journey towards genuine equality, diversity and inclusion within the entire University community and it is a great honour to</w:t>
      </w:r>
    </w:p>
    <w:p w14:paraId="6F569EE9" w14:textId="76B814AD" w:rsidR="0017101A" w:rsidRDefault="0017101A" w:rsidP="0017101A">
      <w:pPr>
        <w:pStyle w:val="DCUBodycopy"/>
      </w:pPr>
      <w:proofErr w:type="gramStart"/>
      <w:r>
        <w:t>support</w:t>
      </w:r>
      <w:proofErr w:type="gramEnd"/>
      <w:r>
        <w:t xml:space="preserve"> this work. As Chancellor and Chair of </w:t>
      </w:r>
      <w:r w:rsidR="00F42D24">
        <w:t xml:space="preserve">DCU’s Governing Authority, </w:t>
      </w:r>
      <w:r>
        <w:t>I am committed to sustain</w:t>
      </w:r>
      <w:r w:rsidR="00F42D24">
        <w:t xml:space="preserve">able progress in all aspects of </w:t>
      </w:r>
      <w:r>
        <w:t>EDI, proud to s</w:t>
      </w:r>
      <w:r w:rsidR="00F42D24">
        <w:t xml:space="preserve">ee the range of initiatives and </w:t>
      </w:r>
      <w:r>
        <w:t>pro</w:t>
      </w:r>
      <w:r w:rsidR="00F42D24">
        <w:t xml:space="preserve">gress in areas such as Women in Leadership </w:t>
      </w:r>
      <w:r>
        <w:t>and conscious</w:t>
      </w:r>
      <w:r w:rsidR="00F42D24">
        <w:t xml:space="preserve"> that we still have more to do! </w:t>
      </w:r>
      <w:r>
        <w:t>This report is an im</w:t>
      </w:r>
      <w:r w:rsidR="00F42D24">
        <w:t xml:space="preserve">portant celebration of all that </w:t>
      </w:r>
      <w:proofErr w:type="gramStart"/>
      <w:r>
        <w:t>was achieved</w:t>
      </w:r>
      <w:proofErr w:type="gramEnd"/>
      <w:r>
        <w:t xml:space="preserve"> in 2021 and I look forward to</w:t>
      </w:r>
    </w:p>
    <w:p w14:paraId="01D92095" w14:textId="19051752" w:rsidR="0017101A" w:rsidRDefault="0017101A" w:rsidP="0017101A">
      <w:pPr>
        <w:pStyle w:val="DCUBodycopy"/>
      </w:pPr>
      <w:proofErr w:type="gramStart"/>
      <w:r>
        <w:t>supporting</w:t>
      </w:r>
      <w:proofErr w:type="gramEnd"/>
      <w:r>
        <w:t xml:space="preserve"> f</w:t>
      </w:r>
      <w:r w:rsidR="00F42D24">
        <w:t xml:space="preserve">urther progress over the coming </w:t>
      </w:r>
      <w:r>
        <w:t>years.</w:t>
      </w:r>
    </w:p>
    <w:p w14:paraId="735C6F0A" w14:textId="1B42C117" w:rsidR="00F42D24" w:rsidRDefault="00F42D24" w:rsidP="0017101A">
      <w:pPr>
        <w:pStyle w:val="DCUBodycopy"/>
      </w:pPr>
    </w:p>
    <w:p w14:paraId="6AF63F62" w14:textId="77777777" w:rsidR="009F0AD6" w:rsidRDefault="009F0AD6" w:rsidP="0017101A">
      <w:pPr>
        <w:pStyle w:val="DCUBodycopy"/>
      </w:pPr>
    </w:p>
    <w:p w14:paraId="231D1A21" w14:textId="77777777" w:rsidR="00F42D24" w:rsidRDefault="00F42D24" w:rsidP="00F42D24">
      <w:pPr>
        <w:pStyle w:val="DCUSubHeading"/>
      </w:pPr>
      <w:bookmarkStart w:id="7" w:name="_Toc107307399"/>
      <w:r>
        <w:t>Anne Sinnott, Deputy President and Vice-President for</w:t>
      </w:r>
      <w:bookmarkEnd w:id="7"/>
    </w:p>
    <w:p w14:paraId="5B8419A3" w14:textId="20E3715E" w:rsidR="00F42D24" w:rsidRDefault="00F42D24" w:rsidP="00F42D24">
      <w:pPr>
        <w:pStyle w:val="DCUSubHeading"/>
      </w:pPr>
      <w:bookmarkStart w:id="8" w:name="_Toc107307400"/>
      <w:r>
        <w:t>Diversity and Equality, Dublin City University</w:t>
      </w:r>
      <w:bookmarkEnd w:id="8"/>
    </w:p>
    <w:p w14:paraId="5080DAE5" w14:textId="458D34D5" w:rsidR="00F42D24" w:rsidRDefault="00F42D24" w:rsidP="00F42D24">
      <w:pPr>
        <w:pStyle w:val="DCUSubHeading"/>
      </w:pPr>
    </w:p>
    <w:p w14:paraId="76F5EE78" w14:textId="4FCDC37B" w:rsidR="00F42D24" w:rsidRDefault="00F42D24" w:rsidP="00F42D24">
      <w:pPr>
        <w:pStyle w:val="DCUBodycopy"/>
      </w:pPr>
      <w:r>
        <w:t xml:space="preserve">The hallmark of DCU has always been ambition and nowhere is this more important than on our EDI journey. I am proud to lead our efforts towards a truly inclusive culture and am determined that, with your help, we </w:t>
      </w:r>
      <w:proofErr w:type="gramStart"/>
      <w:r>
        <w:t>will</w:t>
      </w:r>
      <w:proofErr w:type="gramEnd"/>
      <w:r>
        <w:t xml:space="preserve"> build </w:t>
      </w:r>
      <w:r>
        <w:lastRenderedPageBreak/>
        <w:t>on the impressive progress that we have made in 2021. Thank you to everybody across DCU who has played a part in our EDI journey during 2021. Thanks also to Marian Burns, Director of HR and her team for their</w:t>
      </w:r>
    </w:p>
    <w:p w14:paraId="55309F67" w14:textId="7E112F93" w:rsidR="00F42D24" w:rsidRDefault="00F42D24" w:rsidP="00F42D24">
      <w:pPr>
        <w:pStyle w:val="DCUBodycopy"/>
      </w:pPr>
      <w:proofErr w:type="gramStart"/>
      <w:r>
        <w:t>dedication</w:t>
      </w:r>
      <w:proofErr w:type="gramEnd"/>
      <w:r>
        <w:t xml:space="preserve"> to the vision of an equal, diverse and inclusive staff community.</w:t>
      </w:r>
    </w:p>
    <w:p w14:paraId="745B0BB1" w14:textId="6A2F6025" w:rsidR="00F42D24" w:rsidRDefault="00F42D24" w:rsidP="00F42D24">
      <w:pPr>
        <w:pStyle w:val="DCUBodycopy"/>
      </w:pPr>
    </w:p>
    <w:p w14:paraId="368863B4" w14:textId="680B1809" w:rsidR="00F42D24" w:rsidRDefault="00F42D24" w:rsidP="00F42D24">
      <w:pPr>
        <w:pStyle w:val="DCUBodycopy"/>
      </w:pPr>
    </w:p>
    <w:p w14:paraId="0CA60DCE" w14:textId="4431C107" w:rsidR="00F42D24" w:rsidRDefault="00F42D24" w:rsidP="00F42D24">
      <w:pPr>
        <w:pStyle w:val="DCUBodycopy"/>
      </w:pPr>
    </w:p>
    <w:p w14:paraId="43C70867" w14:textId="6273DA19" w:rsidR="00F42D24" w:rsidRDefault="00F42D24" w:rsidP="00F42D24">
      <w:pPr>
        <w:pStyle w:val="DCUBodycopy"/>
      </w:pPr>
    </w:p>
    <w:p w14:paraId="1182DD6E" w14:textId="5B68F44B" w:rsidR="00F42D24" w:rsidRDefault="00F42D24" w:rsidP="00F42D24">
      <w:pPr>
        <w:pStyle w:val="DCUBodycopy"/>
      </w:pPr>
    </w:p>
    <w:p w14:paraId="6470B982" w14:textId="54697EC5" w:rsidR="00F42D24" w:rsidRDefault="00F42D24" w:rsidP="00F42D24">
      <w:pPr>
        <w:pStyle w:val="DCUBodycopy"/>
      </w:pPr>
    </w:p>
    <w:p w14:paraId="6E313AE8" w14:textId="49A500C5" w:rsidR="00F42D24" w:rsidRDefault="00F42D24" w:rsidP="00F42D24">
      <w:pPr>
        <w:pStyle w:val="DCUBodycopy"/>
      </w:pPr>
    </w:p>
    <w:p w14:paraId="5A1B6D44" w14:textId="601D4E24" w:rsidR="00F42D24" w:rsidRDefault="00F42D24" w:rsidP="00F42D24">
      <w:pPr>
        <w:pStyle w:val="DCUBodycopy"/>
      </w:pPr>
    </w:p>
    <w:p w14:paraId="5F4BADDE" w14:textId="4AF40FDC" w:rsidR="00F42D24" w:rsidRDefault="00F42D24" w:rsidP="00F42D24">
      <w:pPr>
        <w:pStyle w:val="DCUBodycopy"/>
      </w:pPr>
    </w:p>
    <w:p w14:paraId="1011552C" w14:textId="473D87D1" w:rsidR="00F42D24" w:rsidRDefault="00F42D24" w:rsidP="00F42D24">
      <w:pPr>
        <w:pStyle w:val="DCUBodycopy"/>
      </w:pPr>
    </w:p>
    <w:p w14:paraId="1E9024B6" w14:textId="527BEC90" w:rsidR="00F42D24" w:rsidRDefault="00F42D24" w:rsidP="00F42D24">
      <w:pPr>
        <w:pStyle w:val="DCUBodycopy"/>
      </w:pPr>
    </w:p>
    <w:p w14:paraId="772F20C8" w14:textId="78EC3CE2" w:rsidR="00F42D24" w:rsidRDefault="00F42D24" w:rsidP="00F42D24">
      <w:pPr>
        <w:pStyle w:val="DCUBodycopy"/>
      </w:pPr>
    </w:p>
    <w:p w14:paraId="19E8AA4E" w14:textId="7DFA42A4" w:rsidR="00F42D24" w:rsidRDefault="00F42D24" w:rsidP="00F42D24">
      <w:pPr>
        <w:pStyle w:val="DCUBodycopy"/>
      </w:pPr>
    </w:p>
    <w:p w14:paraId="04DB7EF3" w14:textId="63F7D7CD" w:rsidR="009F0AD6" w:rsidRDefault="009F0AD6" w:rsidP="00F42D24">
      <w:pPr>
        <w:pStyle w:val="DCUBodycopy"/>
      </w:pPr>
    </w:p>
    <w:p w14:paraId="361EC537" w14:textId="42788F70" w:rsidR="009F0AD6" w:rsidRDefault="009F0AD6" w:rsidP="00F42D24">
      <w:pPr>
        <w:pStyle w:val="DCUBodycopy"/>
      </w:pPr>
    </w:p>
    <w:p w14:paraId="26239D3F" w14:textId="47A9E41F" w:rsidR="009F0AD6" w:rsidRDefault="009F0AD6" w:rsidP="00F42D24">
      <w:pPr>
        <w:pStyle w:val="DCUBodycopy"/>
      </w:pPr>
    </w:p>
    <w:p w14:paraId="5BA159EB" w14:textId="0C637C8B" w:rsidR="009F0AD6" w:rsidRDefault="009F0AD6" w:rsidP="00F42D24">
      <w:pPr>
        <w:pStyle w:val="DCUBodycopy"/>
      </w:pPr>
    </w:p>
    <w:p w14:paraId="5FADA760" w14:textId="157F6B32" w:rsidR="009F0AD6" w:rsidRDefault="009F0AD6" w:rsidP="00F42D24">
      <w:pPr>
        <w:pStyle w:val="DCUBodycopy"/>
      </w:pPr>
    </w:p>
    <w:p w14:paraId="544020E6" w14:textId="3E9DBB2C" w:rsidR="009F0AD6" w:rsidRDefault="009F0AD6" w:rsidP="00F42D24">
      <w:pPr>
        <w:pStyle w:val="DCUBodycopy"/>
      </w:pPr>
    </w:p>
    <w:p w14:paraId="442265B2" w14:textId="5D5FD274" w:rsidR="009F0AD6" w:rsidRDefault="009F0AD6" w:rsidP="00F42D24">
      <w:pPr>
        <w:pStyle w:val="DCUBodycopy"/>
      </w:pPr>
    </w:p>
    <w:p w14:paraId="40198FDF" w14:textId="4F3C33BC" w:rsidR="009F0AD6" w:rsidRDefault="009F0AD6" w:rsidP="00F42D24">
      <w:pPr>
        <w:pStyle w:val="DCUBodycopy"/>
      </w:pPr>
    </w:p>
    <w:p w14:paraId="53999CCC" w14:textId="1796CFAA" w:rsidR="009F0AD6" w:rsidRDefault="009F0AD6" w:rsidP="00F42D24">
      <w:pPr>
        <w:pStyle w:val="DCUBodycopy"/>
      </w:pPr>
    </w:p>
    <w:p w14:paraId="0FA97165" w14:textId="53CEF475" w:rsidR="009F0AD6" w:rsidRDefault="009F0AD6" w:rsidP="00F42D24">
      <w:pPr>
        <w:pStyle w:val="DCUBodycopy"/>
      </w:pPr>
    </w:p>
    <w:p w14:paraId="4584FFAD" w14:textId="7E1167C0" w:rsidR="009F0AD6" w:rsidRDefault="009F0AD6" w:rsidP="00F42D24">
      <w:pPr>
        <w:pStyle w:val="DCUBodycopy"/>
      </w:pPr>
    </w:p>
    <w:p w14:paraId="7CC63140" w14:textId="60E15AF0" w:rsidR="009F0AD6" w:rsidRDefault="009F0AD6" w:rsidP="00F42D24">
      <w:pPr>
        <w:pStyle w:val="DCUBodycopy"/>
      </w:pPr>
    </w:p>
    <w:p w14:paraId="406A8978" w14:textId="6178CDC5" w:rsidR="009F0AD6" w:rsidRDefault="009F0AD6" w:rsidP="00F42D24">
      <w:pPr>
        <w:pStyle w:val="DCUBodycopy"/>
      </w:pPr>
    </w:p>
    <w:p w14:paraId="727AF52D" w14:textId="31BCC598" w:rsidR="009F0AD6" w:rsidRDefault="009F0AD6" w:rsidP="00F42D24">
      <w:pPr>
        <w:pStyle w:val="DCUBodycopy"/>
      </w:pPr>
    </w:p>
    <w:p w14:paraId="31F5136A" w14:textId="1FF4A417" w:rsidR="009F0AD6" w:rsidRDefault="009F0AD6" w:rsidP="00F42D24">
      <w:pPr>
        <w:pStyle w:val="DCUBodycopy"/>
      </w:pPr>
    </w:p>
    <w:p w14:paraId="0747C48D" w14:textId="0DDF372F" w:rsidR="009F0AD6" w:rsidRDefault="009F0AD6" w:rsidP="00F42D24">
      <w:pPr>
        <w:pStyle w:val="DCUBodycopy"/>
      </w:pPr>
    </w:p>
    <w:p w14:paraId="4754B4E7" w14:textId="06DA07BF" w:rsidR="009F0AD6" w:rsidRDefault="009F0AD6" w:rsidP="00F42D24">
      <w:pPr>
        <w:pStyle w:val="DCUBodycopy"/>
      </w:pPr>
    </w:p>
    <w:p w14:paraId="7567D22C" w14:textId="1DF5031B" w:rsidR="009F0AD6" w:rsidRDefault="009F0AD6" w:rsidP="00F42D24">
      <w:pPr>
        <w:pStyle w:val="DCUBodycopy"/>
      </w:pPr>
    </w:p>
    <w:p w14:paraId="5B84F65A" w14:textId="74EF89CF" w:rsidR="009F0AD6" w:rsidRDefault="009F0AD6" w:rsidP="00F42D24">
      <w:pPr>
        <w:pStyle w:val="DCUBodycopy"/>
      </w:pPr>
    </w:p>
    <w:p w14:paraId="2486B13A" w14:textId="1A765AD9" w:rsidR="009F0AD6" w:rsidRDefault="009F0AD6" w:rsidP="00F42D24">
      <w:pPr>
        <w:pStyle w:val="DCUBodycopy"/>
      </w:pPr>
    </w:p>
    <w:p w14:paraId="4988080E" w14:textId="7DBDDF58" w:rsidR="009F0AD6" w:rsidRDefault="009F0AD6" w:rsidP="00F42D24">
      <w:pPr>
        <w:pStyle w:val="DCUBodycopy"/>
      </w:pPr>
    </w:p>
    <w:p w14:paraId="782E3FE8" w14:textId="234927B1" w:rsidR="009F0AD6" w:rsidRDefault="009F0AD6" w:rsidP="00F42D24">
      <w:pPr>
        <w:pStyle w:val="DCUBodycopy"/>
      </w:pPr>
    </w:p>
    <w:p w14:paraId="48848871" w14:textId="7B8B6220" w:rsidR="009F0AD6" w:rsidRDefault="009F0AD6" w:rsidP="00F42D24">
      <w:pPr>
        <w:pStyle w:val="DCUBodycopy"/>
      </w:pPr>
    </w:p>
    <w:p w14:paraId="2D405558" w14:textId="474118DE" w:rsidR="009F0AD6" w:rsidRDefault="009F0AD6" w:rsidP="00F42D24">
      <w:pPr>
        <w:pStyle w:val="DCUBodycopy"/>
      </w:pPr>
    </w:p>
    <w:p w14:paraId="2763E028" w14:textId="3928782D" w:rsidR="009F0AD6" w:rsidRDefault="009F0AD6" w:rsidP="00F42D24">
      <w:pPr>
        <w:pStyle w:val="DCUBodycopy"/>
      </w:pPr>
    </w:p>
    <w:p w14:paraId="60971B35" w14:textId="32DEF3C4" w:rsidR="009F0AD6" w:rsidRDefault="009F0AD6" w:rsidP="00F42D24">
      <w:pPr>
        <w:pStyle w:val="DCUBodycopy"/>
      </w:pPr>
    </w:p>
    <w:p w14:paraId="2E3A6691" w14:textId="49EE6974" w:rsidR="009F0AD6" w:rsidRDefault="009F0AD6" w:rsidP="00F42D24">
      <w:pPr>
        <w:pStyle w:val="DCUBodycopy"/>
      </w:pPr>
    </w:p>
    <w:p w14:paraId="5A506014" w14:textId="3215A98C" w:rsidR="009F0AD6" w:rsidRDefault="009F0AD6" w:rsidP="00F42D24">
      <w:pPr>
        <w:pStyle w:val="DCUBodycopy"/>
      </w:pPr>
    </w:p>
    <w:p w14:paraId="041632CF" w14:textId="182E4D58" w:rsidR="009F0AD6" w:rsidRDefault="009F0AD6" w:rsidP="00F42D24">
      <w:pPr>
        <w:pStyle w:val="DCUBodycopy"/>
      </w:pPr>
    </w:p>
    <w:p w14:paraId="4359E1B1" w14:textId="6A62919E" w:rsidR="009F0AD6" w:rsidRDefault="009F0AD6" w:rsidP="00F42D24">
      <w:pPr>
        <w:pStyle w:val="DCUBodycopy"/>
      </w:pPr>
    </w:p>
    <w:p w14:paraId="79A2D419" w14:textId="725B8C97" w:rsidR="009F0AD6" w:rsidRDefault="009F0AD6" w:rsidP="00F42D24">
      <w:pPr>
        <w:pStyle w:val="DCUBodycopy"/>
      </w:pPr>
    </w:p>
    <w:p w14:paraId="27D90A95" w14:textId="486F444F" w:rsidR="00F42D24" w:rsidRDefault="00F42D24" w:rsidP="00F42D24">
      <w:pPr>
        <w:pStyle w:val="DCUHeading1"/>
      </w:pPr>
      <w:bookmarkStart w:id="9" w:name="_Toc107307401"/>
      <w:r>
        <w:lastRenderedPageBreak/>
        <w:t>Executive Summary</w:t>
      </w:r>
      <w:bookmarkEnd w:id="9"/>
    </w:p>
    <w:p w14:paraId="50990948" w14:textId="77777777" w:rsidR="00F42D24" w:rsidRDefault="00F42D24" w:rsidP="00F42D24">
      <w:pPr>
        <w:pStyle w:val="DCUSubHeading"/>
      </w:pPr>
    </w:p>
    <w:p w14:paraId="6F9C56E6" w14:textId="460F9E21" w:rsidR="00F42D24" w:rsidRDefault="00F42D24" w:rsidP="00F42D24">
      <w:pPr>
        <w:pStyle w:val="DCUSubHeading"/>
      </w:pPr>
      <w:bookmarkStart w:id="10" w:name="_Toc107307402"/>
      <w:r>
        <w:t>Background</w:t>
      </w:r>
      <w:bookmarkEnd w:id="10"/>
    </w:p>
    <w:p w14:paraId="6032222A" w14:textId="31BB996D" w:rsidR="00F42D24" w:rsidRDefault="00F42D24" w:rsidP="00F42D24">
      <w:pPr>
        <w:pStyle w:val="DCUBodycopy"/>
      </w:pPr>
    </w:p>
    <w:p w14:paraId="0883B6AB" w14:textId="77777777" w:rsidR="00267707" w:rsidRDefault="00F42D24" w:rsidP="00267707">
      <w:pPr>
        <w:pStyle w:val="DCUBodycopy"/>
      </w:pPr>
      <w:r>
        <w:t>The DCU Wom</w:t>
      </w:r>
      <w:r w:rsidR="00267707">
        <w:t xml:space="preserve">en in Leadership initiative </w:t>
      </w:r>
      <w:proofErr w:type="gramStart"/>
      <w:r w:rsidR="00267707">
        <w:t xml:space="preserve">was </w:t>
      </w:r>
      <w:r>
        <w:t>launched</w:t>
      </w:r>
      <w:proofErr w:type="gramEnd"/>
      <w:r>
        <w:t xml:space="preserve"> </w:t>
      </w:r>
      <w:r w:rsidR="00267707">
        <w:t xml:space="preserve">in 2015 against the backdrop of </w:t>
      </w:r>
      <w:r>
        <w:t>notable gen</w:t>
      </w:r>
      <w:r w:rsidR="00267707">
        <w:t xml:space="preserve">der imbalance across the Higher </w:t>
      </w:r>
      <w:r>
        <w:t>Education sector</w:t>
      </w:r>
      <w:r w:rsidR="00267707">
        <w:t xml:space="preserve">. 2021 saw the initiative enter </w:t>
      </w:r>
      <w:r>
        <w:t xml:space="preserve">its sixth year, a </w:t>
      </w:r>
      <w:r w:rsidR="00267707">
        <w:t xml:space="preserve">year of great achievement for </w:t>
      </w:r>
      <w:r>
        <w:t>women across D</w:t>
      </w:r>
      <w:r w:rsidR="00267707">
        <w:t xml:space="preserve">CU as they continued to rise to </w:t>
      </w:r>
      <w:r>
        <w:t xml:space="preserve">the challenge </w:t>
      </w:r>
      <w:r w:rsidR="00267707">
        <w:t xml:space="preserve">of COVID19 while still pursuing excellence as </w:t>
      </w:r>
      <w:r>
        <w:t>they worked to</w:t>
      </w:r>
      <w:r w:rsidR="00267707">
        <w:t xml:space="preserve"> transform lives and societies. </w:t>
      </w:r>
    </w:p>
    <w:p w14:paraId="76723756" w14:textId="77777777" w:rsidR="00267707" w:rsidRDefault="00267707" w:rsidP="00267707">
      <w:pPr>
        <w:pStyle w:val="DCUBodycopy"/>
      </w:pPr>
    </w:p>
    <w:p w14:paraId="0748C8C7" w14:textId="191FDD1C" w:rsidR="00267707" w:rsidRDefault="00F42D24" w:rsidP="00267707">
      <w:pPr>
        <w:pStyle w:val="DCUBodycopy"/>
      </w:pPr>
      <w:r>
        <w:t>The vis</w:t>
      </w:r>
      <w:r w:rsidR="00267707">
        <w:t xml:space="preserve">ion for the Women in Leadership </w:t>
      </w:r>
      <w:r>
        <w:t>initiative at DCU has always been f</w:t>
      </w:r>
      <w:r w:rsidR="00267707">
        <w:t xml:space="preserve">or our </w:t>
      </w:r>
      <w:r>
        <w:t>University to ex</w:t>
      </w:r>
      <w:r w:rsidR="00267707">
        <w:t xml:space="preserve">plicitly value women as leaders </w:t>
      </w:r>
      <w:r>
        <w:t xml:space="preserve">and ensure </w:t>
      </w:r>
      <w:r w:rsidR="00267707">
        <w:t xml:space="preserve">that women at DCU </w:t>
      </w:r>
      <w:proofErr w:type="gramStart"/>
      <w:r w:rsidR="00267707">
        <w:t xml:space="preserve">are supported </w:t>
      </w:r>
      <w:r>
        <w:t>and encouraged t</w:t>
      </w:r>
      <w:r w:rsidR="00267707">
        <w:t>o achieve their full potential</w:t>
      </w:r>
      <w:proofErr w:type="gramEnd"/>
      <w:r w:rsidR="00267707">
        <w:t xml:space="preserve">. In 2021, that vision has expanded to include a </w:t>
      </w:r>
      <w:r>
        <w:t>wider perspec</w:t>
      </w:r>
      <w:r w:rsidR="00267707">
        <w:t xml:space="preserve">tive on equality and it is with </w:t>
      </w:r>
      <w:r>
        <w:t>great pride that</w:t>
      </w:r>
      <w:r w:rsidR="00267707">
        <w:t xml:space="preserve"> we launch this first Equality, </w:t>
      </w:r>
      <w:r>
        <w:t>Diversity and</w:t>
      </w:r>
      <w:r w:rsidR="00267707">
        <w:t xml:space="preserve"> Inclusion Report, encompassing </w:t>
      </w:r>
      <w:r>
        <w:t>areas</w:t>
      </w:r>
      <w:r w:rsidR="00267707">
        <w:t xml:space="preserve"> </w:t>
      </w:r>
      <w:r w:rsidR="00267707" w:rsidRPr="00267707">
        <w:t>including age, sexuality, gender, (dis)ability, and race. DCU’s dedication to Women in Leadership has not changed but rather</w:t>
      </w:r>
      <w:r w:rsidR="00267707">
        <w:t xml:space="preserve"> </w:t>
      </w:r>
      <w:proofErr w:type="gramStart"/>
      <w:r w:rsidR="00267707" w:rsidRPr="00267707">
        <w:t>has been strengthened</w:t>
      </w:r>
      <w:proofErr w:type="gramEnd"/>
      <w:r w:rsidR="00267707" w:rsidRPr="00267707">
        <w:t xml:space="preserve"> by applying an intersectional lens to our approach to diversity and inclusion.</w:t>
      </w:r>
    </w:p>
    <w:p w14:paraId="2609ADD8" w14:textId="27C089D8" w:rsidR="00267707" w:rsidRPr="00267707" w:rsidRDefault="00267707" w:rsidP="00267707">
      <w:pPr>
        <w:pStyle w:val="DCUBodycopy"/>
      </w:pPr>
    </w:p>
    <w:p w14:paraId="04F9BDC6" w14:textId="5A8E96C3" w:rsidR="00F42D24" w:rsidRDefault="00267707" w:rsidP="00267707">
      <w:pPr>
        <w:pStyle w:val="DCUBodycopy"/>
      </w:pPr>
      <w:r w:rsidRPr="00267707">
        <w:t xml:space="preserve">This report spotlights and celebrates many of the different ways that the values of equality, diversity and inclusion are present in the work of teams across DCU. It would not be possible to capture the full extent of DCU staff’s dedication to EDI, but we hope this snapshot serves to demonstrate the positive journey that DCU is </w:t>
      </w:r>
      <w:proofErr w:type="gramStart"/>
      <w:r w:rsidRPr="00267707">
        <w:t>on</w:t>
      </w:r>
      <w:proofErr w:type="gramEnd"/>
      <w:r w:rsidRPr="00267707">
        <w:t>. As our University continues to go from strength to strength, we hope you will keep us informed of the important work that you do and share your stories from 2022 so we can celebrate these in the coming months</w:t>
      </w:r>
      <w:r>
        <w:t>.</w:t>
      </w:r>
    </w:p>
    <w:p w14:paraId="2B3AA476" w14:textId="3D76B488" w:rsidR="00267707" w:rsidRDefault="00267707" w:rsidP="00267707">
      <w:pPr>
        <w:pStyle w:val="DCUBodycopy"/>
      </w:pPr>
    </w:p>
    <w:p w14:paraId="0DF8882C" w14:textId="158E1162" w:rsidR="00267707" w:rsidRDefault="00267707" w:rsidP="00267707">
      <w:pPr>
        <w:pStyle w:val="DCUBodycopy"/>
      </w:pPr>
    </w:p>
    <w:p w14:paraId="063D8C7C" w14:textId="201DA243" w:rsidR="00267707" w:rsidRDefault="00267707" w:rsidP="00267707">
      <w:pPr>
        <w:pStyle w:val="DCUBodycopy"/>
      </w:pPr>
    </w:p>
    <w:p w14:paraId="2BE6B052" w14:textId="7C06ECFC" w:rsidR="00267707" w:rsidRDefault="00267707" w:rsidP="00267707">
      <w:pPr>
        <w:pStyle w:val="DCUBodycopy"/>
      </w:pPr>
    </w:p>
    <w:p w14:paraId="30BE70FD" w14:textId="3BC6D630" w:rsidR="00267707" w:rsidRDefault="00267707" w:rsidP="00267707">
      <w:pPr>
        <w:pStyle w:val="DCUBodycopy"/>
      </w:pPr>
    </w:p>
    <w:p w14:paraId="5613BF3C" w14:textId="7962A6D0" w:rsidR="00267707" w:rsidRDefault="00267707" w:rsidP="00267707">
      <w:pPr>
        <w:pStyle w:val="DCUBodycopy"/>
      </w:pPr>
    </w:p>
    <w:p w14:paraId="58A67737" w14:textId="2B3E7F6D" w:rsidR="00267707" w:rsidRDefault="00267707" w:rsidP="00267707">
      <w:pPr>
        <w:pStyle w:val="DCUBodycopy"/>
      </w:pPr>
    </w:p>
    <w:p w14:paraId="17AB4960" w14:textId="482B6F41" w:rsidR="00267707" w:rsidRDefault="00267707" w:rsidP="00267707">
      <w:pPr>
        <w:pStyle w:val="DCUBodycopy"/>
      </w:pPr>
    </w:p>
    <w:p w14:paraId="4557E090" w14:textId="5A521519" w:rsidR="00267707" w:rsidRDefault="00267707" w:rsidP="00267707">
      <w:pPr>
        <w:pStyle w:val="DCUBodycopy"/>
      </w:pPr>
    </w:p>
    <w:p w14:paraId="1A0056B2" w14:textId="456B0B12" w:rsidR="00267707" w:rsidRDefault="00267707" w:rsidP="00267707">
      <w:pPr>
        <w:pStyle w:val="DCUBodycopy"/>
      </w:pPr>
    </w:p>
    <w:p w14:paraId="36949A11" w14:textId="6207435A" w:rsidR="00267707" w:rsidRDefault="00267707" w:rsidP="00267707">
      <w:pPr>
        <w:pStyle w:val="DCUBodycopy"/>
      </w:pPr>
    </w:p>
    <w:p w14:paraId="4BAFB819" w14:textId="5521D3DD" w:rsidR="00267707" w:rsidRDefault="00267707" w:rsidP="00267707">
      <w:pPr>
        <w:pStyle w:val="DCUBodycopy"/>
      </w:pPr>
    </w:p>
    <w:p w14:paraId="0DC9B994" w14:textId="175140E6" w:rsidR="00267707" w:rsidRDefault="00267707" w:rsidP="00267707">
      <w:pPr>
        <w:pStyle w:val="DCUBodycopy"/>
      </w:pPr>
    </w:p>
    <w:p w14:paraId="23336AE2" w14:textId="18A2F81D" w:rsidR="00267707" w:rsidRDefault="00267707" w:rsidP="00267707">
      <w:pPr>
        <w:pStyle w:val="DCUBodycopy"/>
      </w:pPr>
    </w:p>
    <w:p w14:paraId="3F153E63" w14:textId="44C7A09E" w:rsidR="00267707" w:rsidRDefault="00267707" w:rsidP="00267707">
      <w:pPr>
        <w:pStyle w:val="DCUBodycopy"/>
      </w:pPr>
    </w:p>
    <w:p w14:paraId="3969A751" w14:textId="0A33C378" w:rsidR="00267707" w:rsidRDefault="00267707" w:rsidP="00267707">
      <w:pPr>
        <w:pStyle w:val="DCUBodycopy"/>
      </w:pPr>
    </w:p>
    <w:p w14:paraId="7EDE882A" w14:textId="5E786F5E" w:rsidR="00267707" w:rsidRDefault="00267707" w:rsidP="00267707">
      <w:pPr>
        <w:pStyle w:val="DCUBodycopy"/>
      </w:pPr>
    </w:p>
    <w:p w14:paraId="4D556381" w14:textId="7E20D49C" w:rsidR="00267707" w:rsidRDefault="00267707" w:rsidP="00267707">
      <w:pPr>
        <w:pStyle w:val="DCUBodycopy"/>
      </w:pPr>
    </w:p>
    <w:p w14:paraId="4C8953F1" w14:textId="11E6054E" w:rsidR="00267707" w:rsidRDefault="00267707" w:rsidP="00267707">
      <w:pPr>
        <w:pStyle w:val="DCUSubHeading"/>
      </w:pPr>
      <w:bookmarkStart w:id="11" w:name="_Toc107307403"/>
      <w:r>
        <w:lastRenderedPageBreak/>
        <w:t>Key activities and outcomes</w:t>
      </w:r>
      <w:bookmarkEnd w:id="11"/>
    </w:p>
    <w:p w14:paraId="40663BDB" w14:textId="2FDF5267" w:rsidR="00267707" w:rsidRDefault="00267707" w:rsidP="00267707">
      <w:pPr>
        <w:pStyle w:val="DCUSubHeading"/>
      </w:pPr>
    </w:p>
    <w:p w14:paraId="44092016" w14:textId="64325E5E" w:rsidR="00267707" w:rsidRDefault="00267707" w:rsidP="00267707">
      <w:pPr>
        <w:pStyle w:val="DCUBodycopy"/>
      </w:pPr>
      <w:r>
        <w:t xml:space="preserve">While COVID19 continued to present a significant challenge during 2021, and prevented us from delivering in-person Women in Leadership Lectures and Listening Lunches, the HR EDI Unit facilitated many educational and awareness raising events for staff. We </w:t>
      </w:r>
      <w:proofErr w:type="gramStart"/>
      <w:r>
        <w:t>were honoured</w:t>
      </w:r>
      <w:proofErr w:type="gramEnd"/>
      <w:r>
        <w:t xml:space="preserve"> to welcome exceptional guest speakers in celebration of important events</w:t>
      </w:r>
    </w:p>
    <w:p w14:paraId="250865FB" w14:textId="1501F2A2" w:rsidR="00267707" w:rsidRDefault="00267707" w:rsidP="00267707">
      <w:pPr>
        <w:pStyle w:val="DCUBodycopy"/>
      </w:pPr>
      <w:r>
        <w:t>such as International Women’s Day, International Day Against Homophobia, Transphobia and Biphobia (IDAHOBIT), Black History Month and International Men’s Day.</w:t>
      </w:r>
    </w:p>
    <w:p w14:paraId="52E05096" w14:textId="77777777" w:rsidR="00267707" w:rsidRDefault="00267707" w:rsidP="00267707">
      <w:pPr>
        <w:pStyle w:val="DCUBodycopy"/>
      </w:pPr>
    </w:p>
    <w:p w14:paraId="4DB582B9" w14:textId="0DA3FE9A" w:rsidR="00267707" w:rsidRDefault="00267707" w:rsidP="00267707">
      <w:pPr>
        <w:pStyle w:val="DCUBodycopy"/>
      </w:pPr>
      <w:r>
        <w:t>In May, DCU was very proud to celebrate the honorary conferring of two exceptional women leaders</w:t>
      </w:r>
      <w:proofErr w:type="gramStart"/>
      <w:r>
        <w:t>;</w:t>
      </w:r>
      <w:proofErr w:type="gramEnd"/>
      <w:r>
        <w:t xml:space="preserve"> Annette Kennedy, President of the International Council of Nurses, and Vivien Lusted, Health Programme Manager with the International Committee of the Red Cross who both heroically rose the challenge of COVID19 and worked tirelessly to help others. In September 2021, </w:t>
      </w:r>
      <w:proofErr w:type="spellStart"/>
      <w:r>
        <w:t>Bríd</w:t>
      </w:r>
      <w:proofErr w:type="spellEnd"/>
      <w:r>
        <w:t xml:space="preserve"> Horan </w:t>
      </w:r>
      <w:proofErr w:type="gramStart"/>
      <w:r>
        <w:t>was appointed</w:t>
      </w:r>
      <w:proofErr w:type="gramEnd"/>
      <w:r>
        <w:t xml:space="preserve"> DCU Chancellor. </w:t>
      </w:r>
      <w:proofErr w:type="spellStart"/>
      <w:r>
        <w:t>Bríd</w:t>
      </w:r>
      <w:proofErr w:type="spellEnd"/>
      <w:r>
        <w:t xml:space="preserve"> succeeds Dr Martin McAleese who served two terms as DCU Chancellor since 2011. </w:t>
      </w:r>
      <w:proofErr w:type="spellStart"/>
      <w:r>
        <w:t>Bríd</w:t>
      </w:r>
      <w:proofErr w:type="spellEnd"/>
      <w:r>
        <w:t xml:space="preserve"> has over 30 years’ experience in executive, non-executive, and voluntary roles in leading private and public sector organisations and a distinguished record of service and advocacy in NGOs and the arts.</w:t>
      </w:r>
    </w:p>
    <w:p w14:paraId="5124C56B" w14:textId="77777777" w:rsidR="00267707" w:rsidRDefault="00267707" w:rsidP="00267707">
      <w:pPr>
        <w:pStyle w:val="DCUBodycopy"/>
      </w:pPr>
    </w:p>
    <w:p w14:paraId="00A49D7E" w14:textId="1BED4B6E" w:rsidR="00267707" w:rsidRDefault="00267707" w:rsidP="00267707">
      <w:pPr>
        <w:pStyle w:val="DCUBodycopy"/>
      </w:pPr>
      <w:r>
        <w:t xml:space="preserve">DCU achieved its first departmental Athena Swan Bronze Award this year with the School of Communications successfully challenging for a departmental Bronze Award. The application process included a rigorous self- assessment, </w:t>
      </w:r>
      <w:proofErr w:type="gramStart"/>
      <w:r>
        <w:t>showcasing</w:t>
      </w:r>
      <w:proofErr w:type="gramEnd"/>
      <w:r>
        <w:t xml:space="preserve"> local commitment to gender equality with an ambitious gender action plan developed to address challenges and gaps at school level.</w:t>
      </w:r>
    </w:p>
    <w:p w14:paraId="50FC7107" w14:textId="77777777" w:rsidR="00267707" w:rsidRDefault="00267707" w:rsidP="00267707">
      <w:pPr>
        <w:pStyle w:val="DCUBodycopy"/>
      </w:pPr>
    </w:p>
    <w:p w14:paraId="25690480" w14:textId="69080E62" w:rsidR="00267707" w:rsidRDefault="00267707" w:rsidP="00267707">
      <w:pPr>
        <w:pStyle w:val="DCUBodycopy"/>
      </w:pPr>
      <w:r>
        <w:t>Lastly, as part of expanding the University’s approach to equality, we achieved a significant milestone early in 2021 when the new Equality, Diversity and Inclusion sub- committee of the Governing Authority was established. This committee will ensure that DCU continues to develop all areas of equality, diversity and inclusion and strengthen our intersectional agenda.</w:t>
      </w:r>
    </w:p>
    <w:p w14:paraId="751CB039" w14:textId="24EC6802" w:rsidR="00267707" w:rsidRDefault="00267707" w:rsidP="00267707">
      <w:pPr>
        <w:pStyle w:val="DCUBodycopy"/>
      </w:pPr>
    </w:p>
    <w:p w14:paraId="1C5EEBB9" w14:textId="7E9844BA" w:rsidR="00267707" w:rsidRDefault="00267707" w:rsidP="00267707">
      <w:pPr>
        <w:pStyle w:val="DCUBodycopy"/>
      </w:pPr>
    </w:p>
    <w:p w14:paraId="32917D8F" w14:textId="3630892F" w:rsidR="00267707" w:rsidRDefault="00267707" w:rsidP="00267707">
      <w:pPr>
        <w:pStyle w:val="DCUBodycopy"/>
      </w:pPr>
    </w:p>
    <w:p w14:paraId="7F0BA4BD" w14:textId="0E759F21" w:rsidR="00267707" w:rsidRDefault="00267707" w:rsidP="00267707">
      <w:pPr>
        <w:pStyle w:val="DCUBodycopy"/>
      </w:pPr>
    </w:p>
    <w:p w14:paraId="51666A09" w14:textId="6221D22E" w:rsidR="00267707" w:rsidRDefault="00267707" w:rsidP="00267707">
      <w:pPr>
        <w:pStyle w:val="DCUBodycopy"/>
      </w:pPr>
    </w:p>
    <w:p w14:paraId="46892399" w14:textId="145CA78E" w:rsidR="00267707" w:rsidRDefault="00267707" w:rsidP="00267707">
      <w:pPr>
        <w:pStyle w:val="DCUBodycopy"/>
      </w:pPr>
    </w:p>
    <w:p w14:paraId="4194B905" w14:textId="216C3D37" w:rsidR="00267707" w:rsidRDefault="00267707" w:rsidP="00267707">
      <w:pPr>
        <w:pStyle w:val="DCUBodycopy"/>
      </w:pPr>
    </w:p>
    <w:p w14:paraId="50753594" w14:textId="597A9149" w:rsidR="00267707" w:rsidRDefault="00267707" w:rsidP="00267707">
      <w:pPr>
        <w:pStyle w:val="DCUBodycopy"/>
      </w:pPr>
    </w:p>
    <w:p w14:paraId="4E2486F1" w14:textId="38F89A93" w:rsidR="00267707" w:rsidRDefault="00267707" w:rsidP="00267707">
      <w:pPr>
        <w:pStyle w:val="DCUBodycopy"/>
      </w:pPr>
    </w:p>
    <w:p w14:paraId="344EC18F" w14:textId="6A7FDBF5" w:rsidR="00267707" w:rsidRDefault="00267707" w:rsidP="00267707">
      <w:pPr>
        <w:pStyle w:val="DCUBodycopy"/>
      </w:pPr>
    </w:p>
    <w:p w14:paraId="46262B3B" w14:textId="522439A3" w:rsidR="00267707" w:rsidRDefault="00267707" w:rsidP="00267707">
      <w:pPr>
        <w:pStyle w:val="DCUBodycopy"/>
      </w:pPr>
    </w:p>
    <w:p w14:paraId="41AA6A0C" w14:textId="7AD44685" w:rsidR="00F73F6D" w:rsidRDefault="00F73F6D" w:rsidP="00F73F6D">
      <w:pPr>
        <w:pStyle w:val="DCUHeading1"/>
      </w:pPr>
      <w:bookmarkStart w:id="12" w:name="_Toc107307404"/>
      <w:r w:rsidRPr="00F73F6D">
        <w:lastRenderedPageBreak/>
        <w:t>DCU Equality, Diversity and Inclusion Committee</w:t>
      </w:r>
      <w:bookmarkEnd w:id="12"/>
    </w:p>
    <w:p w14:paraId="02DAD260" w14:textId="797A2A9E" w:rsidR="00F73F6D" w:rsidRDefault="00F73F6D" w:rsidP="00F73F6D">
      <w:pPr>
        <w:pStyle w:val="DCUSubHeading"/>
      </w:pPr>
      <w:bookmarkStart w:id="13" w:name="_Toc107307405"/>
      <w:r>
        <w:t>(S</w:t>
      </w:r>
      <w:r w:rsidRPr="00F73F6D">
        <w:t>ub-committee of DCU Governing Authority)</w:t>
      </w:r>
      <w:bookmarkEnd w:id="13"/>
    </w:p>
    <w:p w14:paraId="5EC1DD77" w14:textId="795EB3BE" w:rsidR="00F73F6D" w:rsidRDefault="00F73F6D" w:rsidP="00F73F6D">
      <w:pPr>
        <w:pStyle w:val="DCUSubHeading"/>
      </w:pPr>
    </w:p>
    <w:p w14:paraId="41228146" w14:textId="6A69B55A" w:rsidR="00F73F6D" w:rsidRDefault="00F73F6D" w:rsidP="00F73F6D">
      <w:pPr>
        <w:pStyle w:val="DCUBodycopy"/>
      </w:pPr>
      <w:r>
        <w:t xml:space="preserve">DCU’s new Equality, Diversity and Inclusion Committee, a subcommittee of the Governing Authority, </w:t>
      </w:r>
      <w:proofErr w:type="gramStart"/>
      <w:r>
        <w:t>was established</w:t>
      </w:r>
      <w:proofErr w:type="gramEnd"/>
      <w:r>
        <w:t xml:space="preserve"> in January 2021.</w:t>
      </w:r>
    </w:p>
    <w:p w14:paraId="745F1E20" w14:textId="1B1E7A90" w:rsidR="00F73F6D" w:rsidRDefault="00F73F6D" w:rsidP="00F73F6D">
      <w:pPr>
        <w:pStyle w:val="DCUBodycopy"/>
      </w:pPr>
    </w:p>
    <w:p w14:paraId="1CFEE7FF" w14:textId="1CF733C4" w:rsidR="00F73F6D" w:rsidRDefault="00F73F6D" w:rsidP="00F73F6D">
      <w:pPr>
        <w:pStyle w:val="DCUBodycopy"/>
      </w:pPr>
      <w:r>
        <w:t>The role of the committee is to ensure an appropriate governance structure to provide clear, consistent leadership and accountability for equality, diversity and inclusion across DCU. The Committee oversees the development of the DCU strategic framework for equality, diversity and inclusion.</w:t>
      </w:r>
    </w:p>
    <w:p w14:paraId="6836D37A" w14:textId="77777777" w:rsidR="00F73F6D" w:rsidRDefault="00F73F6D" w:rsidP="00F73F6D">
      <w:pPr>
        <w:pStyle w:val="DCUBodycopy"/>
      </w:pPr>
    </w:p>
    <w:p w14:paraId="3667C63C" w14:textId="0D4A3C3F" w:rsidR="00F73F6D" w:rsidRDefault="00F73F6D" w:rsidP="00F73F6D">
      <w:pPr>
        <w:pStyle w:val="DCUBodycopy"/>
      </w:pPr>
      <w:r>
        <w:t>As set out in the Terms of Reference, the committee has a number of very important functions, including:</w:t>
      </w:r>
    </w:p>
    <w:p w14:paraId="27115576" w14:textId="46046EA8" w:rsidR="00F73F6D" w:rsidRDefault="00F73F6D" w:rsidP="00F73F6D">
      <w:pPr>
        <w:pStyle w:val="DCUBodycopy"/>
        <w:numPr>
          <w:ilvl w:val="0"/>
          <w:numId w:val="2"/>
        </w:numPr>
      </w:pPr>
      <w:r>
        <w:t>To advise the DCU Governing Authority on progress of the equality, diversity and inclusion objectives as outlined in the University’s strategic and equality action plans</w:t>
      </w:r>
    </w:p>
    <w:p w14:paraId="78AE0F7D" w14:textId="0C0EBBF7" w:rsidR="00F73F6D" w:rsidRDefault="00F73F6D" w:rsidP="00F73F6D">
      <w:pPr>
        <w:pStyle w:val="DCUBodycopy"/>
        <w:numPr>
          <w:ilvl w:val="0"/>
          <w:numId w:val="2"/>
        </w:numPr>
      </w:pPr>
      <w:r>
        <w:t>To provide regular reports and assurance to DCU Governing Authority that the University is compliant with relevant legislation and progressively addressing and keeping abreast of relevant equality, diversity and inclusion matters</w:t>
      </w:r>
    </w:p>
    <w:p w14:paraId="1EF625AD" w14:textId="067E3E94" w:rsidR="00F73F6D" w:rsidRDefault="00F73F6D" w:rsidP="00F73F6D">
      <w:pPr>
        <w:pStyle w:val="DCUBodycopy"/>
        <w:numPr>
          <w:ilvl w:val="0"/>
          <w:numId w:val="2"/>
        </w:numPr>
      </w:pPr>
      <w:r>
        <w:t>To raise the profile of Equality, Diversity and Inclusion in the University</w:t>
      </w:r>
    </w:p>
    <w:p w14:paraId="1F34E37B" w14:textId="6F35E755" w:rsidR="00F73F6D" w:rsidRDefault="00F73F6D" w:rsidP="00F73F6D">
      <w:pPr>
        <w:pStyle w:val="DCUBodycopy"/>
        <w:numPr>
          <w:ilvl w:val="0"/>
          <w:numId w:val="2"/>
        </w:numPr>
      </w:pPr>
      <w:r>
        <w:t>To provide updates to DCU Governing Authority on the implementation of policies</w:t>
      </w:r>
    </w:p>
    <w:p w14:paraId="7B50A39A" w14:textId="5CAFAE11" w:rsidR="00F73F6D" w:rsidRDefault="00F73F6D" w:rsidP="00F73F6D">
      <w:pPr>
        <w:pStyle w:val="DCUBodycopy"/>
        <w:numPr>
          <w:ilvl w:val="0"/>
          <w:numId w:val="2"/>
        </w:numPr>
      </w:pPr>
      <w:r>
        <w:t>To produce an annual report to the Governing Authority</w:t>
      </w:r>
    </w:p>
    <w:p w14:paraId="5AB5AD52" w14:textId="13124F1E" w:rsidR="00F73F6D" w:rsidRDefault="00F73F6D" w:rsidP="00F73F6D">
      <w:pPr>
        <w:pStyle w:val="DCUBodycopy"/>
      </w:pPr>
    </w:p>
    <w:p w14:paraId="4071F1D0" w14:textId="0BDB96E3" w:rsidR="00F73F6D" w:rsidRDefault="00F73F6D" w:rsidP="00F73F6D">
      <w:pPr>
        <w:pStyle w:val="DCUBodycopy"/>
      </w:pPr>
    </w:p>
    <w:p w14:paraId="02384B39" w14:textId="2AF8159F" w:rsidR="00F73F6D" w:rsidRDefault="00F73F6D" w:rsidP="00F73F6D">
      <w:pPr>
        <w:pStyle w:val="DCUBodycopy"/>
      </w:pPr>
    </w:p>
    <w:p w14:paraId="0A6233DB" w14:textId="57B8106F" w:rsidR="00F73F6D" w:rsidRDefault="00F73F6D" w:rsidP="00F73F6D">
      <w:pPr>
        <w:pStyle w:val="DCUBodycopy"/>
      </w:pPr>
    </w:p>
    <w:p w14:paraId="4B5B589A" w14:textId="52B3B9F2" w:rsidR="00F73F6D" w:rsidRDefault="00F73F6D" w:rsidP="00F73F6D">
      <w:pPr>
        <w:pStyle w:val="DCUBodycopy"/>
      </w:pPr>
    </w:p>
    <w:p w14:paraId="53F15C92" w14:textId="2ED9D0B9" w:rsidR="00F73F6D" w:rsidRDefault="00F73F6D" w:rsidP="00F73F6D">
      <w:pPr>
        <w:pStyle w:val="DCUBodycopy"/>
      </w:pPr>
    </w:p>
    <w:p w14:paraId="7529182E" w14:textId="5809BD4E" w:rsidR="00F73F6D" w:rsidRDefault="00F73F6D" w:rsidP="00F73F6D">
      <w:pPr>
        <w:pStyle w:val="DCUBodycopy"/>
      </w:pPr>
    </w:p>
    <w:p w14:paraId="08B02CE2" w14:textId="5EA61272" w:rsidR="00F73F6D" w:rsidRDefault="00F73F6D" w:rsidP="00F73F6D">
      <w:pPr>
        <w:pStyle w:val="DCUBodycopy"/>
      </w:pPr>
    </w:p>
    <w:p w14:paraId="241E8671" w14:textId="1A8A858F" w:rsidR="00F73F6D" w:rsidRDefault="00F73F6D" w:rsidP="00F73F6D">
      <w:pPr>
        <w:pStyle w:val="DCUBodycopy"/>
      </w:pPr>
    </w:p>
    <w:p w14:paraId="4F3284B5" w14:textId="5C221134" w:rsidR="00F73F6D" w:rsidRDefault="00F73F6D" w:rsidP="00F73F6D">
      <w:pPr>
        <w:pStyle w:val="DCUBodycopy"/>
      </w:pPr>
    </w:p>
    <w:p w14:paraId="21FADAB9" w14:textId="20D40496" w:rsidR="00F73F6D" w:rsidRDefault="00F73F6D" w:rsidP="00F73F6D">
      <w:pPr>
        <w:pStyle w:val="DCUBodycopy"/>
      </w:pPr>
    </w:p>
    <w:p w14:paraId="00C0B9A7" w14:textId="48862D7E" w:rsidR="00F73F6D" w:rsidRDefault="00F73F6D" w:rsidP="00F73F6D">
      <w:pPr>
        <w:pStyle w:val="DCUBodycopy"/>
      </w:pPr>
    </w:p>
    <w:p w14:paraId="5E8C052D" w14:textId="5102C0E5" w:rsidR="00F73F6D" w:rsidRDefault="00F73F6D" w:rsidP="00F73F6D">
      <w:pPr>
        <w:pStyle w:val="DCUBodycopy"/>
      </w:pPr>
    </w:p>
    <w:p w14:paraId="71AEFFDC" w14:textId="62AD2B20" w:rsidR="00F73F6D" w:rsidRDefault="00F73F6D" w:rsidP="00F73F6D">
      <w:pPr>
        <w:pStyle w:val="DCUBodycopy"/>
      </w:pPr>
    </w:p>
    <w:p w14:paraId="285C48F6" w14:textId="7D6F5629" w:rsidR="00F73F6D" w:rsidRDefault="00F73F6D" w:rsidP="00F73F6D">
      <w:pPr>
        <w:pStyle w:val="DCUBodycopy"/>
      </w:pPr>
    </w:p>
    <w:p w14:paraId="33496EDD" w14:textId="0B6FE2ED" w:rsidR="00F73F6D" w:rsidRDefault="00F73F6D" w:rsidP="00F73F6D">
      <w:pPr>
        <w:pStyle w:val="DCUBodycopy"/>
      </w:pPr>
    </w:p>
    <w:p w14:paraId="5E615A0A" w14:textId="4AA71262" w:rsidR="00F73F6D" w:rsidRDefault="00F73F6D" w:rsidP="00F73F6D">
      <w:pPr>
        <w:pStyle w:val="DCUBodycopy"/>
      </w:pPr>
    </w:p>
    <w:p w14:paraId="06791D69" w14:textId="16838FEE" w:rsidR="00F73F6D" w:rsidRDefault="00F73F6D" w:rsidP="00F73F6D">
      <w:pPr>
        <w:pStyle w:val="DCUBodycopy"/>
      </w:pPr>
    </w:p>
    <w:p w14:paraId="503548C5" w14:textId="1CC52A30" w:rsidR="00F73F6D" w:rsidRDefault="00F73F6D" w:rsidP="00F73F6D">
      <w:pPr>
        <w:pStyle w:val="DCUBodycopy"/>
      </w:pPr>
    </w:p>
    <w:p w14:paraId="52F03F6A" w14:textId="549D4079" w:rsidR="00F73F6D" w:rsidRDefault="00F73F6D" w:rsidP="00F73F6D">
      <w:pPr>
        <w:pStyle w:val="DCUBodycopy"/>
      </w:pPr>
    </w:p>
    <w:p w14:paraId="2FBF5366" w14:textId="13AB7675" w:rsidR="00F73F6D" w:rsidRDefault="00F73F6D" w:rsidP="00F73F6D">
      <w:pPr>
        <w:pStyle w:val="DCUBodycopy"/>
      </w:pPr>
    </w:p>
    <w:p w14:paraId="33EC357B" w14:textId="04385B1A" w:rsidR="00F73F6D" w:rsidRDefault="00F73F6D" w:rsidP="00F73F6D">
      <w:pPr>
        <w:pStyle w:val="DCUHeading1"/>
      </w:pPr>
      <w:bookmarkStart w:id="14" w:name="_Toc107307406"/>
      <w:r>
        <w:lastRenderedPageBreak/>
        <w:t>Athena Swan</w:t>
      </w:r>
      <w:bookmarkEnd w:id="14"/>
    </w:p>
    <w:p w14:paraId="010BB44A" w14:textId="7CB914FB" w:rsidR="000A5D55" w:rsidRDefault="000A5D55" w:rsidP="00F73F6D">
      <w:pPr>
        <w:pStyle w:val="DCUHeading1"/>
      </w:pPr>
    </w:p>
    <w:p w14:paraId="6366E5E1" w14:textId="7BFAC0D7" w:rsidR="000A5D55" w:rsidRDefault="000A5D55" w:rsidP="000A5D55">
      <w:pPr>
        <w:pStyle w:val="DCUSubHeading"/>
      </w:pPr>
      <w:bookmarkStart w:id="15" w:name="_Toc107307407"/>
      <w:r>
        <w:t xml:space="preserve">Having successfully retained our Athena Swan Bronze Award in 2020, DCU </w:t>
      </w:r>
      <w:proofErr w:type="gramStart"/>
      <w:r>
        <w:t>was formally presented</w:t>
      </w:r>
      <w:proofErr w:type="gramEnd"/>
      <w:r>
        <w:t xml:space="preserve"> with the Award in a national ceremony held in October 2021.</w:t>
      </w:r>
      <w:bookmarkEnd w:id="15"/>
    </w:p>
    <w:p w14:paraId="5DC4E593" w14:textId="532D2313" w:rsidR="000A5D55" w:rsidRDefault="000A5D55" w:rsidP="000A5D55">
      <w:pPr>
        <w:pStyle w:val="DCUSubHeading"/>
      </w:pPr>
    </w:p>
    <w:p w14:paraId="0A869E80" w14:textId="5D0DE046" w:rsidR="006D0664" w:rsidRDefault="006D0664" w:rsidP="006D0664">
      <w:pPr>
        <w:pStyle w:val="DCUBodycopy"/>
      </w:pPr>
      <w:r w:rsidRPr="006D0664">
        <w:t xml:space="preserve">Alongside the institutional level award, DCU’s first departmental Bronze Award </w:t>
      </w:r>
      <w:proofErr w:type="gramStart"/>
      <w:r w:rsidRPr="006D0664">
        <w:t>was also conferred</w:t>
      </w:r>
      <w:proofErr w:type="gramEnd"/>
      <w:r w:rsidRPr="006D0664">
        <w:t>. The School of Communications</w:t>
      </w:r>
      <w:r>
        <w:t xml:space="preserve"> </w:t>
      </w:r>
      <w:r w:rsidRPr="006D0664">
        <w:t xml:space="preserve">is the first School to attain a Departmental Bronze Award after going through a rigorous self-assessment, </w:t>
      </w:r>
      <w:proofErr w:type="gramStart"/>
      <w:r w:rsidRPr="006D0664">
        <w:t>showcasing</w:t>
      </w:r>
      <w:proofErr w:type="gramEnd"/>
      <w:r w:rsidRPr="006D0664">
        <w:t xml:space="preserve"> local commitment to gender equality with an ambitious gender action plan developed to address challenges and gaps at School level.</w:t>
      </w:r>
    </w:p>
    <w:p w14:paraId="7861CCD8" w14:textId="77777777" w:rsidR="006D0664" w:rsidRPr="006D0664" w:rsidRDefault="006D0664" w:rsidP="006D0664">
      <w:pPr>
        <w:pStyle w:val="DCUBodycopy"/>
      </w:pPr>
    </w:p>
    <w:p w14:paraId="384BC197" w14:textId="7FADECE0" w:rsidR="006D0664" w:rsidRDefault="006D0664" w:rsidP="006D0664">
      <w:pPr>
        <w:pStyle w:val="DCUBodycopy"/>
      </w:pPr>
      <w:r w:rsidRPr="006D0664">
        <w:t>A number of other Faculties and Schools began their Athena Swan journey in 2021, with the Business School submitting</w:t>
      </w:r>
      <w:r>
        <w:t xml:space="preserve"> </w:t>
      </w:r>
      <w:r w:rsidRPr="006D0664">
        <w:t xml:space="preserve">their application for a Bronze Award in the November 2021 round. Five more applications </w:t>
      </w:r>
      <w:proofErr w:type="gramStart"/>
      <w:r w:rsidRPr="006D0664">
        <w:t>are</w:t>
      </w:r>
      <w:r>
        <w:t xml:space="preserve"> </w:t>
      </w:r>
      <w:r w:rsidRPr="006D0664">
        <w:t>expected to be submitted</w:t>
      </w:r>
      <w:proofErr w:type="gramEnd"/>
      <w:r w:rsidRPr="006D0664">
        <w:t xml:space="preserve"> throughout 2022.</w:t>
      </w:r>
    </w:p>
    <w:p w14:paraId="4E6540C4" w14:textId="77777777" w:rsidR="006D0664" w:rsidRPr="006D0664" w:rsidRDefault="006D0664" w:rsidP="006D0664">
      <w:pPr>
        <w:pStyle w:val="DCUBodycopy"/>
      </w:pPr>
    </w:p>
    <w:p w14:paraId="71B3F493" w14:textId="446F5847" w:rsidR="006D0664" w:rsidRDefault="006D0664" w:rsidP="006D0664">
      <w:pPr>
        <w:pStyle w:val="DCUBodycopy"/>
      </w:pPr>
      <w:r w:rsidRPr="006D0664">
        <w:t>At an institutional level, a new Athena Swan Self-Assessment Team (SAT) was formed</w:t>
      </w:r>
      <w:r>
        <w:t xml:space="preserve"> </w:t>
      </w:r>
      <w:r w:rsidRPr="006D0664">
        <w:t xml:space="preserve">in 2021 as DCU continues to implement our current </w:t>
      </w:r>
      <w:hyperlink r:id="rId13">
        <w:r w:rsidRPr="006D0664">
          <w:rPr>
            <w:rStyle w:val="Hyperlink"/>
          </w:rPr>
          <w:t xml:space="preserve">gender action plan </w:t>
        </w:r>
      </w:hyperlink>
      <w:r w:rsidRPr="006D0664">
        <w:t>and as we progress towards our Athena Swan Silver</w:t>
      </w:r>
      <w:r>
        <w:t xml:space="preserve"> </w:t>
      </w:r>
      <w:r w:rsidRPr="006D0664">
        <w:t xml:space="preserve">application due in April 2024. The SAT </w:t>
      </w:r>
      <w:proofErr w:type="gramStart"/>
      <w:r w:rsidRPr="006D0664">
        <w:t>is led</w:t>
      </w:r>
      <w:proofErr w:type="gramEnd"/>
      <w:r w:rsidRPr="006D0664">
        <w:t xml:space="preserve"> by Prof Anne Sinnott, Deputy President and Vice President for Diversity and Equality, and includes representatives from each faculty and a number of professional support units, each with skills and expertise necessary for developing our Athena Swan work.</w:t>
      </w:r>
    </w:p>
    <w:p w14:paraId="7E9A81EB" w14:textId="77777777" w:rsidR="006D0664" w:rsidRPr="006D0664" w:rsidRDefault="006D0664" w:rsidP="006D0664">
      <w:pPr>
        <w:pStyle w:val="DCUBodycopy"/>
      </w:pPr>
    </w:p>
    <w:p w14:paraId="0B859BFA" w14:textId="6147A134" w:rsidR="006D0664" w:rsidRDefault="006D0664" w:rsidP="006D0664">
      <w:pPr>
        <w:pStyle w:val="DCUBodycopy"/>
      </w:pPr>
      <w:r w:rsidRPr="006D0664">
        <w:t>In working towards building a clear picture of our staff profile, and understanding the</w:t>
      </w:r>
      <w:r>
        <w:t xml:space="preserve"> </w:t>
      </w:r>
      <w:r w:rsidRPr="006D0664">
        <w:t xml:space="preserve">impact of our equality work, the HR team designed and distributed a staff engagement, diversity and inclusion survey in November 2021. Results of this survey </w:t>
      </w:r>
      <w:proofErr w:type="gramStart"/>
      <w:r w:rsidRPr="006D0664">
        <w:t>will be made</w:t>
      </w:r>
      <w:proofErr w:type="gramEnd"/>
      <w:r w:rsidRPr="006D0664">
        <w:t xml:space="preserve"> available to all staff in mid-2022 and will support our work towards greater equality, diversity and inclusion moving forward.</w:t>
      </w:r>
    </w:p>
    <w:p w14:paraId="140042A0" w14:textId="12773C3A" w:rsidR="006D0664" w:rsidRDefault="006D0664" w:rsidP="006D0664">
      <w:pPr>
        <w:pStyle w:val="DCUBodycopy"/>
      </w:pPr>
    </w:p>
    <w:p w14:paraId="034E28E8" w14:textId="17A42089" w:rsidR="005E3DF9" w:rsidRDefault="005E3DF9" w:rsidP="005E3DF9">
      <w:pPr>
        <w:pStyle w:val="DCUBodycopy"/>
        <w:spacing w:line="240" w:lineRule="auto"/>
        <w:jc w:val="center"/>
      </w:pPr>
      <w:r>
        <w:rPr>
          <w:noProof/>
          <w:lang w:val="en-IE" w:eastAsia="en-IE"/>
        </w:rPr>
        <w:lastRenderedPageBreak/>
        <w:drawing>
          <wp:inline distT="0" distB="0" distL="0" distR="0" wp14:anchorId="0E80F2ED" wp14:editId="3717A3DD">
            <wp:extent cx="4034758" cy="2727960"/>
            <wp:effectExtent l="0" t="0" r="4445" b="0"/>
            <wp:docPr id="9" name="Picture 9" descr="DCU and School of Communications Athena Swan Teams receiving awards" title="DCU Athena Swan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B4DF34.tmp"/>
                    <pic:cNvPicPr/>
                  </pic:nvPicPr>
                  <pic:blipFill>
                    <a:blip r:embed="rId14">
                      <a:extLst>
                        <a:ext uri="{28A0092B-C50C-407E-A947-70E740481C1C}">
                          <a14:useLocalDpi xmlns:a14="http://schemas.microsoft.com/office/drawing/2010/main" val="0"/>
                        </a:ext>
                      </a:extLst>
                    </a:blip>
                    <a:stretch>
                      <a:fillRect/>
                    </a:stretch>
                  </pic:blipFill>
                  <pic:spPr>
                    <a:xfrm>
                      <a:off x="0" y="0"/>
                      <a:ext cx="4052561" cy="2739997"/>
                    </a:xfrm>
                    <a:prstGeom prst="rect">
                      <a:avLst/>
                    </a:prstGeom>
                  </pic:spPr>
                </pic:pic>
              </a:graphicData>
            </a:graphic>
          </wp:inline>
        </w:drawing>
      </w:r>
      <w:bookmarkStart w:id="16" w:name="_GoBack"/>
      <w:bookmarkEnd w:id="16"/>
    </w:p>
    <w:p w14:paraId="615CEBC3" w14:textId="77777777" w:rsidR="005E3DF9" w:rsidRPr="006D0664" w:rsidRDefault="005E3DF9" w:rsidP="006D0664">
      <w:pPr>
        <w:pStyle w:val="DCUBodycopy"/>
      </w:pPr>
    </w:p>
    <w:p w14:paraId="41F1B525" w14:textId="334F928B" w:rsidR="006D0664" w:rsidRPr="006D0664" w:rsidRDefault="006D0664" w:rsidP="006D0664">
      <w:pPr>
        <w:pStyle w:val="DCUBodycopy"/>
      </w:pPr>
      <w:r w:rsidRPr="006D0664">
        <w:t>The Athena Swan Ireland charter underwent a re-development in 2021 in line with the findings of a national consultation and now offers a framework for progressing equality in higher education and research that is unique to Ireland. The objective of the Athena Swan Ireland 2021 charter framework is</w:t>
      </w:r>
      <w:r>
        <w:t xml:space="preserve"> </w:t>
      </w:r>
      <w:r w:rsidRPr="006D0664">
        <w:t>to support higher education institutions, academic departments and professional units in impactful and sustainable gender equality work while also building capacity for evidence- based equality work across the equality grounds enshrined in Irish legislation. The introduction of the new framework provides the opportunity to take an intersectional approach to equality.</w:t>
      </w:r>
    </w:p>
    <w:p w14:paraId="70BF26BA" w14:textId="77777777" w:rsidR="006D0664" w:rsidRPr="006D0664" w:rsidRDefault="006D0664" w:rsidP="006D0664">
      <w:pPr>
        <w:pStyle w:val="DCUBodycopy"/>
      </w:pPr>
      <w:r w:rsidRPr="006D0664">
        <w:t xml:space="preserve">You can learn more about Athena Swan by watching this short </w:t>
      </w:r>
      <w:hyperlink r:id="rId15">
        <w:r w:rsidRPr="006D0664">
          <w:rPr>
            <w:rStyle w:val="Hyperlink"/>
          </w:rPr>
          <w:t xml:space="preserve">Athena Swan explainer </w:t>
        </w:r>
      </w:hyperlink>
      <w:r w:rsidRPr="006D0664">
        <w:t xml:space="preserve"> </w:t>
      </w:r>
      <w:hyperlink r:id="rId16">
        <w:r w:rsidRPr="006D0664">
          <w:rPr>
            <w:rStyle w:val="Hyperlink"/>
          </w:rPr>
          <w:t>video</w:t>
        </w:r>
      </w:hyperlink>
      <w:r w:rsidRPr="006D0664">
        <w:t xml:space="preserve">, or visiting our dedicated DCU </w:t>
      </w:r>
      <w:hyperlink r:id="rId17">
        <w:r w:rsidRPr="006D0664">
          <w:rPr>
            <w:rStyle w:val="Hyperlink"/>
          </w:rPr>
          <w:t xml:space="preserve">Athena </w:t>
        </w:r>
      </w:hyperlink>
      <w:r w:rsidRPr="006D0664">
        <w:t xml:space="preserve"> </w:t>
      </w:r>
      <w:hyperlink r:id="rId18">
        <w:r w:rsidRPr="006D0664">
          <w:rPr>
            <w:rStyle w:val="Hyperlink"/>
          </w:rPr>
          <w:t>Swan webpage.</w:t>
        </w:r>
      </w:hyperlink>
    </w:p>
    <w:p w14:paraId="1FBAB2A6" w14:textId="46913FC0" w:rsidR="006D0664" w:rsidRPr="006D0664" w:rsidRDefault="006D0664" w:rsidP="006D0664">
      <w:pPr>
        <w:pStyle w:val="DCUBodycopy"/>
      </w:pPr>
    </w:p>
    <w:p w14:paraId="6CD62FDF" w14:textId="6F3A2061" w:rsidR="00D4260B" w:rsidRDefault="00D4260B" w:rsidP="000A5D55">
      <w:pPr>
        <w:pStyle w:val="DCUBodycopy"/>
      </w:pPr>
    </w:p>
    <w:p w14:paraId="23F9155D" w14:textId="69562B70" w:rsidR="00D4260B" w:rsidRDefault="00D4260B" w:rsidP="000A5D55">
      <w:pPr>
        <w:pStyle w:val="DCUBodycopy"/>
      </w:pPr>
    </w:p>
    <w:p w14:paraId="29CD4799" w14:textId="2DE2DB90" w:rsidR="00D4260B" w:rsidRDefault="00D4260B" w:rsidP="000A5D55">
      <w:pPr>
        <w:pStyle w:val="DCUBodycopy"/>
      </w:pPr>
    </w:p>
    <w:p w14:paraId="730DEFBD" w14:textId="40C62BA5" w:rsidR="00D4260B" w:rsidRDefault="00D4260B" w:rsidP="000A5D55">
      <w:pPr>
        <w:pStyle w:val="DCUBodycopy"/>
      </w:pPr>
    </w:p>
    <w:p w14:paraId="0D853734" w14:textId="3483ACE6" w:rsidR="00D4260B" w:rsidRDefault="00D4260B" w:rsidP="000A5D55">
      <w:pPr>
        <w:pStyle w:val="DCUBodycopy"/>
      </w:pPr>
    </w:p>
    <w:p w14:paraId="3A8CD197" w14:textId="65CD0562" w:rsidR="00D4260B" w:rsidRDefault="00D4260B" w:rsidP="000A5D55">
      <w:pPr>
        <w:pStyle w:val="DCUBodycopy"/>
      </w:pPr>
    </w:p>
    <w:p w14:paraId="05546DA0" w14:textId="02F629EF" w:rsidR="00D4260B" w:rsidRDefault="00D4260B" w:rsidP="000A5D55">
      <w:pPr>
        <w:pStyle w:val="DCUBodycopy"/>
      </w:pPr>
    </w:p>
    <w:p w14:paraId="38B35E10" w14:textId="311C5D68" w:rsidR="00D4260B" w:rsidRDefault="00D4260B" w:rsidP="000A5D55">
      <w:pPr>
        <w:pStyle w:val="DCUBodycopy"/>
      </w:pPr>
    </w:p>
    <w:p w14:paraId="2838297D" w14:textId="69FE353E" w:rsidR="00D4260B" w:rsidRDefault="00D4260B" w:rsidP="000A5D55">
      <w:pPr>
        <w:pStyle w:val="DCUBodycopy"/>
      </w:pPr>
    </w:p>
    <w:p w14:paraId="584D6CB4" w14:textId="50AFC3A5" w:rsidR="00D4260B" w:rsidRDefault="00D4260B" w:rsidP="000A5D55">
      <w:pPr>
        <w:pStyle w:val="DCUBodycopy"/>
      </w:pPr>
    </w:p>
    <w:p w14:paraId="01F176C6" w14:textId="0B21C42C" w:rsidR="00D4260B" w:rsidRDefault="00D4260B" w:rsidP="000A5D55">
      <w:pPr>
        <w:pStyle w:val="DCUBodycopy"/>
      </w:pPr>
    </w:p>
    <w:p w14:paraId="296F85E8" w14:textId="6EF58D5C" w:rsidR="00D4260B" w:rsidRDefault="00D4260B" w:rsidP="000A5D55">
      <w:pPr>
        <w:pStyle w:val="DCUBodycopy"/>
      </w:pPr>
    </w:p>
    <w:p w14:paraId="5D3D0073" w14:textId="0CE1504A" w:rsidR="00D4260B" w:rsidRDefault="00D4260B" w:rsidP="000A5D55">
      <w:pPr>
        <w:pStyle w:val="DCUBodycopy"/>
      </w:pPr>
    </w:p>
    <w:p w14:paraId="3AD1EE37" w14:textId="0CC37B94" w:rsidR="00D4260B" w:rsidRDefault="00D4260B" w:rsidP="000A5D55">
      <w:pPr>
        <w:pStyle w:val="DCUBodycopy"/>
      </w:pPr>
    </w:p>
    <w:p w14:paraId="426898B5" w14:textId="0706FD74" w:rsidR="00D4260B" w:rsidRDefault="00D4260B" w:rsidP="000A5D55">
      <w:pPr>
        <w:pStyle w:val="DCUBodycopy"/>
      </w:pPr>
    </w:p>
    <w:p w14:paraId="3235FC5F" w14:textId="4513FE48" w:rsidR="00D4260B" w:rsidRDefault="00D4260B" w:rsidP="000A5D55">
      <w:pPr>
        <w:pStyle w:val="DCUBodycopy"/>
      </w:pPr>
    </w:p>
    <w:p w14:paraId="701B80C4" w14:textId="45FA3AAF" w:rsidR="00D4260B" w:rsidRDefault="00D4260B" w:rsidP="009F0AD6">
      <w:pPr>
        <w:pStyle w:val="DCUBodycopy"/>
        <w:tabs>
          <w:tab w:val="left" w:pos="1128"/>
        </w:tabs>
      </w:pPr>
    </w:p>
    <w:p w14:paraId="7464E907" w14:textId="04729A9F" w:rsidR="00D4260B" w:rsidRDefault="00D4260B" w:rsidP="00D4260B">
      <w:pPr>
        <w:pStyle w:val="DCUHeading1"/>
      </w:pPr>
      <w:bookmarkStart w:id="17" w:name="_Toc107307408"/>
      <w:r>
        <w:lastRenderedPageBreak/>
        <w:t>Women in Leadership</w:t>
      </w:r>
      <w:bookmarkEnd w:id="17"/>
    </w:p>
    <w:p w14:paraId="3BA287ED" w14:textId="7146F422" w:rsidR="00D4260B" w:rsidRDefault="00D4260B" w:rsidP="00D4260B">
      <w:pPr>
        <w:pStyle w:val="DCUSubHeading"/>
      </w:pPr>
    </w:p>
    <w:p w14:paraId="4A10A6D3" w14:textId="7CAE5365" w:rsidR="00D4260B" w:rsidRDefault="00D4260B" w:rsidP="00D4260B">
      <w:pPr>
        <w:pStyle w:val="DCUSubHeading"/>
      </w:pPr>
      <w:bookmarkStart w:id="18" w:name="_Toc107307409"/>
      <w:r>
        <w:t>Vista Development Programme for Women</w:t>
      </w:r>
      <w:bookmarkEnd w:id="18"/>
    </w:p>
    <w:p w14:paraId="46C238E3" w14:textId="0B02C8F7" w:rsidR="00D4260B" w:rsidRDefault="00D4260B" w:rsidP="00D4260B">
      <w:pPr>
        <w:pStyle w:val="DCUSubHeading"/>
      </w:pPr>
    </w:p>
    <w:p w14:paraId="2CC492A3" w14:textId="30C35956" w:rsidR="006D0664" w:rsidRDefault="006D0664" w:rsidP="006D0664">
      <w:pPr>
        <w:pStyle w:val="DCUBodycopy"/>
      </w:pPr>
      <w:r w:rsidRPr="006D0664">
        <w:t xml:space="preserve">In December 2020, DCU successfully led a collaboration with NUIG and </w:t>
      </w:r>
      <w:proofErr w:type="spellStart"/>
      <w:r w:rsidRPr="006D0664">
        <w:t>DkIT</w:t>
      </w:r>
      <w:proofErr w:type="spellEnd"/>
      <w:r w:rsidRPr="006D0664">
        <w:t xml:space="preserve"> and </w:t>
      </w:r>
      <w:proofErr w:type="gramStart"/>
      <w:r w:rsidRPr="006D0664">
        <w:t>were awarded</w:t>
      </w:r>
      <w:proofErr w:type="gramEnd"/>
      <w:r w:rsidRPr="006D0664">
        <w:t xml:space="preserve"> funding under the Higher</w:t>
      </w:r>
      <w:r>
        <w:t xml:space="preserve"> </w:t>
      </w:r>
      <w:r w:rsidRPr="006D0664">
        <w:t xml:space="preserve">Education Authority (HEA) Gender Equality Enhancement Fund to develop </w:t>
      </w:r>
      <w:hyperlink r:id="rId19">
        <w:r w:rsidRPr="006D0664">
          <w:rPr>
            <w:rStyle w:val="Hyperlink"/>
          </w:rPr>
          <w:t xml:space="preserve">Vista </w:t>
        </w:r>
      </w:hyperlink>
      <w:r w:rsidRPr="006D0664">
        <w:t>- a formal self-development programme</w:t>
      </w:r>
      <w:r>
        <w:t xml:space="preserve"> </w:t>
      </w:r>
      <w:r w:rsidRPr="006D0664">
        <w:t>for women at mid-career stage, both professional and academic, in the higher education sector.</w:t>
      </w:r>
    </w:p>
    <w:p w14:paraId="5146F6BB" w14:textId="77777777" w:rsidR="006D0664" w:rsidRPr="006D0664" w:rsidRDefault="006D0664" w:rsidP="006D0664">
      <w:pPr>
        <w:pStyle w:val="DCUBodycopy"/>
      </w:pPr>
    </w:p>
    <w:p w14:paraId="0C3A34BC" w14:textId="41D4D926" w:rsidR="006D0664" w:rsidRDefault="006D0664" w:rsidP="006D0664">
      <w:pPr>
        <w:pStyle w:val="DCUBodycopy"/>
      </w:pPr>
      <w:r w:rsidRPr="006D0664">
        <w:t xml:space="preserve">During </w:t>
      </w:r>
      <w:proofErr w:type="gramStart"/>
      <w:r w:rsidRPr="006D0664">
        <w:t>2021</w:t>
      </w:r>
      <w:proofErr w:type="gramEnd"/>
      <w:r w:rsidRPr="006D0664">
        <w:t xml:space="preserve"> significant work was undertaken to develop the content of the programme and to establish three modules that will support female staff to develop their leadership skills and prepare them for opportunities to move forward in their career.</w:t>
      </w:r>
    </w:p>
    <w:p w14:paraId="1D9B4BD1" w14:textId="77777777" w:rsidR="006D0664" w:rsidRPr="006D0664" w:rsidRDefault="006D0664" w:rsidP="006D0664">
      <w:pPr>
        <w:pStyle w:val="DCUBodycopy"/>
      </w:pPr>
    </w:p>
    <w:p w14:paraId="1AC106A8" w14:textId="0A70E354" w:rsidR="00D4260B" w:rsidRDefault="006D0664" w:rsidP="006D0664">
      <w:pPr>
        <w:pStyle w:val="DCUBodycopy"/>
      </w:pPr>
      <w:r w:rsidRPr="006D0664">
        <w:t xml:space="preserve">The pilot programme will run from January to May 2022. </w:t>
      </w:r>
      <w:proofErr w:type="gramStart"/>
      <w:r w:rsidRPr="006D0664">
        <w:t>A total of ten</w:t>
      </w:r>
      <w:proofErr w:type="gramEnd"/>
      <w:r w:rsidRPr="006D0664">
        <w:t xml:space="preserve"> candidates from each of the three institutions will </w:t>
      </w:r>
      <w:r>
        <w:t>participate.</w:t>
      </w:r>
    </w:p>
    <w:p w14:paraId="3920ABB2" w14:textId="7A8CE6F2" w:rsidR="00D4260B" w:rsidRDefault="00D4260B" w:rsidP="00D4260B">
      <w:pPr>
        <w:pStyle w:val="DCUBodycopy"/>
      </w:pPr>
    </w:p>
    <w:p w14:paraId="0A84BFC3" w14:textId="77777777" w:rsidR="006D0664" w:rsidRDefault="006D0664" w:rsidP="00D4260B">
      <w:pPr>
        <w:pStyle w:val="DCUBodycopy"/>
      </w:pPr>
    </w:p>
    <w:p w14:paraId="64543928" w14:textId="761A380C" w:rsidR="00D4260B" w:rsidRDefault="00D4260B" w:rsidP="00D4260B">
      <w:pPr>
        <w:pStyle w:val="DCUSubHeading"/>
      </w:pPr>
      <w:bookmarkStart w:id="19" w:name="_Toc107307410"/>
      <w:r>
        <w:t>Aurora Leadership Development Programme</w:t>
      </w:r>
      <w:bookmarkEnd w:id="19"/>
    </w:p>
    <w:p w14:paraId="66E52097" w14:textId="7763D2D9" w:rsidR="00D4260B" w:rsidRDefault="00D4260B" w:rsidP="00D4260B">
      <w:pPr>
        <w:pStyle w:val="DCUSubHeading"/>
      </w:pPr>
    </w:p>
    <w:p w14:paraId="4A563729" w14:textId="78A08F3E" w:rsidR="006D0664" w:rsidRDefault="009622B9" w:rsidP="006D0664">
      <w:pPr>
        <w:pStyle w:val="DCUBodycopy"/>
      </w:pPr>
      <w:hyperlink r:id="rId20">
        <w:r w:rsidR="006D0664" w:rsidRPr="006D0664">
          <w:rPr>
            <w:rStyle w:val="Hyperlink"/>
          </w:rPr>
          <w:t>Aurora</w:t>
        </w:r>
      </w:hyperlink>
      <w:r w:rsidR="006D0664" w:rsidRPr="006D0664">
        <w:t xml:space="preserve">, a leadership development programme for women, </w:t>
      </w:r>
      <w:proofErr w:type="gramStart"/>
      <w:r w:rsidR="006D0664" w:rsidRPr="006D0664">
        <w:t>was designed</w:t>
      </w:r>
      <w:proofErr w:type="gramEnd"/>
      <w:r w:rsidR="006D0664" w:rsidRPr="006D0664">
        <w:t xml:space="preserve"> to help address the issue of the under-representation of women in senior posts in the higher education sector. A </w:t>
      </w:r>
      <w:proofErr w:type="gramStart"/>
      <w:r w:rsidR="006D0664" w:rsidRPr="006D0664">
        <w:t>highly-innovative</w:t>
      </w:r>
      <w:proofErr w:type="gramEnd"/>
      <w:r w:rsidR="006D0664" w:rsidRPr="006D0664">
        <w:t xml:space="preserve"> programme, it was developed and is hosted annually by </w:t>
      </w:r>
      <w:hyperlink r:id="rId21">
        <w:r w:rsidR="006D0664" w:rsidRPr="006D0664">
          <w:rPr>
            <w:rStyle w:val="Hyperlink"/>
          </w:rPr>
          <w:t>Advance HE</w:t>
        </w:r>
      </w:hyperlink>
      <w:r w:rsidR="006D0664" w:rsidRPr="006D0664">
        <w:t xml:space="preserve">. The objective of the programme is to embed a leadership </w:t>
      </w:r>
      <w:proofErr w:type="spellStart"/>
      <w:r w:rsidR="006D0664" w:rsidRPr="006D0664">
        <w:t>mindset</w:t>
      </w:r>
      <w:proofErr w:type="spellEnd"/>
      <w:r w:rsidR="006D0664" w:rsidRPr="006D0664">
        <w:t xml:space="preserve"> whereby women identify as leaders and</w:t>
      </w:r>
      <w:r w:rsidR="006D0664">
        <w:t xml:space="preserve"> </w:t>
      </w:r>
      <w:r w:rsidR="006D0664" w:rsidRPr="006D0664">
        <w:t>seek appropriate opportunities to develop capabilities, skills and networks to support them in their developing careers.</w:t>
      </w:r>
    </w:p>
    <w:p w14:paraId="42A44777" w14:textId="77777777" w:rsidR="006D0664" w:rsidRPr="006D0664" w:rsidRDefault="006D0664" w:rsidP="006D0664">
      <w:pPr>
        <w:pStyle w:val="DCUBodycopy"/>
      </w:pPr>
    </w:p>
    <w:p w14:paraId="4DB98DDE" w14:textId="2EA13677" w:rsidR="006D0664" w:rsidRPr="006D0664" w:rsidRDefault="006D0664" w:rsidP="006D0664">
      <w:pPr>
        <w:pStyle w:val="DCUBodycopy"/>
      </w:pPr>
      <w:r w:rsidRPr="006D0664">
        <w:t xml:space="preserve">In 2021 female members of </w:t>
      </w:r>
      <w:proofErr w:type="gramStart"/>
      <w:r w:rsidRPr="006D0664">
        <w:t>DCU</w:t>
      </w:r>
      <w:proofErr w:type="gramEnd"/>
      <w:r w:rsidRPr="006D0664">
        <w:t xml:space="preserve"> staff up to Associate Professor level and equivalent professional staff were invited to apply for</w:t>
      </w:r>
      <w:r>
        <w:t xml:space="preserve"> </w:t>
      </w:r>
      <w:r w:rsidRPr="006D0664">
        <w:t>the programme. The 16 successful applicants commenced the programme in January 2022.</w:t>
      </w:r>
    </w:p>
    <w:p w14:paraId="007D0ECC" w14:textId="292BA566" w:rsidR="00702791" w:rsidRDefault="00702791" w:rsidP="00D4260B">
      <w:pPr>
        <w:pStyle w:val="DCUBodycopy"/>
      </w:pPr>
    </w:p>
    <w:p w14:paraId="2CE11A00" w14:textId="77777777" w:rsidR="00702791" w:rsidRDefault="00702791" w:rsidP="00D4260B">
      <w:pPr>
        <w:pStyle w:val="DCUBodycopy"/>
      </w:pPr>
    </w:p>
    <w:p w14:paraId="03B14217" w14:textId="1354E411" w:rsidR="00702791" w:rsidRDefault="00702791" w:rsidP="00702791">
      <w:pPr>
        <w:pStyle w:val="DCUSubHeading"/>
      </w:pPr>
      <w:bookmarkStart w:id="20" w:name="_Toc107307411"/>
      <w:r>
        <w:t>Preparing for Academic Advancement (PAA) Programme</w:t>
      </w:r>
      <w:bookmarkEnd w:id="20"/>
    </w:p>
    <w:p w14:paraId="3ABE0BA3" w14:textId="7621A474" w:rsidR="00702791" w:rsidRDefault="00702791" w:rsidP="00702791">
      <w:pPr>
        <w:pStyle w:val="DCUSubHeading"/>
      </w:pPr>
    </w:p>
    <w:p w14:paraId="7258EC66" w14:textId="0D54F419" w:rsidR="00702791" w:rsidRDefault="00702791" w:rsidP="00702791">
      <w:pPr>
        <w:pStyle w:val="DCUBodycopy"/>
      </w:pPr>
      <w:r>
        <w:t xml:space="preserve">In </w:t>
      </w:r>
      <w:proofErr w:type="gramStart"/>
      <w:r>
        <w:t>2021</w:t>
      </w:r>
      <w:proofErr w:type="gramEnd"/>
      <w:r>
        <w:t xml:space="preserve"> DCU was successful in our joint application for funding to run the PAA (Preparing for Academic Advancement) with the University of Limerick. The programme is specifically for academics at Associate Professor </w:t>
      </w:r>
      <w:proofErr w:type="gramStart"/>
      <w:r>
        <w:t>level</w:t>
      </w:r>
      <w:proofErr w:type="gramEnd"/>
      <w:r>
        <w:t xml:space="preserve"> who are ready and credible challengers for promotion to Professor. One of the DCU participants in 2021 was </w:t>
      </w:r>
      <w:proofErr w:type="spellStart"/>
      <w:r>
        <w:t>Sarahjane</w:t>
      </w:r>
      <w:proofErr w:type="spellEnd"/>
      <w:r>
        <w:t xml:space="preserve"> Belton.</w:t>
      </w:r>
    </w:p>
    <w:p w14:paraId="0F2529F8" w14:textId="51E9A481" w:rsidR="00702791" w:rsidRDefault="00702791" w:rsidP="00702791">
      <w:pPr>
        <w:pStyle w:val="DCUBodycopy"/>
      </w:pPr>
    </w:p>
    <w:p w14:paraId="3B038A57" w14:textId="2B5FD279" w:rsidR="00702791" w:rsidRDefault="00702791" w:rsidP="00702791">
      <w:pPr>
        <w:pStyle w:val="DCUBodycopy"/>
      </w:pPr>
      <w:r w:rsidRPr="00702791">
        <w:t>“Taking part in the PAA programme really got me thinking about the bigger picture of what I do at DCU. At ti</w:t>
      </w:r>
      <w:r>
        <w:t xml:space="preserve">mes you can get so caught up </w:t>
      </w:r>
      <w:proofErr w:type="gramStart"/>
      <w:r>
        <w:t xml:space="preserve">in  </w:t>
      </w:r>
      <w:r w:rsidRPr="00702791">
        <w:t>constantly</w:t>
      </w:r>
      <w:proofErr w:type="gramEnd"/>
      <w:r w:rsidRPr="00702791">
        <w:t xml:space="preserve"> doing, that you forget to take that step back and realise the </w:t>
      </w:r>
      <w:r w:rsidRPr="00702791">
        <w:lastRenderedPageBreak/>
        <w:t>significance of the various aspects of the work that you do. This programme really helped me to take that step back, and start to identify and capture my various strengths and impacts, but also identify areas where I needed to put more time and energy.”</w:t>
      </w:r>
    </w:p>
    <w:p w14:paraId="161A26B4" w14:textId="29388834" w:rsidR="00702791" w:rsidRDefault="00702791" w:rsidP="00702791">
      <w:pPr>
        <w:pStyle w:val="DCUBodycopy"/>
      </w:pPr>
    </w:p>
    <w:p w14:paraId="78CE036F" w14:textId="1EC7916B" w:rsidR="00702791" w:rsidRDefault="00702791" w:rsidP="00702791">
      <w:pPr>
        <w:pStyle w:val="DCUBodycopy"/>
      </w:pPr>
    </w:p>
    <w:p w14:paraId="69226B71" w14:textId="0966918A" w:rsidR="00702791" w:rsidRDefault="00702791" w:rsidP="00702791">
      <w:pPr>
        <w:pStyle w:val="DCUBodycopy"/>
      </w:pPr>
    </w:p>
    <w:p w14:paraId="3EEA1EDF" w14:textId="0CFC880C" w:rsidR="00702791" w:rsidRDefault="00702791" w:rsidP="00702791">
      <w:pPr>
        <w:pStyle w:val="DCUBodycopy"/>
      </w:pPr>
    </w:p>
    <w:p w14:paraId="4EFBE895" w14:textId="1F086716" w:rsidR="00702791" w:rsidRDefault="00702791" w:rsidP="00702791">
      <w:pPr>
        <w:pStyle w:val="DCUBodycopy"/>
      </w:pPr>
    </w:p>
    <w:p w14:paraId="20676C32" w14:textId="7B3C4E42" w:rsidR="00702791" w:rsidRDefault="00702791" w:rsidP="00702791">
      <w:pPr>
        <w:pStyle w:val="DCUBodycopy"/>
      </w:pPr>
    </w:p>
    <w:p w14:paraId="53933FA6" w14:textId="15A23274" w:rsidR="00702791" w:rsidRDefault="00702791" w:rsidP="00702791">
      <w:pPr>
        <w:pStyle w:val="DCUBodycopy"/>
      </w:pPr>
    </w:p>
    <w:p w14:paraId="0A7639ED" w14:textId="1BC2A106" w:rsidR="00702791" w:rsidRDefault="00702791" w:rsidP="00702791">
      <w:pPr>
        <w:pStyle w:val="DCUBodycopy"/>
      </w:pPr>
    </w:p>
    <w:p w14:paraId="14A82DF6" w14:textId="7951EB81" w:rsidR="00702791" w:rsidRDefault="00702791" w:rsidP="00702791">
      <w:pPr>
        <w:pStyle w:val="DCUBodycopy"/>
      </w:pPr>
    </w:p>
    <w:p w14:paraId="56C4A587" w14:textId="0657E6E0" w:rsidR="00702791" w:rsidRDefault="00702791" w:rsidP="00702791">
      <w:pPr>
        <w:pStyle w:val="DCUBodycopy"/>
      </w:pPr>
    </w:p>
    <w:p w14:paraId="7540E342" w14:textId="4F21F05B" w:rsidR="00702791" w:rsidRDefault="00702791" w:rsidP="00702791">
      <w:pPr>
        <w:pStyle w:val="DCUBodycopy"/>
      </w:pPr>
    </w:p>
    <w:p w14:paraId="640EA567" w14:textId="0D5FC9F7" w:rsidR="00702791" w:rsidRDefault="00702791" w:rsidP="00702791">
      <w:pPr>
        <w:pStyle w:val="DCUBodycopy"/>
      </w:pPr>
    </w:p>
    <w:p w14:paraId="2ED3CD4B" w14:textId="79D8FB38" w:rsidR="00702791" w:rsidRDefault="00702791" w:rsidP="00702791">
      <w:pPr>
        <w:pStyle w:val="DCUBodycopy"/>
      </w:pPr>
    </w:p>
    <w:p w14:paraId="142A83AA" w14:textId="29100859" w:rsidR="00702791" w:rsidRDefault="00702791" w:rsidP="00702791">
      <w:pPr>
        <w:pStyle w:val="DCUBodycopy"/>
      </w:pPr>
    </w:p>
    <w:p w14:paraId="671D0F41" w14:textId="077F5B2B" w:rsidR="00702791" w:rsidRDefault="00702791" w:rsidP="00702791">
      <w:pPr>
        <w:pStyle w:val="DCUBodycopy"/>
      </w:pPr>
    </w:p>
    <w:p w14:paraId="3BD94628" w14:textId="0116F4EE" w:rsidR="00702791" w:rsidRDefault="00702791" w:rsidP="00702791">
      <w:pPr>
        <w:pStyle w:val="DCUBodycopy"/>
      </w:pPr>
    </w:p>
    <w:p w14:paraId="68BEF56C" w14:textId="11B483A6" w:rsidR="00702791" w:rsidRDefault="00702791" w:rsidP="00702791">
      <w:pPr>
        <w:pStyle w:val="DCUBodycopy"/>
      </w:pPr>
    </w:p>
    <w:p w14:paraId="552B2349" w14:textId="493292D1" w:rsidR="00702791" w:rsidRDefault="00702791" w:rsidP="00702791">
      <w:pPr>
        <w:pStyle w:val="DCUBodycopy"/>
      </w:pPr>
    </w:p>
    <w:p w14:paraId="34373517" w14:textId="601F969A" w:rsidR="00702791" w:rsidRDefault="00702791" w:rsidP="00702791">
      <w:pPr>
        <w:pStyle w:val="DCUBodycopy"/>
      </w:pPr>
    </w:p>
    <w:p w14:paraId="36E17D65" w14:textId="4E81FE2D" w:rsidR="00702791" w:rsidRDefault="00702791" w:rsidP="00702791">
      <w:pPr>
        <w:pStyle w:val="DCUBodycopy"/>
      </w:pPr>
    </w:p>
    <w:p w14:paraId="6C00E095" w14:textId="6AE6D8D7" w:rsidR="00702791" w:rsidRDefault="00702791" w:rsidP="00702791">
      <w:pPr>
        <w:pStyle w:val="DCUBodycopy"/>
      </w:pPr>
    </w:p>
    <w:p w14:paraId="3519A359" w14:textId="188305D9" w:rsidR="00702791" w:rsidRDefault="00702791" w:rsidP="00702791">
      <w:pPr>
        <w:pStyle w:val="DCUBodycopy"/>
      </w:pPr>
    </w:p>
    <w:p w14:paraId="75841DC3" w14:textId="2D88895F" w:rsidR="00702791" w:rsidRDefault="00702791" w:rsidP="00702791">
      <w:pPr>
        <w:pStyle w:val="DCUBodycopy"/>
      </w:pPr>
    </w:p>
    <w:p w14:paraId="6A0AC6D1" w14:textId="5F41FCCC" w:rsidR="00702791" w:rsidRDefault="00702791" w:rsidP="00702791">
      <w:pPr>
        <w:pStyle w:val="DCUBodycopy"/>
      </w:pPr>
    </w:p>
    <w:p w14:paraId="018C1639" w14:textId="2D5688E1" w:rsidR="00702791" w:rsidRDefault="00702791" w:rsidP="00702791">
      <w:pPr>
        <w:pStyle w:val="DCUBodycopy"/>
      </w:pPr>
    </w:p>
    <w:p w14:paraId="6BCDEE1C" w14:textId="2BE23C38" w:rsidR="00702791" w:rsidRDefault="00702791" w:rsidP="00702791">
      <w:pPr>
        <w:pStyle w:val="DCUBodycopy"/>
      </w:pPr>
    </w:p>
    <w:p w14:paraId="212D0397" w14:textId="228494AD" w:rsidR="00702791" w:rsidRDefault="00702791" w:rsidP="00702791">
      <w:pPr>
        <w:pStyle w:val="DCUBodycopy"/>
      </w:pPr>
    </w:p>
    <w:p w14:paraId="53487F99" w14:textId="49E31307" w:rsidR="00702791" w:rsidRDefault="00702791" w:rsidP="00702791">
      <w:pPr>
        <w:pStyle w:val="DCUBodycopy"/>
      </w:pPr>
    </w:p>
    <w:p w14:paraId="275DD5C7" w14:textId="349FE53A" w:rsidR="00702791" w:rsidRDefault="00702791" w:rsidP="00702791">
      <w:pPr>
        <w:pStyle w:val="DCUBodycopy"/>
      </w:pPr>
    </w:p>
    <w:p w14:paraId="7529A308" w14:textId="112D0359" w:rsidR="00702791" w:rsidRDefault="00702791" w:rsidP="00702791">
      <w:pPr>
        <w:pStyle w:val="DCUBodycopy"/>
      </w:pPr>
    </w:p>
    <w:p w14:paraId="06E6362B" w14:textId="45E81AFE" w:rsidR="00702791" w:rsidRDefault="00702791" w:rsidP="00702791">
      <w:pPr>
        <w:pStyle w:val="DCUBodycopy"/>
      </w:pPr>
    </w:p>
    <w:p w14:paraId="74606E3E" w14:textId="4797C736" w:rsidR="006D0664" w:rsidRDefault="006D0664" w:rsidP="00702791">
      <w:pPr>
        <w:pStyle w:val="DCUBodycopy"/>
      </w:pPr>
    </w:p>
    <w:p w14:paraId="24C23C75" w14:textId="5619D952" w:rsidR="006D0664" w:rsidRDefault="006D0664" w:rsidP="00702791">
      <w:pPr>
        <w:pStyle w:val="DCUBodycopy"/>
      </w:pPr>
    </w:p>
    <w:p w14:paraId="38B2FFAC" w14:textId="64A7A177" w:rsidR="006D0664" w:rsidRDefault="006D0664" w:rsidP="00702791">
      <w:pPr>
        <w:pStyle w:val="DCUBodycopy"/>
      </w:pPr>
    </w:p>
    <w:p w14:paraId="0DEA50A3" w14:textId="2EF5EDE8" w:rsidR="006D0664" w:rsidRDefault="006D0664" w:rsidP="00702791">
      <w:pPr>
        <w:pStyle w:val="DCUBodycopy"/>
      </w:pPr>
    </w:p>
    <w:p w14:paraId="2BB4A896" w14:textId="30E8B688" w:rsidR="006D0664" w:rsidRDefault="006D0664" w:rsidP="00702791">
      <w:pPr>
        <w:pStyle w:val="DCUBodycopy"/>
      </w:pPr>
    </w:p>
    <w:p w14:paraId="6AAF50A0" w14:textId="318A71E1" w:rsidR="006D0664" w:rsidRDefault="006D0664" w:rsidP="00702791">
      <w:pPr>
        <w:pStyle w:val="DCUBodycopy"/>
      </w:pPr>
    </w:p>
    <w:p w14:paraId="273F8927" w14:textId="2C57C722" w:rsidR="006D0664" w:rsidRDefault="006D0664" w:rsidP="00702791">
      <w:pPr>
        <w:pStyle w:val="DCUBodycopy"/>
      </w:pPr>
    </w:p>
    <w:p w14:paraId="3E7F1EC5" w14:textId="60377B6D" w:rsidR="006D0664" w:rsidRDefault="006D0664" w:rsidP="00702791">
      <w:pPr>
        <w:pStyle w:val="DCUBodycopy"/>
      </w:pPr>
    </w:p>
    <w:p w14:paraId="4B86F331" w14:textId="77777777" w:rsidR="006D0664" w:rsidRDefault="006D0664" w:rsidP="00702791">
      <w:pPr>
        <w:pStyle w:val="DCUBodycopy"/>
      </w:pPr>
    </w:p>
    <w:p w14:paraId="3C94110D" w14:textId="26EDB5E1" w:rsidR="00702791" w:rsidRDefault="00702791" w:rsidP="00702791">
      <w:pPr>
        <w:pStyle w:val="DCUBodycopy"/>
      </w:pPr>
    </w:p>
    <w:p w14:paraId="08672D7E" w14:textId="77777777" w:rsidR="009F0AD6" w:rsidRDefault="009F0AD6" w:rsidP="00702791">
      <w:pPr>
        <w:pStyle w:val="DCUBodycopy"/>
      </w:pPr>
    </w:p>
    <w:p w14:paraId="45601DAB" w14:textId="4F9FEF62" w:rsidR="00702791" w:rsidRDefault="00702791" w:rsidP="00702791">
      <w:pPr>
        <w:pStyle w:val="DCUSubHeading"/>
      </w:pPr>
      <w:bookmarkStart w:id="21" w:name="_Toc107307412"/>
      <w:r>
        <w:lastRenderedPageBreak/>
        <w:t>Measuring Success</w:t>
      </w:r>
      <w:bookmarkEnd w:id="21"/>
    </w:p>
    <w:p w14:paraId="45AF65A8" w14:textId="3B30340E" w:rsidR="00702791" w:rsidRDefault="00702791" w:rsidP="00702791">
      <w:pPr>
        <w:pStyle w:val="DCUBodycopy"/>
      </w:pPr>
    </w:p>
    <w:p w14:paraId="1AD51D8C" w14:textId="77777777" w:rsidR="00702791" w:rsidRDefault="00702791" w:rsidP="00702791">
      <w:pPr>
        <w:pStyle w:val="DCUBodycopy"/>
      </w:pPr>
      <w:r>
        <w:t>Since the establishment of the Women in Leadership initiative in 2015, there has been an increase in female representation across all academic grades, most notably at Full Professor level where female representation has jumped from 21% in 2015 to 35% in 2021. In 2021, we continued to see an increase in female representation at Full Professor (33% to 35%) and Professor (39% to 40%) levels.</w:t>
      </w:r>
    </w:p>
    <w:p w14:paraId="4349E3BD" w14:textId="38FE2A64" w:rsidR="00702791" w:rsidRDefault="00702791" w:rsidP="00702791">
      <w:pPr>
        <w:pStyle w:val="DCUBodycopy"/>
      </w:pPr>
      <w:r>
        <w:t xml:space="preserve">Although we witnessed a slight drop in female representation at Associate Professor </w:t>
      </w:r>
      <w:proofErr w:type="gramStart"/>
      <w:r>
        <w:t>level</w:t>
      </w:r>
      <w:proofErr w:type="gramEnd"/>
      <w:r>
        <w:t xml:space="preserve"> (-1%), our Academic Promotions Committee (APC) will monitor this annually to ensure an upwards trend.</w:t>
      </w:r>
    </w:p>
    <w:p w14:paraId="09ACFD7F" w14:textId="61D49298" w:rsidR="00702791" w:rsidRDefault="00702791" w:rsidP="00702791">
      <w:pPr>
        <w:pStyle w:val="DCUBodycopy"/>
      </w:pPr>
    </w:p>
    <w:p w14:paraId="162ED72E" w14:textId="2EBAB01C" w:rsidR="00702791" w:rsidRPr="00702791" w:rsidRDefault="00702791" w:rsidP="00702791">
      <w:pPr>
        <w:pStyle w:val="DCUBodycopy"/>
      </w:pPr>
      <w:r w:rsidRPr="00702791">
        <w:t>Female representation at non-academic level (pay scale with maximum point above</w:t>
      </w:r>
      <w:r>
        <w:t xml:space="preserve"> </w:t>
      </w:r>
      <w:r w:rsidRPr="00702791">
        <w:t>€70,000) remains very well balanced since 2020.</w:t>
      </w:r>
    </w:p>
    <w:p w14:paraId="42F36238" w14:textId="78277A8E" w:rsidR="00702791" w:rsidRPr="00702791" w:rsidRDefault="00702791" w:rsidP="00702791">
      <w:pPr>
        <w:pStyle w:val="DCUBodycopy"/>
      </w:pPr>
      <w:r w:rsidRPr="00702791">
        <w:t xml:space="preserve">It is important that we continue </w:t>
      </w:r>
      <w:proofErr w:type="gramStart"/>
      <w:r w:rsidRPr="00702791">
        <w:t>to proactively monitor</w:t>
      </w:r>
      <w:proofErr w:type="gramEnd"/>
      <w:r w:rsidRPr="00702791">
        <w:t xml:space="preserve"> all promotions to ensure that we</w:t>
      </w:r>
      <w:r>
        <w:t xml:space="preserve"> </w:t>
      </w:r>
      <w:r w:rsidRPr="00702791">
        <w:t xml:space="preserve">do not lose the very valuable momentum gathered since 2015. The EDI (formally Women in Leadership) Steering Committee and the APC will continue to review the data and any decisions that may </w:t>
      </w:r>
      <w:proofErr w:type="gramStart"/>
      <w:r w:rsidRPr="00702791">
        <w:t>impact</w:t>
      </w:r>
      <w:proofErr w:type="gramEnd"/>
      <w:r w:rsidRPr="00702791">
        <w:t xml:space="preserve"> progress.</w:t>
      </w:r>
    </w:p>
    <w:p w14:paraId="058C5FBA" w14:textId="39ABAAB6" w:rsidR="00702791" w:rsidRDefault="00702791" w:rsidP="00702791">
      <w:pPr>
        <w:pStyle w:val="DCUBodycopy"/>
      </w:pPr>
    </w:p>
    <w:p w14:paraId="09C0E242" w14:textId="7F7A4E3D" w:rsidR="00702791" w:rsidRDefault="00702791" w:rsidP="00702791">
      <w:pPr>
        <w:pStyle w:val="DCUBodycopy"/>
      </w:pPr>
    </w:p>
    <w:p w14:paraId="5031CE5C" w14:textId="015887B7" w:rsidR="007D509F" w:rsidRDefault="007D509F" w:rsidP="007D509F">
      <w:pPr>
        <w:pStyle w:val="DCUSubHeading"/>
      </w:pPr>
      <w:bookmarkStart w:id="22" w:name="_Toc107307413"/>
      <w:r>
        <w:t>Women on Walls</w:t>
      </w:r>
      <w:bookmarkEnd w:id="22"/>
    </w:p>
    <w:p w14:paraId="3C5B2EC7" w14:textId="77777777" w:rsidR="009F0AD6" w:rsidRDefault="009F0AD6" w:rsidP="009F0AD6">
      <w:pPr>
        <w:pStyle w:val="DCUBodycopy"/>
      </w:pPr>
    </w:p>
    <w:p w14:paraId="3A0B0E90" w14:textId="2EAD9607" w:rsidR="007D509F" w:rsidRPr="007D509F" w:rsidRDefault="007D509F" w:rsidP="007D509F">
      <w:pPr>
        <w:pStyle w:val="DCUBodycopy"/>
      </w:pPr>
      <w:r w:rsidRPr="007D509F">
        <w:t>International Women’s Day 2021 m</w:t>
      </w:r>
      <w:r>
        <w:t xml:space="preserve">arked the official unveiling of </w:t>
      </w:r>
      <w:r w:rsidRPr="007D509F">
        <w:t xml:space="preserve">Accenture’s Women on Walls at DCU. The project recognises five extraordinary female leaders in science, technology, engineering and mathematics (STEM). They </w:t>
      </w:r>
      <w:proofErr w:type="gramStart"/>
      <w:r w:rsidRPr="007D509F">
        <w:t>are:</w:t>
      </w:r>
      <w:proofErr w:type="gramEnd"/>
      <w:r w:rsidRPr="007D509F">
        <w:t xml:space="preserve"> mathematician Kathleen</w:t>
      </w:r>
      <w:r>
        <w:t xml:space="preserve"> </w:t>
      </w:r>
      <w:r w:rsidRPr="007D509F">
        <w:t xml:space="preserve">(Kay) McNulty; biochemist Dr Marie Maynard Daly; engineer Beatrice Alice Hicks; X-ray crystallographer Dame Kathleen Lonsdale and Nasa scientist Katherine Johnson. The project celebrates these inspirational role models through their </w:t>
      </w:r>
      <w:proofErr w:type="gramStart"/>
      <w:r w:rsidRPr="007D509F">
        <w:t>portraits which</w:t>
      </w:r>
      <w:proofErr w:type="gramEnd"/>
      <w:r w:rsidRPr="007D509F">
        <w:t xml:space="preserve"> were commissioned from five separate artists.</w:t>
      </w:r>
    </w:p>
    <w:p w14:paraId="553A6CD9" w14:textId="3E569400" w:rsidR="007D509F" w:rsidRDefault="007D509F" w:rsidP="007D509F">
      <w:pPr>
        <w:pStyle w:val="DCUBodycopy"/>
      </w:pPr>
      <w:r w:rsidRPr="007D509F">
        <w:t xml:space="preserve">They </w:t>
      </w:r>
      <w:proofErr w:type="gramStart"/>
      <w:r w:rsidRPr="007D509F">
        <w:t>are:</w:t>
      </w:r>
      <w:proofErr w:type="gramEnd"/>
      <w:r w:rsidRPr="007D509F">
        <w:t xml:space="preserve"> </w:t>
      </w:r>
      <w:proofErr w:type="spellStart"/>
      <w:r w:rsidRPr="007D509F">
        <w:t>Bríd</w:t>
      </w:r>
      <w:proofErr w:type="spellEnd"/>
      <w:r w:rsidRPr="007D509F">
        <w:t xml:space="preserve"> Higgins </w:t>
      </w:r>
      <w:proofErr w:type="spellStart"/>
      <w:r w:rsidRPr="007D509F">
        <w:t>Ní</w:t>
      </w:r>
      <w:proofErr w:type="spellEnd"/>
      <w:r w:rsidRPr="007D509F">
        <w:t xml:space="preserve"> </w:t>
      </w:r>
      <w:proofErr w:type="spellStart"/>
      <w:r w:rsidRPr="007D509F">
        <w:t>Chinnéide</w:t>
      </w:r>
      <w:proofErr w:type="spellEnd"/>
      <w:r w:rsidRPr="007D509F">
        <w:t xml:space="preserve">; Blaise Smith; </w:t>
      </w:r>
      <w:proofErr w:type="spellStart"/>
      <w:r w:rsidRPr="007D509F">
        <w:t>Una</w:t>
      </w:r>
      <w:proofErr w:type="spellEnd"/>
      <w:r w:rsidRPr="007D509F">
        <w:t xml:space="preserve"> Sealy; Jim Fitzpatrick and Jackie Hudson </w:t>
      </w:r>
      <w:proofErr w:type="spellStart"/>
      <w:r w:rsidRPr="007D509F">
        <w:t>Lalor</w:t>
      </w:r>
      <w:proofErr w:type="spellEnd"/>
      <w:r w:rsidRPr="007D509F">
        <w:t>.</w:t>
      </w:r>
    </w:p>
    <w:p w14:paraId="1A78A329" w14:textId="77777777" w:rsidR="007D509F" w:rsidRPr="007D509F" w:rsidRDefault="007D509F" w:rsidP="007D509F">
      <w:pPr>
        <w:pStyle w:val="DCUBodycopy"/>
      </w:pPr>
    </w:p>
    <w:p w14:paraId="58E5767F" w14:textId="05AC9789" w:rsidR="007D509F" w:rsidRPr="007D509F" w:rsidRDefault="007D509F" w:rsidP="007D509F">
      <w:pPr>
        <w:pStyle w:val="DCUBodycopy"/>
      </w:pPr>
      <w:r w:rsidRPr="007D509F">
        <w:t xml:space="preserve">This was followed in October 2021 by the </w:t>
      </w:r>
      <w:hyperlink r:id="rId22">
        <w:r w:rsidRPr="007D509F">
          <w:rPr>
            <w:rStyle w:val="Hyperlink"/>
          </w:rPr>
          <w:t xml:space="preserve">launch of a series of ‘living portraits’ to </w:t>
        </w:r>
      </w:hyperlink>
      <w:r w:rsidRPr="007D509F">
        <w:t xml:space="preserve"> </w:t>
      </w:r>
      <w:hyperlink r:id="rId23">
        <w:r w:rsidRPr="007D509F">
          <w:rPr>
            <w:rStyle w:val="Hyperlink"/>
          </w:rPr>
          <w:t xml:space="preserve">highlight the contribution of our female </w:t>
        </w:r>
      </w:hyperlink>
      <w:r w:rsidRPr="007D509F">
        <w:t xml:space="preserve"> </w:t>
      </w:r>
      <w:hyperlink r:id="rId24">
        <w:r w:rsidRPr="007D509F">
          <w:rPr>
            <w:rStyle w:val="Hyperlink"/>
          </w:rPr>
          <w:t>academics</w:t>
        </w:r>
      </w:hyperlink>
      <w:r w:rsidRPr="007D509F">
        <w:t xml:space="preserve">, from the world of science, technology, engineering and mathematics (STEM) and adjacent fields. Drawn from all five faculties, those profiled are Jennifer </w:t>
      </w:r>
      <w:proofErr w:type="spellStart"/>
      <w:r w:rsidRPr="007D509F">
        <w:t>Bruton</w:t>
      </w:r>
      <w:proofErr w:type="spellEnd"/>
      <w:r w:rsidRPr="007D509F">
        <w:t xml:space="preserve">, Dr Lorna Fitzsimons, Dr Suzanne Little, Prof Christine </w:t>
      </w:r>
      <w:proofErr w:type="spellStart"/>
      <w:r w:rsidRPr="007D509F">
        <w:t>Loscher</w:t>
      </w:r>
      <w:proofErr w:type="spellEnd"/>
      <w:r w:rsidRPr="007D509F">
        <w:t>, Dr Stella</w:t>
      </w:r>
      <w:r>
        <w:t xml:space="preserve"> </w:t>
      </w:r>
      <w:proofErr w:type="spellStart"/>
      <w:r w:rsidRPr="007D509F">
        <w:t>Vlachou</w:t>
      </w:r>
      <w:proofErr w:type="spellEnd"/>
      <w:r w:rsidRPr="007D509F">
        <w:t xml:space="preserve">, Dr Jennifer </w:t>
      </w:r>
      <w:proofErr w:type="spellStart"/>
      <w:r w:rsidRPr="007D509F">
        <w:t>Gaughran</w:t>
      </w:r>
      <w:proofErr w:type="spellEnd"/>
      <w:r w:rsidRPr="007D509F">
        <w:t xml:space="preserve">, Prof Deirdre Butler, Prof Cliona Murphy, Dr Orla Kelly, Prof </w:t>
      </w:r>
      <w:proofErr w:type="spellStart"/>
      <w:r w:rsidRPr="007D509F">
        <w:t>Edel</w:t>
      </w:r>
      <w:proofErr w:type="spellEnd"/>
      <w:r w:rsidRPr="007D509F">
        <w:t xml:space="preserve"> Conway, Prof </w:t>
      </w:r>
      <w:proofErr w:type="spellStart"/>
      <w:r w:rsidRPr="007D509F">
        <w:t>Yseult</w:t>
      </w:r>
      <w:proofErr w:type="spellEnd"/>
      <w:r w:rsidRPr="007D509F">
        <w:t xml:space="preserve"> Freeney, </w:t>
      </w:r>
      <w:proofErr w:type="gramStart"/>
      <w:r w:rsidRPr="007D509F">
        <w:t>Prof</w:t>
      </w:r>
      <w:proofErr w:type="gramEnd"/>
    </w:p>
    <w:p w14:paraId="3AFCA403" w14:textId="07E102CB" w:rsidR="007D509F" w:rsidRDefault="007D509F" w:rsidP="007D509F">
      <w:pPr>
        <w:pStyle w:val="DCUBodycopy"/>
      </w:pPr>
      <w:r w:rsidRPr="007D509F">
        <w:t xml:space="preserve">Regina Connolly, Prof Jane Suiter, Prof Maura Conway and Dr Tanya </w:t>
      </w:r>
      <w:proofErr w:type="spellStart"/>
      <w:r w:rsidRPr="007D509F">
        <w:t>Lokot</w:t>
      </w:r>
      <w:proofErr w:type="spellEnd"/>
      <w:r w:rsidRPr="007D509F">
        <w:t>. Their stories are</w:t>
      </w:r>
      <w:r>
        <w:t xml:space="preserve"> </w:t>
      </w:r>
      <w:r w:rsidRPr="007D509F">
        <w:t xml:space="preserve">available on the </w:t>
      </w:r>
      <w:hyperlink r:id="rId25">
        <w:r w:rsidRPr="007D509F">
          <w:rPr>
            <w:rStyle w:val="Hyperlink"/>
          </w:rPr>
          <w:t xml:space="preserve">Women on Walls </w:t>
        </w:r>
      </w:hyperlink>
      <w:r w:rsidRPr="007D509F">
        <w:t>interactive hub. Each profile gives a real insight</w:t>
      </w:r>
      <w:r>
        <w:t xml:space="preserve"> </w:t>
      </w:r>
      <w:r w:rsidRPr="007D509F">
        <w:t>into the lives of these gifted academics, demonstrating both their disciplinary leadership and passion.</w:t>
      </w:r>
    </w:p>
    <w:p w14:paraId="5E34DF5D" w14:textId="77777777" w:rsidR="007D509F" w:rsidRPr="007D509F" w:rsidRDefault="007D509F" w:rsidP="007D509F">
      <w:pPr>
        <w:pStyle w:val="DCUBodycopy"/>
      </w:pPr>
    </w:p>
    <w:p w14:paraId="092CD026" w14:textId="58C7974A" w:rsidR="007D509F" w:rsidRDefault="007D509F" w:rsidP="007D509F">
      <w:pPr>
        <w:pStyle w:val="DCUBodycopy"/>
      </w:pPr>
      <w:r w:rsidRPr="007D509F">
        <w:lastRenderedPageBreak/>
        <w:t xml:space="preserve">In December 2021, led by Cultural Arts Officer Marcella Bannon, the </w:t>
      </w:r>
      <w:hyperlink r:id="rId26">
        <w:r w:rsidRPr="007D509F">
          <w:rPr>
            <w:rStyle w:val="Hyperlink"/>
          </w:rPr>
          <w:t xml:space="preserve">Accenture </w:t>
        </w:r>
      </w:hyperlink>
      <w:r w:rsidRPr="007D509F">
        <w:t xml:space="preserve"> </w:t>
      </w:r>
      <w:hyperlink r:id="rId27">
        <w:r w:rsidRPr="007D509F">
          <w:rPr>
            <w:rStyle w:val="Hyperlink"/>
          </w:rPr>
          <w:t xml:space="preserve">Women on Walls at DCU </w:t>
        </w:r>
      </w:hyperlink>
      <w:r w:rsidRPr="007D509F">
        <w:t xml:space="preserve">project was the winner of the Diversity, Equality and Inclusion and Education category at this week’s </w:t>
      </w:r>
      <w:hyperlink r:id="rId28">
        <w:r w:rsidRPr="007D509F">
          <w:rPr>
            <w:rStyle w:val="Hyperlink"/>
          </w:rPr>
          <w:t xml:space="preserve">2021 </w:t>
        </w:r>
      </w:hyperlink>
      <w:r w:rsidRPr="007D509F">
        <w:t xml:space="preserve"> </w:t>
      </w:r>
      <w:hyperlink r:id="rId29">
        <w:r w:rsidRPr="007D509F">
          <w:rPr>
            <w:rStyle w:val="Hyperlink"/>
          </w:rPr>
          <w:t>Women in IT awards</w:t>
        </w:r>
      </w:hyperlink>
      <w:r w:rsidRPr="007D509F">
        <w:t>.</w:t>
      </w:r>
    </w:p>
    <w:p w14:paraId="7C03E33F" w14:textId="77777777" w:rsidR="009F0AD6" w:rsidRPr="007D509F" w:rsidRDefault="009F0AD6" w:rsidP="007D509F">
      <w:pPr>
        <w:pStyle w:val="DCUBodycopy"/>
      </w:pPr>
    </w:p>
    <w:p w14:paraId="75FFD94C" w14:textId="4357474E" w:rsidR="007D509F" w:rsidRDefault="007D509F" w:rsidP="007D509F">
      <w:pPr>
        <w:pStyle w:val="DCUBodycopy"/>
      </w:pPr>
    </w:p>
    <w:p w14:paraId="06575A59" w14:textId="59D84BD0" w:rsidR="005E3DF9" w:rsidRDefault="005E3DF9" w:rsidP="005E3DF9">
      <w:pPr>
        <w:pStyle w:val="DCUBodycopy"/>
        <w:spacing w:line="240" w:lineRule="auto"/>
      </w:pPr>
      <w:r>
        <w:rPr>
          <w:noProof/>
          <w:lang w:val="en-IE" w:eastAsia="en-IE"/>
        </w:rPr>
        <w:drawing>
          <wp:inline distT="0" distB="0" distL="0" distR="0" wp14:anchorId="59E13E1B" wp14:editId="598E02F8">
            <wp:extent cx="5040630" cy="2581275"/>
            <wp:effectExtent l="0" t="0" r="7620" b="9525"/>
            <wp:docPr id="10" name="Picture 10" descr="The project recognises five extraordinary female leaders" title="Women 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B4C8A6.tmp"/>
                    <pic:cNvPicPr/>
                  </pic:nvPicPr>
                  <pic:blipFill>
                    <a:blip r:embed="rId30">
                      <a:extLst>
                        <a:ext uri="{28A0092B-C50C-407E-A947-70E740481C1C}">
                          <a14:useLocalDpi xmlns:a14="http://schemas.microsoft.com/office/drawing/2010/main" val="0"/>
                        </a:ext>
                      </a:extLst>
                    </a:blip>
                    <a:stretch>
                      <a:fillRect/>
                    </a:stretch>
                  </pic:blipFill>
                  <pic:spPr>
                    <a:xfrm>
                      <a:off x="0" y="0"/>
                      <a:ext cx="5040630" cy="2581275"/>
                    </a:xfrm>
                    <a:prstGeom prst="rect">
                      <a:avLst/>
                    </a:prstGeom>
                  </pic:spPr>
                </pic:pic>
              </a:graphicData>
            </a:graphic>
          </wp:inline>
        </w:drawing>
      </w:r>
    </w:p>
    <w:p w14:paraId="243AB3FA" w14:textId="0C4A7CBA" w:rsidR="007D509F" w:rsidRDefault="007D509F" w:rsidP="007D509F">
      <w:pPr>
        <w:pStyle w:val="DCUBodycopy"/>
      </w:pPr>
    </w:p>
    <w:p w14:paraId="209FAF3C" w14:textId="4EBA506E" w:rsidR="007D509F" w:rsidRDefault="007D509F" w:rsidP="007D509F">
      <w:pPr>
        <w:pStyle w:val="DCUBodycopy"/>
      </w:pPr>
    </w:p>
    <w:p w14:paraId="5CAC759C" w14:textId="5A1FFF31" w:rsidR="007D509F" w:rsidRDefault="007D509F" w:rsidP="007D509F">
      <w:pPr>
        <w:pStyle w:val="DCUSubHeading"/>
      </w:pPr>
      <w:bookmarkStart w:id="23" w:name="_Toc107307414"/>
      <w:r>
        <w:t>Senior Academic Leadership Initiative</w:t>
      </w:r>
      <w:bookmarkEnd w:id="23"/>
    </w:p>
    <w:p w14:paraId="188DD7DD" w14:textId="00BAC392" w:rsidR="007D509F" w:rsidRDefault="007D509F" w:rsidP="007D509F">
      <w:pPr>
        <w:pStyle w:val="DCUSubHeading"/>
      </w:pPr>
    </w:p>
    <w:p w14:paraId="761E3E89" w14:textId="509B2D0A" w:rsidR="007D509F" w:rsidRDefault="007D509F" w:rsidP="007D509F">
      <w:pPr>
        <w:pStyle w:val="DCUBodycopy"/>
      </w:pPr>
      <w:r w:rsidRPr="007D509F">
        <w:t xml:space="preserve">The Senior Academic Leadership Initiative (SALI) aims to accelerate progress in achieving gender balance at the senior academic level in higher education. In 2021, DCU was again successful in securing another position as part of the highly competitive initiative. The funding is for a Full Professor in Sustainable Finance, a field in which women </w:t>
      </w:r>
      <w:proofErr w:type="gramStart"/>
      <w:r w:rsidRPr="007D509F">
        <w:t>are currently underrepresented</w:t>
      </w:r>
      <w:proofErr w:type="gramEnd"/>
      <w:r w:rsidRPr="007D509F">
        <w:t>.</w:t>
      </w:r>
    </w:p>
    <w:p w14:paraId="6C1BB0E5" w14:textId="4197EAE8" w:rsidR="007D509F" w:rsidRDefault="007D509F" w:rsidP="007D509F">
      <w:pPr>
        <w:pStyle w:val="DCUBodycopy"/>
      </w:pPr>
    </w:p>
    <w:p w14:paraId="1B2E6448" w14:textId="5D8D7E6B" w:rsidR="007D509F" w:rsidRDefault="007D509F" w:rsidP="007D509F">
      <w:pPr>
        <w:pStyle w:val="DCUBodycopy"/>
      </w:pPr>
    </w:p>
    <w:p w14:paraId="4E89D761" w14:textId="44B52ED7" w:rsidR="007D509F" w:rsidRDefault="007D509F" w:rsidP="007D509F">
      <w:pPr>
        <w:pStyle w:val="DCUSubHeading"/>
      </w:pPr>
      <w:bookmarkStart w:id="24" w:name="_Toc107307415"/>
      <w:r>
        <w:t xml:space="preserve">Honorary </w:t>
      </w:r>
      <w:proofErr w:type="spellStart"/>
      <w:r>
        <w:t>Conferrings</w:t>
      </w:r>
      <w:bookmarkEnd w:id="24"/>
      <w:proofErr w:type="spellEnd"/>
    </w:p>
    <w:p w14:paraId="75D2B4FC" w14:textId="7D4D7C69" w:rsidR="007D509F" w:rsidRDefault="007D509F" w:rsidP="007D509F">
      <w:pPr>
        <w:pStyle w:val="DCUSubHeading"/>
      </w:pPr>
    </w:p>
    <w:p w14:paraId="2607F47C" w14:textId="4397CA7A" w:rsidR="007D509F" w:rsidRDefault="007D509F" w:rsidP="007D509F">
      <w:pPr>
        <w:pStyle w:val="DCUBodycopy"/>
      </w:pPr>
      <w:r w:rsidRPr="007D509F">
        <w:t xml:space="preserve">In May 2021, DCU was delighted to award honorary </w:t>
      </w:r>
      <w:proofErr w:type="spellStart"/>
      <w:r w:rsidRPr="007D509F">
        <w:t>conferrings</w:t>
      </w:r>
      <w:proofErr w:type="spellEnd"/>
      <w:r w:rsidRPr="007D509F">
        <w:t xml:space="preserve"> on two truly inspiring women: Annette Kennedy, President of the International Council of Nurses, and Vivien Lusted, Health Programme Manager with the International Committee of the Red Cross.</w:t>
      </w:r>
    </w:p>
    <w:p w14:paraId="313F9146" w14:textId="77777777" w:rsidR="007D509F" w:rsidRPr="007D509F" w:rsidRDefault="007D509F" w:rsidP="007D509F">
      <w:pPr>
        <w:pStyle w:val="DCUBodycopy"/>
      </w:pPr>
    </w:p>
    <w:p w14:paraId="1A3B088C" w14:textId="2014CA58" w:rsidR="007D509F" w:rsidRDefault="007D509F" w:rsidP="007D509F">
      <w:pPr>
        <w:pStyle w:val="DCUBodycopy"/>
      </w:pPr>
      <w:r w:rsidRPr="007D509F">
        <w:t>These inspirational women received DCU’s highest honour in recognition of careers dedicated to transforming lives and societies.</w:t>
      </w:r>
    </w:p>
    <w:p w14:paraId="58A34CB6" w14:textId="747F0A7E" w:rsidR="007D509F" w:rsidRDefault="007D509F" w:rsidP="007D509F">
      <w:pPr>
        <w:pStyle w:val="DCUBodycopy"/>
      </w:pPr>
    </w:p>
    <w:p w14:paraId="48C2798F" w14:textId="10F0396E" w:rsidR="007D509F" w:rsidRDefault="007D509F" w:rsidP="007D509F">
      <w:pPr>
        <w:pStyle w:val="DCUBodycopy"/>
      </w:pPr>
      <w:r w:rsidRPr="007D509F">
        <w:t xml:space="preserve">Doctor of Philosophy (Honoris Causa) bestowed on Annette Kennedy, Vice President of Irish Council of Nurses, and Vivien Lusted of the Irish Red Cross. The honorary conferring was part of the </w:t>
      </w:r>
      <w:proofErr w:type="spellStart"/>
      <w:r w:rsidRPr="007D509F">
        <w:t>Glocalisation</w:t>
      </w:r>
      <w:proofErr w:type="spellEnd"/>
      <w:r w:rsidRPr="007D509F">
        <w:t xml:space="preserve"> in </w:t>
      </w:r>
      <w:r w:rsidRPr="007D509F">
        <w:lastRenderedPageBreak/>
        <w:t>Healthcare event - Nurses and Midwives thinking globally and acting locally to drive the policy and educational agenda event hosted by DCU</w:t>
      </w:r>
      <w:r>
        <w:t>.</w:t>
      </w:r>
    </w:p>
    <w:p w14:paraId="6AD7F8D1" w14:textId="204728C2" w:rsidR="007D509F" w:rsidRDefault="007D509F" w:rsidP="007D509F">
      <w:pPr>
        <w:pStyle w:val="DCUBodycopy"/>
      </w:pPr>
    </w:p>
    <w:p w14:paraId="64F36627" w14:textId="3D3992DC" w:rsidR="007D509F" w:rsidRDefault="007D509F" w:rsidP="007D509F">
      <w:pPr>
        <w:pStyle w:val="DCUBodycopy"/>
      </w:pPr>
    </w:p>
    <w:p w14:paraId="64C3DB16" w14:textId="79BB0C95" w:rsidR="007D509F" w:rsidRDefault="007D509F" w:rsidP="007D509F">
      <w:pPr>
        <w:pStyle w:val="DCUBodycopy"/>
      </w:pPr>
    </w:p>
    <w:p w14:paraId="17DE9BA7" w14:textId="3E5858C4" w:rsidR="007D509F" w:rsidRDefault="007D509F" w:rsidP="007D509F">
      <w:pPr>
        <w:pStyle w:val="DCUBodycopy"/>
      </w:pPr>
    </w:p>
    <w:p w14:paraId="5E52238E" w14:textId="440A6508" w:rsidR="007D509F" w:rsidRDefault="007D509F" w:rsidP="007D509F">
      <w:pPr>
        <w:pStyle w:val="DCUBodycopy"/>
      </w:pPr>
    </w:p>
    <w:p w14:paraId="5DD2BD85" w14:textId="76F9EDE3" w:rsidR="007D509F" w:rsidRDefault="007D509F" w:rsidP="007D509F">
      <w:pPr>
        <w:pStyle w:val="DCUBodycopy"/>
      </w:pPr>
    </w:p>
    <w:p w14:paraId="6D281FEA" w14:textId="7C6BFF13" w:rsidR="007D509F" w:rsidRDefault="007D509F" w:rsidP="007D509F">
      <w:pPr>
        <w:pStyle w:val="DCUBodycopy"/>
      </w:pPr>
    </w:p>
    <w:p w14:paraId="56257CDA" w14:textId="78B98725" w:rsidR="007D509F" w:rsidRDefault="007D509F" w:rsidP="007D509F">
      <w:pPr>
        <w:pStyle w:val="DCUBodycopy"/>
      </w:pPr>
    </w:p>
    <w:p w14:paraId="00829F57" w14:textId="7A39AE6C" w:rsidR="007D509F" w:rsidRDefault="007D509F" w:rsidP="007D509F">
      <w:pPr>
        <w:pStyle w:val="DCUBodycopy"/>
      </w:pPr>
    </w:p>
    <w:p w14:paraId="11E56F41" w14:textId="095ECA3E" w:rsidR="007D509F" w:rsidRDefault="007D509F" w:rsidP="007D509F">
      <w:pPr>
        <w:pStyle w:val="DCUBodycopy"/>
      </w:pPr>
    </w:p>
    <w:p w14:paraId="14815A88" w14:textId="526B687D" w:rsidR="007D509F" w:rsidRDefault="007D509F" w:rsidP="007D509F">
      <w:pPr>
        <w:pStyle w:val="DCUBodycopy"/>
      </w:pPr>
    </w:p>
    <w:p w14:paraId="7D946FAE" w14:textId="7F1D4434" w:rsidR="007D509F" w:rsidRDefault="007D509F" w:rsidP="007D509F">
      <w:pPr>
        <w:pStyle w:val="DCUBodycopy"/>
      </w:pPr>
    </w:p>
    <w:p w14:paraId="20CE7F95" w14:textId="070767F3" w:rsidR="009F0AD6" w:rsidRDefault="009F0AD6" w:rsidP="007D509F">
      <w:pPr>
        <w:pStyle w:val="DCUBodycopy"/>
      </w:pPr>
    </w:p>
    <w:p w14:paraId="422B9C62" w14:textId="52410518" w:rsidR="009F0AD6" w:rsidRDefault="009F0AD6" w:rsidP="007D509F">
      <w:pPr>
        <w:pStyle w:val="DCUBodycopy"/>
      </w:pPr>
    </w:p>
    <w:p w14:paraId="236D4522" w14:textId="50890885" w:rsidR="009F0AD6" w:rsidRDefault="009F0AD6" w:rsidP="007D509F">
      <w:pPr>
        <w:pStyle w:val="DCUBodycopy"/>
      </w:pPr>
    </w:p>
    <w:p w14:paraId="3418C31D" w14:textId="4C4BA14F" w:rsidR="009F0AD6" w:rsidRDefault="009F0AD6" w:rsidP="007D509F">
      <w:pPr>
        <w:pStyle w:val="DCUBodycopy"/>
      </w:pPr>
    </w:p>
    <w:p w14:paraId="0C782081" w14:textId="56D2CE79" w:rsidR="009F0AD6" w:rsidRDefault="009F0AD6" w:rsidP="007D509F">
      <w:pPr>
        <w:pStyle w:val="DCUBodycopy"/>
      </w:pPr>
    </w:p>
    <w:p w14:paraId="7047EA4C" w14:textId="74FE7BF9" w:rsidR="009F0AD6" w:rsidRDefault="009F0AD6" w:rsidP="007D509F">
      <w:pPr>
        <w:pStyle w:val="DCUBodycopy"/>
      </w:pPr>
    </w:p>
    <w:p w14:paraId="61E6FDA2" w14:textId="36553762" w:rsidR="009F0AD6" w:rsidRDefault="009F0AD6" w:rsidP="007D509F">
      <w:pPr>
        <w:pStyle w:val="DCUBodycopy"/>
      </w:pPr>
    </w:p>
    <w:p w14:paraId="7E3A6B90" w14:textId="4D942D04" w:rsidR="009F0AD6" w:rsidRDefault="009F0AD6" w:rsidP="007D509F">
      <w:pPr>
        <w:pStyle w:val="DCUBodycopy"/>
      </w:pPr>
    </w:p>
    <w:p w14:paraId="488FE2EC" w14:textId="43EFDA5F" w:rsidR="009F0AD6" w:rsidRDefault="009F0AD6" w:rsidP="007D509F">
      <w:pPr>
        <w:pStyle w:val="DCUBodycopy"/>
      </w:pPr>
    </w:p>
    <w:p w14:paraId="639943C7" w14:textId="071AAE7C" w:rsidR="009F0AD6" w:rsidRDefault="009F0AD6" w:rsidP="007D509F">
      <w:pPr>
        <w:pStyle w:val="DCUBodycopy"/>
      </w:pPr>
    </w:p>
    <w:p w14:paraId="25A4736F" w14:textId="0769EFC8" w:rsidR="009F0AD6" w:rsidRDefault="009F0AD6" w:rsidP="007D509F">
      <w:pPr>
        <w:pStyle w:val="DCUBodycopy"/>
      </w:pPr>
    </w:p>
    <w:p w14:paraId="06208C9F" w14:textId="2BDBC65C" w:rsidR="009F0AD6" w:rsidRDefault="009F0AD6" w:rsidP="007D509F">
      <w:pPr>
        <w:pStyle w:val="DCUBodycopy"/>
      </w:pPr>
    </w:p>
    <w:p w14:paraId="295574B7" w14:textId="28814886" w:rsidR="009F0AD6" w:rsidRDefault="009F0AD6" w:rsidP="007D509F">
      <w:pPr>
        <w:pStyle w:val="DCUBodycopy"/>
      </w:pPr>
    </w:p>
    <w:p w14:paraId="02C7F315" w14:textId="0DCA8FD0" w:rsidR="009F0AD6" w:rsidRDefault="009F0AD6" w:rsidP="007D509F">
      <w:pPr>
        <w:pStyle w:val="DCUBodycopy"/>
      </w:pPr>
    </w:p>
    <w:p w14:paraId="2EFBCA3F" w14:textId="0A4743CE" w:rsidR="009F0AD6" w:rsidRDefault="009F0AD6" w:rsidP="007D509F">
      <w:pPr>
        <w:pStyle w:val="DCUBodycopy"/>
      </w:pPr>
    </w:p>
    <w:p w14:paraId="6B00E26A" w14:textId="324DA6A3" w:rsidR="009F0AD6" w:rsidRDefault="009F0AD6" w:rsidP="007D509F">
      <w:pPr>
        <w:pStyle w:val="DCUBodycopy"/>
      </w:pPr>
    </w:p>
    <w:p w14:paraId="67FE9234" w14:textId="127E0E7B" w:rsidR="009F0AD6" w:rsidRDefault="009F0AD6" w:rsidP="007D509F">
      <w:pPr>
        <w:pStyle w:val="DCUBodycopy"/>
      </w:pPr>
    </w:p>
    <w:p w14:paraId="08FE3611" w14:textId="6831CFAE" w:rsidR="009F0AD6" w:rsidRDefault="009F0AD6" w:rsidP="007D509F">
      <w:pPr>
        <w:pStyle w:val="DCUBodycopy"/>
      </w:pPr>
    </w:p>
    <w:p w14:paraId="59F9461D" w14:textId="2ADEF669" w:rsidR="009F0AD6" w:rsidRDefault="009F0AD6" w:rsidP="007D509F">
      <w:pPr>
        <w:pStyle w:val="DCUBodycopy"/>
      </w:pPr>
    </w:p>
    <w:p w14:paraId="469FE5E6" w14:textId="4277CEE7" w:rsidR="009F0AD6" w:rsidRDefault="009F0AD6" w:rsidP="007D509F">
      <w:pPr>
        <w:pStyle w:val="DCUBodycopy"/>
      </w:pPr>
    </w:p>
    <w:p w14:paraId="094956D4" w14:textId="295B2804" w:rsidR="009F0AD6" w:rsidRDefault="009F0AD6" w:rsidP="007D509F">
      <w:pPr>
        <w:pStyle w:val="DCUBodycopy"/>
      </w:pPr>
    </w:p>
    <w:p w14:paraId="291AF8F9" w14:textId="749A05C7" w:rsidR="009F0AD6" w:rsidRDefault="009F0AD6" w:rsidP="007D509F">
      <w:pPr>
        <w:pStyle w:val="DCUBodycopy"/>
      </w:pPr>
    </w:p>
    <w:p w14:paraId="53DC8F7D" w14:textId="1E4CFEF2" w:rsidR="009F0AD6" w:rsidRDefault="009F0AD6" w:rsidP="007D509F">
      <w:pPr>
        <w:pStyle w:val="DCUBodycopy"/>
      </w:pPr>
    </w:p>
    <w:p w14:paraId="0ADD42DD" w14:textId="218061FF" w:rsidR="009F0AD6" w:rsidRDefault="009F0AD6" w:rsidP="007D509F">
      <w:pPr>
        <w:pStyle w:val="DCUBodycopy"/>
      </w:pPr>
    </w:p>
    <w:p w14:paraId="553C478E" w14:textId="17F29F58" w:rsidR="009F0AD6" w:rsidRDefault="009F0AD6" w:rsidP="007D509F">
      <w:pPr>
        <w:pStyle w:val="DCUBodycopy"/>
      </w:pPr>
    </w:p>
    <w:p w14:paraId="51D7B6B4" w14:textId="4F817149" w:rsidR="009F0AD6" w:rsidRDefault="009F0AD6" w:rsidP="007D509F">
      <w:pPr>
        <w:pStyle w:val="DCUBodycopy"/>
      </w:pPr>
    </w:p>
    <w:p w14:paraId="717619CC" w14:textId="718908F5" w:rsidR="009F0AD6" w:rsidRDefault="009F0AD6" w:rsidP="007D509F">
      <w:pPr>
        <w:pStyle w:val="DCUBodycopy"/>
      </w:pPr>
    </w:p>
    <w:p w14:paraId="31299791" w14:textId="77777777" w:rsidR="009F0AD6" w:rsidRDefault="009F0AD6" w:rsidP="007D509F">
      <w:pPr>
        <w:pStyle w:val="DCUBodycopy"/>
      </w:pPr>
    </w:p>
    <w:p w14:paraId="7C5BB177" w14:textId="4472B192" w:rsidR="007D509F" w:rsidRDefault="007D509F" w:rsidP="007D509F">
      <w:pPr>
        <w:pStyle w:val="DCUBodycopy"/>
      </w:pPr>
    </w:p>
    <w:p w14:paraId="7F12F73E" w14:textId="42574A95" w:rsidR="007D509F" w:rsidRDefault="007D509F" w:rsidP="007D509F">
      <w:pPr>
        <w:pStyle w:val="DCUHeading1"/>
      </w:pPr>
      <w:bookmarkStart w:id="25" w:name="_Toc107307416"/>
      <w:r>
        <w:lastRenderedPageBreak/>
        <w:t>DCU Pride 2021</w:t>
      </w:r>
      <w:bookmarkEnd w:id="25"/>
    </w:p>
    <w:p w14:paraId="29D50B40" w14:textId="1A602735" w:rsidR="007D509F" w:rsidRDefault="007D509F" w:rsidP="007D509F">
      <w:pPr>
        <w:pStyle w:val="DCUSubHeading"/>
      </w:pPr>
    </w:p>
    <w:p w14:paraId="75CCEB3A" w14:textId="0BE48FC2" w:rsidR="007D509F" w:rsidRDefault="007D509F" w:rsidP="007D509F">
      <w:pPr>
        <w:pStyle w:val="DCUSubHeading"/>
      </w:pPr>
      <w:bookmarkStart w:id="26" w:name="_Toc107307417"/>
      <w:r>
        <w:t>Pride Flags</w:t>
      </w:r>
      <w:bookmarkEnd w:id="26"/>
    </w:p>
    <w:p w14:paraId="5A6BBEF2" w14:textId="37E5F05E" w:rsidR="007D509F" w:rsidRDefault="007D509F" w:rsidP="00354B6B">
      <w:pPr>
        <w:pStyle w:val="DCUBodycopy"/>
      </w:pPr>
    </w:p>
    <w:p w14:paraId="0B431CC5" w14:textId="4CF4FC32" w:rsidR="00354B6B" w:rsidRDefault="00354B6B" w:rsidP="00354B6B">
      <w:pPr>
        <w:pStyle w:val="DCUBodycopy"/>
      </w:pPr>
      <w:r w:rsidRPr="00354B6B">
        <w:t>June 2021 marked the first time that five DCU campuses; Glasnevin, St Patricks, All Hallows, the Alpha Centre and the DCU Sports Campus had LGBTQ+ Pride flags flying in celebration of Pride month.</w:t>
      </w:r>
    </w:p>
    <w:p w14:paraId="6E1A089C" w14:textId="0C05B259" w:rsidR="007D509F" w:rsidRDefault="007D509F" w:rsidP="007D509F">
      <w:pPr>
        <w:pStyle w:val="DCUSubHeading"/>
      </w:pPr>
    </w:p>
    <w:p w14:paraId="5197B502" w14:textId="3C20FB33" w:rsidR="005E3DF9" w:rsidRDefault="005E3DF9" w:rsidP="005E3DF9">
      <w:pPr>
        <w:pStyle w:val="DCUSubHeading"/>
        <w:jc w:val="center"/>
      </w:pPr>
      <w:r>
        <w:rPr>
          <w:noProof/>
          <w:lang w:val="en-IE" w:eastAsia="en-IE"/>
        </w:rPr>
        <w:drawing>
          <wp:inline distT="0" distB="0" distL="0" distR="0" wp14:anchorId="5851A9C5" wp14:editId="40C72ED1">
            <wp:extent cx="4183743" cy="4191363"/>
            <wp:effectExtent l="0" t="0" r="7620" b="0"/>
            <wp:docPr id="11" name="Picture 11" descr="Pride flags displayed across all five DCU campuses" title="Prid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4893E.tmp"/>
                    <pic:cNvPicPr/>
                  </pic:nvPicPr>
                  <pic:blipFill>
                    <a:blip r:embed="rId31">
                      <a:extLst>
                        <a:ext uri="{28A0092B-C50C-407E-A947-70E740481C1C}">
                          <a14:useLocalDpi xmlns:a14="http://schemas.microsoft.com/office/drawing/2010/main" val="0"/>
                        </a:ext>
                      </a:extLst>
                    </a:blip>
                    <a:stretch>
                      <a:fillRect/>
                    </a:stretch>
                  </pic:blipFill>
                  <pic:spPr>
                    <a:xfrm>
                      <a:off x="0" y="0"/>
                      <a:ext cx="4183743" cy="4191363"/>
                    </a:xfrm>
                    <a:prstGeom prst="rect">
                      <a:avLst/>
                    </a:prstGeom>
                  </pic:spPr>
                </pic:pic>
              </a:graphicData>
            </a:graphic>
          </wp:inline>
        </w:drawing>
      </w:r>
    </w:p>
    <w:p w14:paraId="17D1D5E5" w14:textId="309C8CC8" w:rsidR="007D509F" w:rsidRDefault="007D509F" w:rsidP="007D509F">
      <w:pPr>
        <w:pStyle w:val="DCUSubHeading"/>
      </w:pPr>
    </w:p>
    <w:p w14:paraId="00D19254" w14:textId="416C5D79" w:rsidR="007D509F" w:rsidRDefault="007D509F" w:rsidP="007D509F">
      <w:pPr>
        <w:pStyle w:val="DCUSubHeading"/>
      </w:pPr>
      <w:bookmarkStart w:id="27" w:name="_Toc107307418"/>
      <w:r>
        <w:t>Pronouns</w:t>
      </w:r>
      <w:bookmarkEnd w:id="27"/>
    </w:p>
    <w:p w14:paraId="754ABA3B" w14:textId="7A79262E" w:rsidR="007D509F" w:rsidRDefault="007D509F" w:rsidP="00354B6B">
      <w:pPr>
        <w:pStyle w:val="DCUBodycopy"/>
      </w:pPr>
    </w:p>
    <w:p w14:paraId="3D825D1A" w14:textId="77777777" w:rsidR="00354B6B" w:rsidRPr="00354B6B" w:rsidRDefault="00354B6B" w:rsidP="00354B6B">
      <w:pPr>
        <w:pStyle w:val="DCUBodycopy"/>
      </w:pPr>
      <w:r w:rsidRPr="00354B6B">
        <w:t xml:space="preserve">The DCU EDI unit launched an </w:t>
      </w:r>
      <w:hyperlink r:id="rId32">
        <w:r w:rsidRPr="00354B6B">
          <w:rPr>
            <w:rStyle w:val="Hyperlink"/>
          </w:rPr>
          <w:t xml:space="preserve">information </w:t>
        </w:r>
      </w:hyperlink>
      <w:r w:rsidRPr="00354B6B">
        <w:t xml:space="preserve"> </w:t>
      </w:r>
      <w:hyperlink r:id="rId33">
        <w:r w:rsidRPr="00354B6B">
          <w:rPr>
            <w:rStyle w:val="Hyperlink"/>
          </w:rPr>
          <w:t xml:space="preserve">guide </w:t>
        </w:r>
      </w:hyperlink>
      <w:r w:rsidRPr="00354B6B">
        <w:t xml:space="preserve">for all DCU staff on the use of personal pronouns. This was accompanied by two exciting developments on our technology platforms when both </w:t>
      </w:r>
      <w:proofErr w:type="gramStart"/>
      <w:r w:rsidRPr="00354B6B">
        <w:t>Zoom</w:t>
      </w:r>
      <w:proofErr w:type="gramEnd"/>
      <w:r w:rsidRPr="00354B6B">
        <w:t xml:space="preserve"> and Loop added pronoun fields to their profile set up.</w:t>
      </w:r>
    </w:p>
    <w:p w14:paraId="14BAAF9F" w14:textId="32E4D713" w:rsidR="00354B6B" w:rsidRDefault="009622B9" w:rsidP="00354B6B">
      <w:pPr>
        <w:pStyle w:val="DCUBodycopy"/>
      </w:pPr>
      <w:hyperlink r:id="rId34">
        <w:r w:rsidR="00354B6B" w:rsidRPr="00354B6B">
          <w:rPr>
            <w:rStyle w:val="Hyperlink"/>
          </w:rPr>
          <w:t xml:space="preserve">Learn more </w:t>
        </w:r>
      </w:hyperlink>
      <w:r w:rsidR="00354B6B" w:rsidRPr="00354B6B">
        <w:t xml:space="preserve">about pronouns and what steps you can take to include pronouns in your </w:t>
      </w:r>
      <w:proofErr w:type="gramStart"/>
      <w:r w:rsidR="00354B6B" w:rsidRPr="00354B6B">
        <w:t>day to day</w:t>
      </w:r>
      <w:proofErr w:type="gramEnd"/>
      <w:r w:rsidR="00354B6B" w:rsidRPr="00354B6B">
        <w:t xml:space="preserve"> work so that DCU feels safe and inclusive for all.</w:t>
      </w:r>
    </w:p>
    <w:p w14:paraId="42B4889E" w14:textId="7F333DC5" w:rsidR="007D509F" w:rsidRDefault="007D509F" w:rsidP="007D509F">
      <w:pPr>
        <w:pStyle w:val="DCUSubHeading"/>
      </w:pPr>
    </w:p>
    <w:p w14:paraId="3DCA51EE" w14:textId="536B2E2E" w:rsidR="007D509F" w:rsidRDefault="007D509F" w:rsidP="007D509F">
      <w:pPr>
        <w:pStyle w:val="DCUSubHeading"/>
      </w:pPr>
    </w:p>
    <w:p w14:paraId="51D78389" w14:textId="03CE5EAA" w:rsidR="007D509F" w:rsidRPr="007D509F" w:rsidRDefault="00354B6B" w:rsidP="007D509F">
      <w:pPr>
        <w:pStyle w:val="DCUSubHeading"/>
      </w:pPr>
      <w:bookmarkStart w:id="28" w:name="_Toc107307419"/>
      <w:proofErr w:type="spellStart"/>
      <w:r>
        <w:t>Bród</w:t>
      </w:r>
      <w:proofErr w:type="spellEnd"/>
      <w:r>
        <w:t xml:space="preserve"> </w:t>
      </w:r>
      <w:proofErr w:type="spellStart"/>
      <w:proofErr w:type="gramStart"/>
      <w:r>
        <w:t>sa</w:t>
      </w:r>
      <w:proofErr w:type="spellEnd"/>
      <w:proofErr w:type="gramEnd"/>
      <w:r>
        <w:t xml:space="preserve"> </w:t>
      </w:r>
      <w:proofErr w:type="spellStart"/>
      <w:r>
        <w:t>Fiontar</w:t>
      </w:r>
      <w:proofErr w:type="spellEnd"/>
      <w:r>
        <w:t xml:space="preserve"> </w:t>
      </w:r>
      <w:proofErr w:type="spellStart"/>
      <w:r>
        <w:t>agus</w:t>
      </w:r>
      <w:proofErr w:type="spellEnd"/>
      <w:r>
        <w:t xml:space="preserve"> </w:t>
      </w:r>
      <w:proofErr w:type="spellStart"/>
      <w:r>
        <w:t>Scoil</w:t>
      </w:r>
      <w:proofErr w:type="spellEnd"/>
      <w:r>
        <w:t xml:space="preserve"> </w:t>
      </w:r>
      <w:proofErr w:type="spellStart"/>
      <w:r>
        <w:t>na</w:t>
      </w:r>
      <w:proofErr w:type="spellEnd"/>
      <w:r>
        <w:t xml:space="preserve"> </w:t>
      </w:r>
      <w:proofErr w:type="spellStart"/>
      <w:r>
        <w:t>Gaeilge</w:t>
      </w:r>
      <w:bookmarkEnd w:id="28"/>
      <w:proofErr w:type="spellEnd"/>
      <w:r>
        <w:t xml:space="preserve"> </w:t>
      </w:r>
    </w:p>
    <w:p w14:paraId="17ED7183" w14:textId="76061EE0" w:rsidR="007D509F" w:rsidRPr="007D509F" w:rsidRDefault="007D509F" w:rsidP="007D509F">
      <w:pPr>
        <w:pStyle w:val="DCUBodycopy"/>
      </w:pPr>
    </w:p>
    <w:p w14:paraId="1773386A" w14:textId="0C492881" w:rsidR="00354B6B" w:rsidRDefault="00354B6B" w:rsidP="00354B6B">
      <w:pPr>
        <w:pStyle w:val="DCUBodycopy"/>
      </w:pPr>
      <w:proofErr w:type="spellStart"/>
      <w:r w:rsidRPr="00354B6B">
        <w:t>Fiontar</w:t>
      </w:r>
      <w:proofErr w:type="spellEnd"/>
      <w:r w:rsidRPr="00354B6B">
        <w:t xml:space="preserve"> &amp; </w:t>
      </w:r>
      <w:proofErr w:type="spellStart"/>
      <w:r w:rsidRPr="00354B6B">
        <w:t>Scoil</w:t>
      </w:r>
      <w:proofErr w:type="spellEnd"/>
      <w:r w:rsidRPr="00354B6B">
        <w:t xml:space="preserve"> </w:t>
      </w:r>
      <w:proofErr w:type="spellStart"/>
      <w:proofErr w:type="gramStart"/>
      <w:r w:rsidRPr="00354B6B">
        <w:t>na</w:t>
      </w:r>
      <w:proofErr w:type="spellEnd"/>
      <w:proofErr w:type="gramEnd"/>
      <w:r w:rsidRPr="00354B6B">
        <w:t xml:space="preserve"> </w:t>
      </w:r>
      <w:proofErr w:type="spellStart"/>
      <w:r w:rsidRPr="00354B6B">
        <w:t>Gaeilge</w:t>
      </w:r>
      <w:proofErr w:type="spellEnd"/>
      <w:r w:rsidRPr="00354B6B">
        <w:t xml:space="preserve"> was delighted to host a seminar series on the field of sex and sexuality studies in the Irish language as part of Dublin Pride 2021. The seminars</w:t>
      </w:r>
      <w:r>
        <w:t xml:space="preserve"> </w:t>
      </w:r>
      <w:r w:rsidRPr="00354B6B">
        <w:t xml:space="preserve">took place on both the 18 and 25 June 2021 and saw themes around gender, queerness, and sexuality in the field of Irish language studies. This series was the first of its </w:t>
      </w:r>
      <w:proofErr w:type="gramStart"/>
      <w:r w:rsidRPr="00354B6B">
        <w:t>kind and brought together researchers from various institutions</w:t>
      </w:r>
      <w:proofErr w:type="gramEnd"/>
      <w:r w:rsidRPr="00354B6B">
        <w:t xml:space="preserve"> and has helped build a community of academics who focus on these areas.</w:t>
      </w:r>
    </w:p>
    <w:p w14:paraId="6DA39FD9" w14:textId="798FBF24" w:rsidR="00354B6B" w:rsidRDefault="00354B6B" w:rsidP="00354B6B">
      <w:pPr>
        <w:pStyle w:val="DCUBodycopy"/>
      </w:pPr>
    </w:p>
    <w:p w14:paraId="1AA4B600" w14:textId="7BE20209" w:rsidR="00354B6B" w:rsidRDefault="00354B6B" w:rsidP="00354B6B">
      <w:pPr>
        <w:pStyle w:val="DCUBodycopy"/>
      </w:pPr>
    </w:p>
    <w:p w14:paraId="2875010B" w14:textId="1CF03B9E" w:rsidR="00354B6B" w:rsidRDefault="00354B6B" w:rsidP="00354B6B">
      <w:pPr>
        <w:pStyle w:val="DCUSubHeading"/>
      </w:pPr>
      <w:bookmarkStart w:id="29" w:name="_Toc107307420"/>
      <w:r>
        <w:t>LQBTQ+ Pride Lanyards</w:t>
      </w:r>
      <w:bookmarkEnd w:id="29"/>
    </w:p>
    <w:p w14:paraId="472BD45F" w14:textId="5C878D93" w:rsidR="00354B6B" w:rsidRDefault="00354B6B" w:rsidP="00354B6B">
      <w:pPr>
        <w:pStyle w:val="DCUBodycopy"/>
      </w:pPr>
    </w:p>
    <w:p w14:paraId="058298A6" w14:textId="77777777" w:rsidR="00354B6B" w:rsidRPr="00354B6B" w:rsidRDefault="00354B6B" w:rsidP="00354B6B">
      <w:pPr>
        <w:pStyle w:val="DCUBodycopy"/>
      </w:pPr>
      <w:r w:rsidRPr="00354B6B">
        <w:t xml:space="preserve">In </w:t>
      </w:r>
      <w:proofErr w:type="gramStart"/>
      <w:r w:rsidRPr="00354B6B">
        <w:t>Summer</w:t>
      </w:r>
      <w:proofErr w:type="gramEnd"/>
      <w:r w:rsidRPr="00354B6B">
        <w:t xml:space="preserve"> 2021 following feedback from our DCU staff community, we introduced free DCU Pride Lanyards for all staff. These lanyards are still available to all DCU staff and can be collected from the reception areas on Glasnevin, St Patrick’s and All Hallows Campuses.</w:t>
      </w:r>
    </w:p>
    <w:p w14:paraId="7E26D60B" w14:textId="77777777" w:rsidR="00354B6B" w:rsidRPr="00354B6B" w:rsidRDefault="00354B6B" w:rsidP="00354B6B">
      <w:pPr>
        <w:pStyle w:val="DCUBodycopy"/>
      </w:pPr>
    </w:p>
    <w:p w14:paraId="1614967A" w14:textId="3A24216E" w:rsidR="00354B6B" w:rsidRDefault="00354B6B" w:rsidP="00354B6B">
      <w:pPr>
        <w:pStyle w:val="DCUBodycopy"/>
      </w:pPr>
      <w:r w:rsidRPr="00354B6B">
        <w:t xml:space="preserve">“My experience is that staff almost always ask for one, whether they are collecting their first staff card, or they’re getting a new card when their contract has been extended, or they’re getting a replacement for a lost card. </w:t>
      </w:r>
      <w:proofErr w:type="gramStart"/>
      <w:r w:rsidRPr="00354B6B">
        <w:t>Also</w:t>
      </w:r>
      <w:proofErr w:type="gramEnd"/>
      <w:r w:rsidRPr="00354B6B">
        <w:t>, staff have seen other staff wearing them, and come in to us asking for one for themselves. We’ve never had to ask anyone to take one; they seem to be almost universally popular.”</w:t>
      </w:r>
      <w:r>
        <w:t xml:space="preserve"> – Mary </w:t>
      </w:r>
      <w:proofErr w:type="spellStart"/>
      <w:r>
        <w:t>Hassett</w:t>
      </w:r>
      <w:proofErr w:type="spellEnd"/>
      <w:r>
        <w:t>, DCU Glasnevin Reception.</w:t>
      </w:r>
    </w:p>
    <w:p w14:paraId="172344B7" w14:textId="7C640359" w:rsidR="009F0AD6" w:rsidRDefault="009F0AD6" w:rsidP="00354B6B">
      <w:pPr>
        <w:pStyle w:val="DCUBodycopy"/>
      </w:pPr>
    </w:p>
    <w:p w14:paraId="23E15615" w14:textId="65D6F0DC" w:rsidR="009F0AD6" w:rsidRDefault="009F0AD6" w:rsidP="00354B6B">
      <w:pPr>
        <w:pStyle w:val="DCUBodycopy"/>
      </w:pPr>
    </w:p>
    <w:p w14:paraId="01E31865" w14:textId="6F9C1916" w:rsidR="009F0AD6" w:rsidRDefault="009F0AD6" w:rsidP="00354B6B">
      <w:pPr>
        <w:pStyle w:val="DCUBodycopy"/>
      </w:pPr>
    </w:p>
    <w:p w14:paraId="527B4B77" w14:textId="489890D4" w:rsidR="009F0AD6" w:rsidRDefault="009F0AD6" w:rsidP="00354B6B">
      <w:pPr>
        <w:pStyle w:val="DCUBodycopy"/>
      </w:pPr>
    </w:p>
    <w:p w14:paraId="1FF901F7" w14:textId="603BA9E8" w:rsidR="009F0AD6" w:rsidRDefault="009F0AD6" w:rsidP="00354B6B">
      <w:pPr>
        <w:pStyle w:val="DCUBodycopy"/>
      </w:pPr>
    </w:p>
    <w:p w14:paraId="6BF20524" w14:textId="2ADAFB62" w:rsidR="009F0AD6" w:rsidRDefault="009F0AD6" w:rsidP="00354B6B">
      <w:pPr>
        <w:pStyle w:val="DCUBodycopy"/>
      </w:pPr>
    </w:p>
    <w:p w14:paraId="2DEAA1D0" w14:textId="10AC8CCC" w:rsidR="009F0AD6" w:rsidRDefault="009F0AD6" w:rsidP="00354B6B">
      <w:pPr>
        <w:pStyle w:val="DCUBodycopy"/>
      </w:pPr>
    </w:p>
    <w:p w14:paraId="46A231D8" w14:textId="24E260FE" w:rsidR="009F0AD6" w:rsidRDefault="009F0AD6" w:rsidP="00354B6B">
      <w:pPr>
        <w:pStyle w:val="DCUBodycopy"/>
      </w:pPr>
    </w:p>
    <w:p w14:paraId="1BAFA5DA" w14:textId="431E271C" w:rsidR="009F0AD6" w:rsidRDefault="009F0AD6" w:rsidP="00354B6B">
      <w:pPr>
        <w:pStyle w:val="DCUBodycopy"/>
      </w:pPr>
    </w:p>
    <w:p w14:paraId="76CF3848" w14:textId="30AE0CC1" w:rsidR="009F0AD6" w:rsidRDefault="009F0AD6" w:rsidP="00354B6B">
      <w:pPr>
        <w:pStyle w:val="DCUBodycopy"/>
      </w:pPr>
    </w:p>
    <w:p w14:paraId="202C1046" w14:textId="58B8E5F9" w:rsidR="009F0AD6" w:rsidRDefault="009F0AD6" w:rsidP="00354B6B">
      <w:pPr>
        <w:pStyle w:val="DCUBodycopy"/>
      </w:pPr>
    </w:p>
    <w:p w14:paraId="485B749F" w14:textId="5DC71D76" w:rsidR="009F0AD6" w:rsidRDefault="009F0AD6" w:rsidP="00354B6B">
      <w:pPr>
        <w:pStyle w:val="DCUBodycopy"/>
      </w:pPr>
    </w:p>
    <w:p w14:paraId="3AC22A95" w14:textId="6C378050" w:rsidR="009F0AD6" w:rsidRDefault="009F0AD6" w:rsidP="00354B6B">
      <w:pPr>
        <w:pStyle w:val="DCUBodycopy"/>
      </w:pPr>
    </w:p>
    <w:p w14:paraId="28427E04" w14:textId="48D7A14D" w:rsidR="009F0AD6" w:rsidRDefault="009F0AD6" w:rsidP="00354B6B">
      <w:pPr>
        <w:pStyle w:val="DCUBodycopy"/>
      </w:pPr>
    </w:p>
    <w:p w14:paraId="1353E828" w14:textId="699B1B1A" w:rsidR="009F0AD6" w:rsidRDefault="009F0AD6" w:rsidP="00354B6B">
      <w:pPr>
        <w:pStyle w:val="DCUBodycopy"/>
      </w:pPr>
    </w:p>
    <w:p w14:paraId="7E6B9566" w14:textId="0570E30F" w:rsidR="009F0AD6" w:rsidRDefault="009F0AD6" w:rsidP="00354B6B">
      <w:pPr>
        <w:pStyle w:val="DCUBodycopy"/>
      </w:pPr>
    </w:p>
    <w:p w14:paraId="56C374F0" w14:textId="77777777" w:rsidR="009F0AD6" w:rsidRDefault="009F0AD6" w:rsidP="00354B6B">
      <w:pPr>
        <w:pStyle w:val="DCUBodycopy"/>
      </w:pPr>
    </w:p>
    <w:p w14:paraId="29659176" w14:textId="67BD3023" w:rsidR="00354B6B" w:rsidRDefault="00354B6B" w:rsidP="00354B6B">
      <w:pPr>
        <w:pStyle w:val="DCUHeading1"/>
      </w:pPr>
      <w:bookmarkStart w:id="30" w:name="_Toc107307421"/>
      <w:r>
        <w:lastRenderedPageBreak/>
        <w:t>New EDI Training Opportunities</w:t>
      </w:r>
      <w:bookmarkEnd w:id="30"/>
      <w:r>
        <w:t xml:space="preserve"> </w:t>
      </w:r>
    </w:p>
    <w:p w14:paraId="5FECAAA5" w14:textId="13DB0940" w:rsidR="00354B6B" w:rsidRDefault="00354B6B" w:rsidP="00354B6B">
      <w:pPr>
        <w:pStyle w:val="DCUBodycopy"/>
      </w:pPr>
    </w:p>
    <w:p w14:paraId="044461D5" w14:textId="516EE32D" w:rsidR="003E749B" w:rsidRDefault="003E749B" w:rsidP="003E749B">
      <w:pPr>
        <w:pStyle w:val="DCUBodycopy"/>
      </w:pPr>
      <w:r w:rsidRPr="003E749B">
        <w:t>In 2021, the HR EDI Team launched a number of new training opportunities for DCU staff. Engagement with these opportunities was extremely positive and throughout 2021,</w:t>
      </w:r>
      <w:r>
        <w:t xml:space="preserve"> </w:t>
      </w:r>
      <w:r w:rsidRPr="003E749B">
        <w:t>we delivered EDI training to almost 550 attendees. We would like to thank all staff who attended the sessions and engaged with these important topics. We would also like to thank all of our facilitators who brought their expertise and knowledge to the sessions and created safe spaces for discussion.</w:t>
      </w:r>
    </w:p>
    <w:p w14:paraId="260E0513" w14:textId="524E9C9C" w:rsidR="003E749B" w:rsidRDefault="003E749B" w:rsidP="003E749B">
      <w:pPr>
        <w:pStyle w:val="DCUBodycopy"/>
      </w:pPr>
    </w:p>
    <w:p w14:paraId="2CDAF68C" w14:textId="5EBEB29D" w:rsidR="003E749B" w:rsidRDefault="003E749B" w:rsidP="003E749B">
      <w:pPr>
        <w:pStyle w:val="DCUSubHeading"/>
      </w:pPr>
      <w:bookmarkStart w:id="31" w:name="_Toc107307422"/>
      <w:r>
        <w:t>Anti-Racism Training</w:t>
      </w:r>
      <w:bookmarkEnd w:id="31"/>
    </w:p>
    <w:p w14:paraId="54D710F1" w14:textId="0F42C987" w:rsidR="003E749B" w:rsidRDefault="003E749B" w:rsidP="003E749B">
      <w:pPr>
        <w:pStyle w:val="DCUBodycopy"/>
      </w:pPr>
    </w:p>
    <w:p w14:paraId="14543422" w14:textId="77777777" w:rsidR="003E749B" w:rsidRPr="003E749B" w:rsidRDefault="003E749B" w:rsidP="003E749B">
      <w:pPr>
        <w:pStyle w:val="DCUBodycopy"/>
      </w:pPr>
      <w:r w:rsidRPr="003E749B">
        <w:t xml:space="preserve">Participants are empowered with knowledge and skills to identify and correct previously unrecognised </w:t>
      </w:r>
      <w:proofErr w:type="gramStart"/>
      <w:r w:rsidRPr="003E749B">
        <w:t>patterns which</w:t>
      </w:r>
      <w:proofErr w:type="gramEnd"/>
      <w:r w:rsidRPr="003E749B">
        <w:t xml:space="preserve"> could negatively impact inclusion efforts. With shared language and a clearer understanding of how various dimensions of racism are producing unjust and inequitable outcomes for underrepresented groups, DCU staff will be</w:t>
      </w:r>
      <w:r>
        <w:t xml:space="preserve"> </w:t>
      </w:r>
      <w:r w:rsidRPr="003E749B">
        <w:t>better equipped to foster an antiracist and inclusive experience within their workplace.</w:t>
      </w:r>
    </w:p>
    <w:p w14:paraId="7D60AEC6" w14:textId="2AA4F9EB" w:rsidR="003E749B" w:rsidRDefault="003E749B" w:rsidP="003E749B">
      <w:pPr>
        <w:pStyle w:val="DCUBodycopy"/>
      </w:pPr>
      <w:r w:rsidRPr="003E749B">
        <w:t>At the end of the session, participants:</w:t>
      </w:r>
    </w:p>
    <w:p w14:paraId="1614647F" w14:textId="77777777" w:rsidR="003E749B" w:rsidRPr="003E749B" w:rsidRDefault="003E749B" w:rsidP="003E749B">
      <w:pPr>
        <w:pStyle w:val="DCUBodycopy"/>
      </w:pPr>
    </w:p>
    <w:p w14:paraId="011DEB81" w14:textId="4B10D8F9" w:rsidR="003E749B" w:rsidRPr="003E749B" w:rsidRDefault="003E749B" w:rsidP="003E749B">
      <w:pPr>
        <w:pStyle w:val="DCUBodycopy"/>
        <w:numPr>
          <w:ilvl w:val="0"/>
          <w:numId w:val="3"/>
        </w:numPr>
      </w:pPr>
      <w:r w:rsidRPr="003E749B">
        <w:t>Understand the construction of race and institutional racism within Irish society and Irish workplaces</w:t>
      </w:r>
    </w:p>
    <w:p w14:paraId="73E053DB" w14:textId="709B987A" w:rsidR="003E749B" w:rsidRPr="003E749B" w:rsidRDefault="003E749B" w:rsidP="003E749B">
      <w:pPr>
        <w:pStyle w:val="DCUBodycopy"/>
        <w:numPr>
          <w:ilvl w:val="0"/>
          <w:numId w:val="3"/>
        </w:numPr>
      </w:pPr>
      <w:r w:rsidRPr="003E749B">
        <w:t>Understand the different dimensions of racism and how they can act together to reinforce inequalities</w:t>
      </w:r>
    </w:p>
    <w:p w14:paraId="7FFDE7E6" w14:textId="7931C6FE" w:rsidR="003E749B" w:rsidRPr="003E749B" w:rsidRDefault="003E749B" w:rsidP="003E749B">
      <w:pPr>
        <w:pStyle w:val="DCUBodycopy"/>
        <w:numPr>
          <w:ilvl w:val="0"/>
          <w:numId w:val="3"/>
        </w:numPr>
      </w:pPr>
      <w:r w:rsidRPr="003E749B">
        <w:t>Recognise how white supremacy culture operates and manifests in workplace practice, policies and procedures</w:t>
      </w:r>
    </w:p>
    <w:p w14:paraId="4AB66B26" w14:textId="054E78DF" w:rsidR="003E749B" w:rsidRPr="003E749B" w:rsidRDefault="003E749B" w:rsidP="003E749B">
      <w:pPr>
        <w:pStyle w:val="DCUBodycopy"/>
        <w:numPr>
          <w:ilvl w:val="0"/>
          <w:numId w:val="3"/>
        </w:numPr>
      </w:pPr>
      <w:r w:rsidRPr="003E749B">
        <w:t>Understand the complexity and intersectionality of race, gender, class, ability and other identities and their accompanying power or lack of power</w:t>
      </w:r>
    </w:p>
    <w:p w14:paraId="53396FBD" w14:textId="78932408" w:rsidR="003E749B" w:rsidRDefault="003E749B" w:rsidP="003E749B">
      <w:pPr>
        <w:pStyle w:val="DCUBodycopy"/>
        <w:numPr>
          <w:ilvl w:val="0"/>
          <w:numId w:val="3"/>
        </w:numPr>
      </w:pPr>
      <w:r w:rsidRPr="003E749B">
        <w:t>Know how to apply an anti-racism framework to working relationships, team working, managing, hiring, advising and mentoring</w:t>
      </w:r>
    </w:p>
    <w:p w14:paraId="3FDA44F0" w14:textId="393F9F6F" w:rsidR="003E749B" w:rsidRDefault="003E749B" w:rsidP="003E749B">
      <w:pPr>
        <w:pStyle w:val="DCUBodycopy"/>
      </w:pPr>
    </w:p>
    <w:p w14:paraId="58D44455" w14:textId="54ABA2F9" w:rsidR="003E749B" w:rsidRDefault="003E749B" w:rsidP="003E749B">
      <w:pPr>
        <w:pStyle w:val="DCUBodycopy"/>
      </w:pPr>
    </w:p>
    <w:p w14:paraId="4E8CF56F" w14:textId="3C2743C6" w:rsidR="003E749B" w:rsidRDefault="003E749B" w:rsidP="003E749B">
      <w:pPr>
        <w:pStyle w:val="DCUBodycopy"/>
      </w:pPr>
      <w:r w:rsidRPr="003E749B">
        <w:t xml:space="preserve">“I really learned from the anti-racism session. It was a </w:t>
      </w:r>
      <w:proofErr w:type="gramStart"/>
      <w:r w:rsidRPr="003E749B">
        <w:t>really good</w:t>
      </w:r>
      <w:proofErr w:type="gramEnd"/>
      <w:r w:rsidRPr="003E749B">
        <w:t xml:space="preserve"> friendly interactive session - going beyond basic diversity, and helped me build knowledge to identify the patterns and barriers which prevent greater inclusion. I now have a better awareness of specific ways to be an anti-racist ally. I really recommend the session for anyone wanting to know more about this essential issue.”</w:t>
      </w:r>
      <w:r>
        <w:t xml:space="preserve"> Susan Madigan, Occupational Therapist, Disability Support Services.</w:t>
      </w:r>
    </w:p>
    <w:p w14:paraId="495FEA08" w14:textId="62493E7B" w:rsidR="003E749B" w:rsidRDefault="003E749B" w:rsidP="003E749B">
      <w:pPr>
        <w:pStyle w:val="DCUBodycopy"/>
      </w:pPr>
    </w:p>
    <w:p w14:paraId="3FA854C4" w14:textId="6F815ADA" w:rsidR="003E749B" w:rsidRDefault="003E749B" w:rsidP="003E749B">
      <w:pPr>
        <w:pStyle w:val="DCUBodycopy"/>
      </w:pPr>
    </w:p>
    <w:p w14:paraId="2714D08F" w14:textId="5EA7B1D4" w:rsidR="003E749B" w:rsidRDefault="003E749B" w:rsidP="003E749B">
      <w:pPr>
        <w:pStyle w:val="DCUBodycopy"/>
      </w:pPr>
    </w:p>
    <w:p w14:paraId="625DED0D" w14:textId="3008FDE3" w:rsidR="003E749B" w:rsidRDefault="003E749B" w:rsidP="003E749B">
      <w:pPr>
        <w:pStyle w:val="DCUSubHeading"/>
      </w:pPr>
      <w:bookmarkStart w:id="32" w:name="_Toc107307423"/>
      <w:proofErr w:type="spellStart"/>
      <w:r>
        <w:lastRenderedPageBreak/>
        <w:t>Transawareness</w:t>
      </w:r>
      <w:proofErr w:type="spellEnd"/>
      <w:r>
        <w:t xml:space="preserve"> Workshop</w:t>
      </w:r>
      <w:bookmarkEnd w:id="32"/>
    </w:p>
    <w:p w14:paraId="6400CC3F" w14:textId="7177736D" w:rsidR="003E749B" w:rsidRDefault="003E749B" w:rsidP="003E749B">
      <w:pPr>
        <w:pStyle w:val="DCUSubHeading"/>
      </w:pPr>
    </w:p>
    <w:p w14:paraId="0C4359EB" w14:textId="1B254CB8" w:rsidR="003E749B" w:rsidRDefault="003E749B" w:rsidP="003E749B">
      <w:pPr>
        <w:pStyle w:val="DCUBodycopy"/>
      </w:pPr>
      <w:r w:rsidRPr="003E749B">
        <w:t xml:space="preserve">This workshop is an opportunity to learn about the unique and complex challenges faced by transgender people. This session explores why respecting a </w:t>
      </w:r>
      <w:proofErr w:type="gramStart"/>
      <w:r w:rsidRPr="003E749B">
        <w:t>trans</w:t>
      </w:r>
      <w:proofErr w:type="gramEnd"/>
      <w:r w:rsidRPr="003E749B">
        <w:t xml:space="preserve"> person’s identity is important, as well as ‘best practices’ for individuals to ensure that respect is communicated. The workshop provides you with the tools to engage in discussion surrounding </w:t>
      </w:r>
      <w:proofErr w:type="gramStart"/>
      <w:r w:rsidRPr="003E749B">
        <w:t>trans</w:t>
      </w:r>
      <w:proofErr w:type="gramEnd"/>
      <w:r w:rsidRPr="003E749B">
        <w:t xml:space="preserve"> issues, where you’ll have a chance to ask questions in a supportive environment.</w:t>
      </w:r>
    </w:p>
    <w:p w14:paraId="00FCDF54" w14:textId="7F8BF686" w:rsidR="003E749B" w:rsidRDefault="003E749B" w:rsidP="003E749B">
      <w:pPr>
        <w:pStyle w:val="DCUBodycopy"/>
      </w:pPr>
    </w:p>
    <w:p w14:paraId="7C16E964" w14:textId="5FF18F3A" w:rsidR="003E749B" w:rsidRDefault="003E749B" w:rsidP="003E749B">
      <w:pPr>
        <w:pStyle w:val="DCUBodycopy"/>
      </w:pPr>
      <w:r>
        <w:t>“</w:t>
      </w:r>
      <w:r w:rsidRPr="003E749B">
        <w:t xml:space="preserve">For me, the Trans Awareness Training was eye opening on my understanding about the challenges faced by a </w:t>
      </w:r>
      <w:proofErr w:type="gramStart"/>
      <w:r w:rsidRPr="003E749B">
        <w:t>trans</w:t>
      </w:r>
      <w:proofErr w:type="gramEnd"/>
      <w:r w:rsidRPr="003E749B">
        <w:t xml:space="preserve"> person in our society. It is shocking to see that it goes beyond social discrimination and extends to the violation of rights of, for instance, personal health. This training is a ‘must’ for all DCU staff.”</w:t>
      </w:r>
      <w:r>
        <w:t xml:space="preserve"> </w:t>
      </w:r>
      <w:r w:rsidRPr="003E749B">
        <w:t xml:space="preserve">Bárbara </w:t>
      </w:r>
      <w:proofErr w:type="spellStart"/>
      <w:r w:rsidRPr="003E749B">
        <w:t>Iryde</w:t>
      </w:r>
      <w:proofErr w:type="spellEnd"/>
      <w:r w:rsidRPr="003E749B">
        <w:t xml:space="preserve"> (she/her) | (</w:t>
      </w:r>
      <w:proofErr w:type="spellStart"/>
      <w:r w:rsidRPr="003E749B">
        <w:t>sí</w:t>
      </w:r>
      <w:proofErr w:type="spellEnd"/>
      <w:r w:rsidRPr="003E749B">
        <w:t>/í), Library Assistant</w:t>
      </w:r>
      <w:r>
        <w:t>.</w:t>
      </w:r>
    </w:p>
    <w:p w14:paraId="51109EE1" w14:textId="672A849F" w:rsidR="003E749B" w:rsidRDefault="003E749B" w:rsidP="003E749B">
      <w:pPr>
        <w:pStyle w:val="DCUBodycopy"/>
      </w:pPr>
    </w:p>
    <w:p w14:paraId="652EC377" w14:textId="7795B02B" w:rsidR="003E749B" w:rsidRDefault="003E749B" w:rsidP="003E749B">
      <w:pPr>
        <w:pStyle w:val="DCUBodycopy"/>
      </w:pPr>
    </w:p>
    <w:p w14:paraId="692012E5" w14:textId="0632772F" w:rsidR="003E749B" w:rsidRDefault="003E749B" w:rsidP="003E749B">
      <w:pPr>
        <w:pStyle w:val="DCUSubHeading"/>
      </w:pPr>
      <w:bookmarkStart w:id="33" w:name="_Toc107307424"/>
      <w:r>
        <w:t xml:space="preserve">LGBTQ+ </w:t>
      </w:r>
      <w:proofErr w:type="spellStart"/>
      <w:r>
        <w:t>Allyship</w:t>
      </w:r>
      <w:proofErr w:type="spellEnd"/>
      <w:r>
        <w:t xml:space="preserve"> Sessions</w:t>
      </w:r>
      <w:bookmarkEnd w:id="33"/>
    </w:p>
    <w:p w14:paraId="5912EC23" w14:textId="5B42EFF0" w:rsidR="003E749B" w:rsidRDefault="003E749B" w:rsidP="003E749B">
      <w:pPr>
        <w:pStyle w:val="DCUSubHeading"/>
      </w:pPr>
    </w:p>
    <w:p w14:paraId="1ED3CEA4" w14:textId="77777777" w:rsidR="003E749B" w:rsidRPr="003E749B" w:rsidRDefault="003E749B" w:rsidP="003E749B">
      <w:pPr>
        <w:pStyle w:val="DCUBodycopy"/>
      </w:pPr>
      <w:r w:rsidRPr="003E749B">
        <w:t xml:space="preserve">This training, delivered by </w:t>
      </w:r>
      <w:hyperlink r:id="rId35">
        <w:r w:rsidRPr="003E749B">
          <w:rPr>
            <w:rStyle w:val="Hyperlink"/>
          </w:rPr>
          <w:t>Certified Proud,</w:t>
        </w:r>
      </w:hyperlink>
      <w:r w:rsidRPr="003E749B">
        <w:t xml:space="preserve"> supports DCU staff to think about their role as allies to the LGBTQ+ community. This </w:t>
      </w:r>
      <w:proofErr w:type="gramStart"/>
      <w:r w:rsidRPr="003E749B">
        <w:t>one hour</w:t>
      </w:r>
      <w:proofErr w:type="gramEnd"/>
      <w:r w:rsidRPr="003E749B">
        <w:t xml:space="preserve"> sessions covers:</w:t>
      </w:r>
    </w:p>
    <w:p w14:paraId="3EAB3854" w14:textId="1EC828AE" w:rsidR="003E749B" w:rsidRPr="003E749B" w:rsidRDefault="003E749B" w:rsidP="003E749B">
      <w:pPr>
        <w:pStyle w:val="DCUBodycopy"/>
        <w:numPr>
          <w:ilvl w:val="0"/>
          <w:numId w:val="4"/>
        </w:numPr>
      </w:pPr>
      <w:r w:rsidRPr="003E749B">
        <w:t>What is an Ally</w:t>
      </w:r>
    </w:p>
    <w:p w14:paraId="499CC4AF" w14:textId="21AFB1AF" w:rsidR="003E749B" w:rsidRPr="003E749B" w:rsidRDefault="003E749B" w:rsidP="003E749B">
      <w:pPr>
        <w:pStyle w:val="DCUBodycopy"/>
        <w:numPr>
          <w:ilvl w:val="0"/>
          <w:numId w:val="4"/>
        </w:numPr>
      </w:pPr>
      <w:r w:rsidRPr="003E749B">
        <w:t>Privilege checker</w:t>
      </w:r>
    </w:p>
    <w:p w14:paraId="1E324312" w14:textId="210274E4" w:rsidR="003E749B" w:rsidRPr="003E749B" w:rsidRDefault="003E749B" w:rsidP="003E749B">
      <w:pPr>
        <w:pStyle w:val="DCUBodycopy"/>
        <w:numPr>
          <w:ilvl w:val="0"/>
          <w:numId w:val="4"/>
        </w:numPr>
      </w:pPr>
      <w:r w:rsidRPr="003E749B">
        <w:t xml:space="preserve">Why </w:t>
      </w:r>
      <w:proofErr w:type="gramStart"/>
      <w:r w:rsidRPr="003E749B">
        <w:t>are allies needed</w:t>
      </w:r>
      <w:proofErr w:type="gramEnd"/>
      <w:r w:rsidRPr="003E749B">
        <w:t>?</w:t>
      </w:r>
    </w:p>
    <w:p w14:paraId="0943C6AF" w14:textId="3105CB56" w:rsidR="003E749B" w:rsidRPr="003E749B" w:rsidRDefault="003E749B" w:rsidP="003E749B">
      <w:pPr>
        <w:pStyle w:val="DCUBodycopy"/>
        <w:numPr>
          <w:ilvl w:val="0"/>
          <w:numId w:val="4"/>
        </w:numPr>
      </w:pPr>
      <w:r w:rsidRPr="003E749B">
        <w:t>Allies as disruptors</w:t>
      </w:r>
    </w:p>
    <w:p w14:paraId="0829E372" w14:textId="0A91028E" w:rsidR="003E749B" w:rsidRPr="003E749B" w:rsidRDefault="003E749B" w:rsidP="003E749B">
      <w:pPr>
        <w:pStyle w:val="DCUBodycopy"/>
        <w:numPr>
          <w:ilvl w:val="0"/>
          <w:numId w:val="4"/>
        </w:numPr>
      </w:pPr>
      <w:r w:rsidRPr="003E749B">
        <w:t>Passive Vs Active allies</w:t>
      </w:r>
    </w:p>
    <w:p w14:paraId="4A0744E9" w14:textId="0CE147A8" w:rsidR="003E749B" w:rsidRPr="003E749B" w:rsidRDefault="003E749B" w:rsidP="003E749B">
      <w:pPr>
        <w:pStyle w:val="DCUBodycopy"/>
        <w:numPr>
          <w:ilvl w:val="0"/>
          <w:numId w:val="4"/>
        </w:numPr>
      </w:pPr>
      <w:proofErr w:type="spellStart"/>
      <w:r w:rsidRPr="003E749B">
        <w:t>Allyship</w:t>
      </w:r>
      <w:proofErr w:type="spellEnd"/>
      <w:r w:rsidRPr="003E749B">
        <w:t xml:space="preserve"> in the workplace</w:t>
      </w:r>
    </w:p>
    <w:p w14:paraId="13EB76D7" w14:textId="41B4A12F" w:rsidR="003E749B" w:rsidRDefault="003E749B" w:rsidP="003E749B">
      <w:pPr>
        <w:pStyle w:val="DCUBodycopy"/>
        <w:numPr>
          <w:ilvl w:val="0"/>
          <w:numId w:val="4"/>
        </w:numPr>
      </w:pPr>
      <w:r w:rsidRPr="003E749B">
        <w:t xml:space="preserve">How to embed active </w:t>
      </w:r>
      <w:proofErr w:type="spellStart"/>
      <w:r w:rsidRPr="003E749B">
        <w:t>allyship</w:t>
      </w:r>
      <w:proofErr w:type="spellEnd"/>
      <w:r w:rsidRPr="003E749B">
        <w:t xml:space="preserve"> into our daily lives</w:t>
      </w:r>
    </w:p>
    <w:p w14:paraId="49984FEE" w14:textId="6CCA22FB" w:rsidR="003E749B" w:rsidRDefault="003E749B" w:rsidP="003E749B">
      <w:pPr>
        <w:pStyle w:val="DCUBodycopy"/>
      </w:pPr>
    </w:p>
    <w:p w14:paraId="21ACE34F" w14:textId="65D06CF6" w:rsidR="003E749B" w:rsidRDefault="003E749B" w:rsidP="003E749B">
      <w:pPr>
        <w:pStyle w:val="DCUBodycopy"/>
      </w:pPr>
    </w:p>
    <w:p w14:paraId="25304326" w14:textId="5352229A" w:rsidR="003E749B" w:rsidRDefault="003E749B" w:rsidP="003E749B">
      <w:pPr>
        <w:pStyle w:val="DCUBodycopy"/>
      </w:pPr>
      <w:r w:rsidRPr="003E749B">
        <w:t xml:space="preserve">“I took part in the LGBTQ+ </w:t>
      </w:r>
      <w:proofErr w:type="spellStart"/>
      <w:r w:rsidRPr="003E749B">
        <w:t>Allyship</w:t>
      </w:r>
      <w:proofErr w:type="spellEnd"/>
      <w:r w:rsidRPr="003E749B">
        <w:t xml:space="preserve"> Training. I would say this training was invaluable to my work in DCU and in my personal life as well. I came away with a fresh perspective on the issues that </w:t>
      </w:r>
      <w:proofErr w:type="gramStart"/>
      <w:r w:rsidRPr="003E749B">
        <w:t>impact</w:t>
      </w:r>
      <w:proofErr w:type="gramEnd"/>
      <w:r w:rsidRPr="003E749B">
        <w:t xml:space="preserve"> LGBTQ+ people and how I can be a better ally. The facilitators were exceptional and the quality of the training was </w:t>
      </w:r>
      <w:proofErr w:type="gramStart"/>
      <w:r w:rsidRPr="003E749B">
        <w:t>second to none</w:t>
      </w:r>
      <w:proofErr w:type="gramEnd"/>
      <w:r w:rsidRPr="003E749B">
        <w:t>. Thank you.”</w:t>
      </w:r>
      <w:r>
        <w:t xml:space="preserve"> </w:t>
      </w:r>
      <w:r w:rsidRPr="003E749B">
        <w:t>Eric Hughes,</w:t>
      </w:r>
      <w:r>
        <w:rPr>
          <w:b/>
        </w:rPr>
        <w:t xml:space="preserve"> </w:t>
      </w:r>
      <w:r w:rsidRPr="003E749B">
        <w:t>Chaplain (Student Support and Development)</w:t>
      </w:r>
    </w:p>
    <w:p w14:paraId="11065919" w14:textId="23E9095E" w:rsidR="003E749B" w:rsidRDefault="003E749B" w:rsidP="003E749B">
      <w:pPr>
        <w:pStyle w:val="DCUBodycopy"/>
      </w:pPr>
    </w:p>
    <w:p w14:paraId="38613470" w14:textId="2429DFB3" w:rsidR="003E749B" w:rsidRDefault="003E749B" w:rsidP="003E749B">
      <w:pPr>
        <w:pStyle w:val="DCUBodycopy"/>
      </w:pPr>
    </w:p>
    <w:p w14:paraId="67BD8CA4" w14:textId="2A96FE37" w:rsidR="003E749B" w:rsidRDefault="003E749B" w:rsidP="003E749B">
      <w:pPr>
        <w:pStyle w:val="DCUSubHeading"/>
      </w:pPr>
      <w:bookmarkStart w:id="34" w:name="_Toc107307425"/>
      <w:r>
        <w:t>Autism Awareness Workshops</w:t>
      </w:r>
      <w:bookmarkEnd w:id="34"/>
    </w:p>
    <w:p w14:paraId="7DA346AA" w14:textId="2BF47264" w:rsidR="003E749B" w:rsidRDefault="003E749B" w:rsidP="003E749B">
      <w:pPr>
        <w:pStyle w:val="DCUSubHeading"/>
      </w:pPr>
    </w:p>
    <w:p w14:paraId="53BB89D3" w14:textId="77777777" w:rsidR="00D4645B" w:rsidRDefault="00D4645B" w:rsidP="00D4645B">
      <w:pPr>
        <w:pStyle w:val="DCUBodycopy"/>
      </w:pPr>
      <w:r w:rsidRPr="00D4645B">
        <w:t xml:space="preserve">As part of the Autism-Friendly University initiative, training </w:t>
      </w:r>
      <w:proofErr w:type="gramStart"/>
      <w:r w:rsidRPr="00D4645B">
        <w:t>is offered</w:t>
      </w:r>
      <w:proofErr w:type="gramEnd"/>
      <w:r w:rsidRPr="00D4645B">
        <w:t xml:space="preserve"> to all DCU staff to help them better understand the experiences of students and staff who are on the autism spectrum.</w:t>
      </w:r>
      <w:r>
        <w:t xml:space="preserve"> </w:t>
      </w:r>
    </w:p>
    <w:p w14:paraId="32C24D62" w14:textId="77777777" w:rsidR="00D4645B" w:rsidRDefault="00D4645B" w:rsidP="00D4645B">
      <w:pPr>
        <w:pStyle w:val="DCUBodycopy"/>
      </w:pPr>
    </w:p>
    <w:p w14:paraId="190EDAD8" w14:textId="77777777" w:rsidR="00D4645B" w:rsidRDefault="00D4645B" w:rsidP="00D4645B">
      <w:pPr>
        <w:pStyle w:val="DCUBodycopy"/>
      </w:pPr>
      <w:r w:rsidRPr="00D4645B">
        <w:lastRenderedPageBreak/>
        <w:t xml:space="preserve">The workshops provide a foundation of knowledge for staff members who wish </w:t>
      </w:r>
      <w:proofErr w:type="gramStart"/>
      <w:r w:rsidRPr="00D4645B">
        <w:t>to better understand</w:t>
      </w:r>
      <w:proofErr w:type="gramEnd"/>
      <w:r w:rsidRPr="00D4645B">
        <w:t xml:space="preserve"> the experience of life on the autism s</w:t>
      </w:r>
      <w:r>
        <w:t xml:space="preserve">pectrum. It focuses on sensory, </w:t>
      </w:r>
      <w:r w:rsidRPr="00D4645B">
        <w:t>communication and social challenges faced by people on the spectrum, and on the unique strengths associated with autism.</w:t>
      </w:r>
      <w:r>
        <w:t xml:space="preserve"> </w:t>
      </w:r>
    </w:p>
    <w:p w14:paraId="28B15AF5" w14:textId="77777777" w:rsidR="00D4645B" w:rsidRDefault="00D4645B" w:rsidP="00D4645B">
      <w:pPr>
        <w:pStyle w:val="DCUBodycopy"/>
      </w:pPr>
    </w:p>
    <w:p w14:paraId="580A46B3" w14:textId="67A10E60" w:rsidR="00D4645B" w:rsidRPr="00D4645B" w:rsidRDefault="00D4645B" w:rsidP="00D4645B">
      <w:pPr>
        <w:pStyle w:val="DCUBodycopy"/>
      </w:pPr>
      <w:r w:rsidRPr="00D4645B">
        <w:t xml:space="preserve">This training </w:t>
      </w:r>
      <w:proofErr w:type="gramStart"/>
      <w:r w:rsidRPr="00D4645B">
        <w:t>is provided</w:t>
      </w:r>
      <w:proofErr w:type="gramEnd"/>
      <w:r w:rsidRPr="00D4645B">
        <w:t xml:space="preserve"> by our charity partners, </w:t>
      </w:r>
      <w:hyperlink r:id="rId36">
        <w:r w:rsidRPr="00D4645B">
          <w:rPr>
            <w:rStyle w:val="Hyperlink"/>
          </w:rPr>
          <w:t xml:space="preserve">As I Am </w:t>
        </w:r>
      </w:hyperlink>
      <w:r w:rsidRPr="00D4645B">
        <w:t>and in conjunction with Student Support and Development.</w:t>
      </w:r>
    </w:p>
    <w:p w14:paraId="5BD53FCB" w14:textId="072EE92C" w:rsidR="003E749B" w:rsidRDefault="003E749B" w:rsidP="003E749B">
      <w:pPr>
        <w:pStyle w:val="DCUBodycopy"/>
      </w:pPr>
    </w:p>
    <w:p w14:paraId="0BD0AA17" w14:textId="2A9AA596" w:rsidR="00D4645B" w:rsidRDefault="00D4645B" w:rsidP="00D4645B">
      <w:pPr>
        <w:pStyle w:val="DCUBodycopy"/>
      </w:pPr>
      <w:r w:rsidRPr="00D4645B">
        <w:t>“I’m really glad I did the Autism Awareness training. The session was very engaging and gave everyone the</w:t>
      </w:r>
      <w:r>
        <w:t xml:space="preserve"> </w:t>
      </w:r>
      <w:r w:rsidRPr="00D4645B">
        <w:t xml:space="preserve">chance to ask some of the basic questions we might not have asked in another setting. I now feel better informed about the issues that </w:t>
      </w:r>
      <w:proofErr w:type="spellStart"/>
      <w:r w:rsidRPr="00D4645B">
        <w:t>neurodivergent</w:t>
      </w:r>
      <w:proofErr w:type="spellEnd"/>
      <w:r w:rsidRPr="00D4645B">
        <w:t xml:space="preserve"> people face in a university context.”</w:t>
      </w:r>
      <w:r>
        <w:t xml:space="preserve"> Tom Swift, Content Editor, President’s Office.</w:t>
      </w:r>
    </w:p>
    <w:p w14:paraId="09CF2B8F" w14:textId="0F697214" w:rsidR="00D4645B" w:rsidRDefault="00D4645B" w:rsidP="00D4645B">
      <w:pPr>
        <w:pStyle w:val="DCUBodycopy"/>
      </w:pPr>
    </w:p>
    <w:p w14:paraId="5B4A103A" w14:textId="338A21E9" w:rsidR="00D4645B" w:rsidRDefault="00D4645B" w:rsidP="00D4645B">
      <w:pPr>
        <w:pStyle w:val="DCUBodycopy"/>
      </w:pPr>
    </w:p>
    <w:p w14:paraId="5543AE00" w14:textId="59A3AF32" w:rsidR="00D4645B" w:rsidRDefault="00D4645B" w:rsidP="00D4645B">
      <w:pPr>
        <w:pStyle w:val="DCUBodycopy"/>
      </w:pPr>
    </w:p>
    <w:p w14:paraId="2CF974CF" w14:textId="397DACD2" w:rsidR="00D4645B" w:rsidRDefault="00D4645B" w:rsidP="00D4645B">
      <w:pPr>
        <w:pStyle w:val="DCUBodycopy"/>
      </w:pPr>
    </w:p>
    <w:p w14:paraId="255BD194" w14:textId="1C729185" w:rsidR="009F0AD6" w:rsidRDefault="009F0AD6" w:rsidP="00D4645B">
      <w:pPr>
        <w:pStyle w:val="DCUBodycopy"/>
      </w:pPr>
    </w:p>
    <w:p w14:paraId="72455023" w14:textId="383AF08F" w:rsidR="009F0AD6" w:rsidRDefault="009F0AD6" w:rsidP="00D4645B">
      <w:pPr>
        <w:pStyle w:val="DCUBodycopy"/>
      </w:pPr>
    </w:p>
    <w:p w14:paraId="482B5ED6" w14:textId="1DD60F07" w:rsidR="009F0AD6" w:rsidRDefault="009F0AD6" w:rsidP="00D4645B">
      <w:pPr>
        <w:pStyle w:val="DCUBodycopy"/>
      </w:pPr>
    </w:p>
    <w:p w14:paraId="380B3AD0" w14:textId="4E60B7C9" w:rsidR="009F0AD6" w:rsidRDefault="009F0AD6" w:rsidP="00D4645B">
      <w:pPr>
        <w:pStyle w:val="DCUBodycopy"/>
      </w:pPr>
    </w:p>
    <w:p w14:paraId="6F777727" w14:textId="357DE790" w:rsidR="009F0AD6" w:rsidRDefault="009F0AD6" w:rsidP="00D4645B">
      <w:pPr>
        <w:pStyle w:val="DCUBodycopy"/>
      </w:pPr>
    </w:p>
    <w:p w14:paraId="3A294153" w14:textId="652522F2" w:rsidR="009F0AD6" w:rsidRDefault="009F0AD6" w:rsidP="00D4645B">
      <w:pPr>
        <w:pStyle w:val="DCUBodycopy"/>
      </w:pPr>
    </w:p>
    <w:p w14:paraId="5CBA9A85" w14:textId="5CBAD2ED" w:rsidR="009F0AD6" w:rsidRDefault="009F0AD6" w:rsidP="00D4645B">
      <w:pPr>
        <w:pStyle w:val="DCUBodycopy"/>
      </w:pPr>
    </w:p>
    <w:p w14:paraId="063AB1E8" w14:textId="5DB7DADD" w:rsidR="009F0AD6" w:rsidRDefault="009F0AD6" w:rsidP="00D4645B">
      <w:pPr>
        <w:pStyle w:val="DCUBodycopy"/>
      </w:pPr>
    </w:p>
    <w:p w14:paraId="71544578" w14:textId="1C9751DF" w:rsidR="009F0AD6" w:rsidRDefault="009F0AD6" w:rsidP="00D4645B">
      <w:pPr>
        <w:pStyle w:val="DCUBodycopy"/>
      </w:pPr>
    </w:p>
    <w:p w14:paraId="742CA6E9" w14:textId="73274754" w:rsidR="009F0AD6" w:rsidRDefault="009F0AD6" w:rsidP="00D4645B">
      <w:pPr>
        <w:pStyle w:val="DCUBodycopy"/>
      </w:pPr>
    </w:p>
    <w:p w14:paraId="44E843AC" w14:textId="6DC39BA4" w:rsidR="009F0AD6" w:rsidRDefault="009F0AD6" w:rsidP="00D4645B">
      <w:pPr>
        <w:pStyle w:val="DCUBodycopy"/>
      </w:pPr>
    </w:p>
    <w:p w14:paraId="0436DE10" w14:textId="159108AA" w:rsidR="009F0AD6" w:rsidRDefault="009F0AD6" w:rsidP="00D4645B">
      <w:pPr>
        <w:pStyle w:val="DCUBodycopy"/>
      </w:pPr>
    </w:p>
    <w:p w14:paraId="78060F3C" w14:textId="3783354B" w:rsidR="009F0AD6" w:rsidRDefault="009F0AD6" w:rsidP="00D4645B">
      <w:pPr>
        <w:pStyle w:val="DCUBodycopy"/>
      </w:pPr>
    </w:p>
    <w:p w14:paraId="3FA04EF2" w14:textId="58CDC8AA" w:rsidR="009F0AD6" w:rsidRDefault="009F0AD6" w:rsidP="00D4645B">
      <w:pPr>
        <w:pStyle w:val="DCUBodycopy"/>
      </w:pPr>
    </w:p>
    <w:p w14:paraId="699816CB" w14:textId="26C91AEA" w:rsidR="009F0AD6" w:rsidRDefault="009F0AD6" w:rsidP="00D4645B">
      <w:pPr>
        <w:pStyle w:val="DCUBodycopy"/>
      </w:pPr>
    </w:p>
    <w:p w14:paraId="0C1A5A27" w14:textId="675A4C89" w:rsidR="009F0AD6" w:rsidRDefault="009F0AD6" w:rsidP="00D4645B">
      <w:pPr>
        <w:pStyle w:val="DCUBodycopy"/>
      </w:pPr>
    </w:p>
    <w:p w14:paraId="0E372194" w14:textId="1A0C710D" w:rsidR="009F0AD6" w:rsidRDefault="009F0AD6" w:rsidP="00D4645B">
      <w:pPr>
        <w:pStyle w:val="DCUBodycopy"/>
      </w:pPr>
    </w:p>
    <w:p w14:paraId="6A59D00B" w14:textId="68ABACFB" w:rsidR="009F0AD6" w:rsidRDefault="009F0AD6" w:rsidP="00D4645B">
      <w:pPr>
        <w:pStyle w:val="DCUBodycopy"/>
      </w:pPr>
    </w:p>
    <w:p w14:paraId="1D1817AA" w14:textId="004B7DAC" w:rsidR="009F0AD6" w:rsidRDefault="009F0AD6" w:rsidP="00D4645B">
      <w:pPr>
        <w:pStyle w:val="DCUBodycopy"/>
      </w:pPr>
    </w:p>
    <w:p w14:paraId="6B20E0B6" w14:textId="32214056" w:rsidR="009F0AD6" w:rsidRDefault="009F0AD6" w:rsidP="00D4645B">
      <w:pPr>
        <w:pStyle w:val="DCUBodycopy"/>
      </w:pPr>
    </w:p>
    <w:p w14:paraId="40ADEF98" w14:textId="49F23096" w:rsidR="009F0AD6" w:rsidRDefault="009F0AD6" w:rsidP="00D4645B">
      <w:pPr>
        <w:pStyle w:val="DCUBodycopy"/>
      </w:pPr>
    </w:p>
    <w:p w14:paraId="6B3ED14B" w14:textId="006D8C37" w:rsidR="009F0AD6" w:rsidRDefault="009F0AD6" w:rsidP="00D4645B">
      <w:pPr>
        <w:pStyle w:val="DCUBodycopy"/>
      </w:pPr>
    </w:p>
    <w:p w14:paraId="05A8BFD3" w14:textId="096DF001" w:rsidR="009F0AD6" w:rsidRDefault="009F0AD6" w:rsidP="00D4645B">
      <w:pPr>
        <w:pStyle w:val="DCUBodycopy"/>
      </w:pPr>
    </w:p>
    <w:p w14:paraId="599D0830" w14:textId="17A3501B" w:rsidR="009F0AD6" w:rsidRDefault="009F0AD6" w:rsidP="00D4645B">
      <w:pPr>
        <w:pStyle w:val="DCUBodycopy"/>
      </w:pPr>
    </w:p>
    <w:p w14:paraId="6F44DFFE" w14:textId="35419FDD" w:rsidR="009F0AD6" w:rsidRDefault="009F0AD6" w:rsidP="00D4645B">
      <w:pPr>
        <w:pStyle w:val="DCUBodycopy"/>
      </w:pPr>
    </w:p>
    <w:p w14:paraId="319EB162" w14:textId="015C3D6A" w:rsidR="009F0AD6" w:rsidRDefault="009F0AD6" w:rsidP="00D4645B">
      <w:pPr>
        <w:pStyle w:val="DCUBodycopy"/>
      </w:pPr>
    </w:p>
    <w:p w14:paraId="4AACB8B0" w14:textId="572F721F" w:rsidR="009F0AD6" w:rsidRDefault="009F0AD6" w:rsidP="00D4645B">
      <w:pPr>
        <w:pStyle w:val="DCUBodycopy"/>
      </w:pPr>
    </w:p>
    <w:p w14:paraId="5239ECC5" w14:textId="38C909DF" w:rsidR="009F0AD6" w:rsidRDefault="009F0AD6" w:rsidP="00D4645B">
      <w:pPr>
        <w:pStyle w:val="DCUBodycopy"/>
      </w:pPr>
    </w:p>
    <w:p w14:paraId="00A06929" w14:textId="7E5553B6" w:rsidR="009F0AD6" w:rsidRDefault="009F0AD6" w:rsidP="00D4645B">
      <w:pPr>
        <w:pStyle w:val="DCUBodycopy"/>
      </w:pPr>
    </w:p>
    <w:p w14:paraId="5E5478B0" w14:textId="5FAC758E" w:rsidR="00D4645B" w:rsidRDefault="00D4645B" w:rsidP="00D4645B">
      <w:pPr>
        <w:pStyle w:val="DCUHeading1"/>
      </w:pPr>
      <w:bookmarkStart w:id="35" w:name="_Toc107307426"/>
      <w:r>
        <w:lastRenderedPageBreak/>
        <w:t>DCU Consent Framework</w:t>
      </w:r>
      <w:bookmarkEnd w:id="35"/>
    </w:p>
    <w:p w14:paraId="7626B6BA" w14:textId="3329C286" w:rsidR="00D4645B" w:rsidRDefault="00D4645B" w:rsidP="00D4645B">
      <w:pPr>
        <w:pStyle w:val="DCUBodycopy"/>
      </w:pPr>
    </w:p>
    <w:p w14:paraId="35BAA561" w14:textId="77777777" w:rsidR="00D4645B" w:rsidRPr="00D4645B" w:rsidRDefault="00D4645B" w:rsidP="00D4645B">
      <w:pPr>
        <w:pStyle w:val="DCUBodycopy"/>
      </w:pPr>
      <w:r w:rsidRPr="00D4645B">
        <w:t xml:space="preserve">In 2021, DCU EDI Unit in partnership with other members of DCU’s Consent Working </w:t>
      </w:r>
      <w:proofErr w:type="gramStart"/>
      <w:r w:rsidRPr="00D4645B">
        <w:t>Group,</w:t>
      </w:r>
      <w:proofErr w:type="gramEnd"/>
      <w:r w:rsidRPr="00D4645B">
        <w:t xml:space="preserve"> undertook extensive work in implementing DCU’s consent framework.</w:t>
      </w:r>
    </w:p>
    <w:p w14:paraId="64186BF7" w14:textId="76F63DA4" w:rsidR="00D4645B" w:rsidRDefault="00D4645B" w:rsidP="00D4645B">
      <w:pPr>
        <w:pStyle w:val="DCUBodycopy"/>
      </w:pPr>
    </w:p>
    <w:p w14:paraId="5FA7AEB1" w14:textId="41CA32F8" w:rsidR="00D4645B" w:rsidRDefault="00D4645B" w:rsidP="00D4645B">
      <w:pPr>
        <w:pStyle w:val="DCUBodycopy"/>
      </w:pPr>
      <w:r w:rsidRPr="00D4645B">
        <w:t xml:space="preserve">This work </w:t>
      </w:r>
      <w:proofErr w:type="gramStart"/>
      <w:r w:rsidRPr="00D4645B">
        <w:t>is guided</w:t>
      </w:r>
      <w:proofErr w:type="gramEnd"/>
      <w:r w:rsidRPr="00D4645B">
        <w:t xml:space="preserve"> by DCU’s Action Plan to Tackle Sexual Violence and Harassment and is reflective of the Government’s </w:t>
      </w:r>
      <w:hyperlink r:id="rId37">
        <w:r w:rsidRPr="00D4645B">
          <w:rPr>
            <w:rStyle w:val="Hyperlink"/>
          </w:rPr>
          <w:t xml:space="preserve">Framework </w:t>
        </w:r>
      </w:hyperlink>
      <w:r w:rsidRPr="00D4645B">
        <w:t xml:space="preserve"> </w:t>
      </w:r>
      <w:hyperlink r:id="rId38">
        <w:r w:rsidRPr="00D4645B">
          <w:rPr>
            <w:rStyle w:val="Hyperlink"/>
          </w:rPr>
          <w:t>for Consent in Higher Education Institutions.</w:t>
        </w:r>
      </w:hyperlink>
      <w:r w:rsidRPr="00D4645B">
        <w:t xml:space="preserve"> This important work will continue in 2022</w:t>
      </w:r>
      <w:r>
        <w:t>.</w:t>
      </w:r>
    </w:p>
    <w:p w14:paraId="05121D27" w14:textId="2808BD4D" w:rsidR="00D4645B" w:rsidRDefault="00D4645B" w:rsidP="00D4645B">
      <w:pPr>
        <w:pStyle w:val="DCUBodycopy"/>
      </w:pPr>
    </w:p>
    <w:p w14:paraId="72530B16" w14:textId="77777777" w:rsidR="009F0AD6" w:rsidRDefault="009F0AD6" w:rsidP="00D4645B">
      <w:pPr>
        <w:pStyle w:val="DCUBodycopy"/>
      </w:pPr>
    </w:p>
    <w:p w14:paraId="7E57CB81" w14:textId="272EAB77" w:rsidR="00D4645B" w:rsidRDefault="00D4645B" w:rsidP="00D4645B">
      <w:pPr>
        <w:pStyle w:val="DCUSubHeading"/>
      </w:pPr>
      <w:bookmarkStart w:id="36" w:name="_Toc107307427"/>
      <w:r>
        <w:t>DRCC Training</w:t>
      </w:r>
      <w:bookmarkEnd w:id="36"/>
    </w:p>
    <w:p w14:paraId="4474C3E1" w14:textId="0CCFE3E0" w:rsidR="00D4645B" w:rsidRDefault="00D4645B" w:rsidP="00D4645B">
      <w:pPr>
        <w:pStyle w:val="DCUSubHeading"/>
      </w:pPr>
    </w:p>
    <w:p w14:paraId="261CC704" w14:textId="77777777" w:rsidR="00D4645B" w:rsidRDefault="00D4645B" w:rsidP="00D4645B">
      <w:pPr>
        <w:pStyle w:val="DCUBodycopy"/>
      </w:pPr>
      <w:r w:rsidRPr="00D4645B">
        <w:t>In July 2021, the DCU HR team undertook disclosure training through Dublin Rape Crisis Centre. The session provided specialist advice on how to support victims of sexual violence and how to look after your own wellbeing if you receive sensitive information related to any form of sexual misconduct.</w:t>
      </w:r>
      <w:r>
        <w:t xml:space="preserve"> </w:t>
      </w:r>
    </w:p>
    <w:p w14:paraId="584E0453" w14:textId="77777777" w:rsidR="00D4645B" w:rsidRDefault="00D4645B" w:rsidP="00D4645B">
      <w:pPr>
        <w:pStyle w:val="DCUBodycopy"/>
      </w:pPr>
    </w:p>
    <w:p w14:paraId="1E65CBAA" w14:textId="01F634ED" w:rsidR="00D4645B" w:rsidRDefault="00D4645B" w:rsidP="00D4645B">
      <w:pPr>
        <w:pStyle w:val="DCUBodycopy"/>
      </w:pPr>
      <w:r w:rsidRPr="00D4645B">
        <w:t>DRCC will deliver further training of this kind to wider groups of DCU staff in 2022</w:t>
      </w:r>
      <w:r>
        <w:t>.</w:t>
      </w:r>
    </w:p>
    <w:p w14:paraId="5D590EFC" w14:textId="69E6DEDC" w:rsidR="00D4645B" w:rsidRDefault="00D4645B" w:rsidP="00D4645B">
      <w:pPr>
        <w:pStyle w:val="DCUBodycopy"/>
      </w:pPr>
    </w:p>
    <w:p w14:paraId="59009CA0" w14:textId="1E89DE2C" w:rsidR="00D4645B" w:rsidRDefault="00D4645B" w:rsidP="00D4645B">
      <w:pPr>
        <w:pStyle w:val="DCUBodycopy"/>
      </w:pPr>
    </w:p>
    <w:p w14:paraId="2A1D05EB" w14:textId="4D878290" w:rsidR="00D4645B" w:rsidRDefault="00D4645B" w:rsidP="00D4645B">
      <w:pPr>
        <w:pStyle w:val="DCUSubHeading"/>
      </w:pPr>
      <w:bookmarkStart w:id="37" w:name="_Toc107307428"/>
      <w:r>
        <w:t>Consent Framework Staff Training</w:t>
      </w:r>
      <w:bookmarkEnd w:id="37"/>
    </w:p>
    <w:p w14:paraId="62A8B2DD" w14:textId="3DEE797B" w:rsidR="00D4645B" w:rsidRDefault="00D4645B" w:rsidP="00D4645B">
      <w:pPr>
        <w:pStyle w:val="DCUSubHeading"/>
      </w:pPr>
    </w:p>
    <w:p w14:paraId="49511CFF" w14:textId="77777777" w:rsidR="00D4645B" w:rsidRPr="00D4645B" w:rsidRDefault="00D4645B" w:rsidP="00D4645B">
      <w:pPr>
        <w:pStyle w:val="DCUBodycopy"/>
      </w:pPr>
      <w:r w:rsidRPr="00D4645B">
        <w:t xml:space="preserve">In order to support teams to become more familiar with the principles and concepts that underpin the DCU Consent Framework, the HR EDI team </w:t>
      </w:r>
      <w:proofErr w:type="gramStart"/>
      <w:r w:rsidRPr="00D4645B">
        <w:t>were invited</w:t>
      </w:r>
      <w:proofErr w:type="gramEnd"/>
      <w:r w:rsidRPr="00D4645B">
        <w:t xml:space="preserve"> to provide tailored training sessions to teams. If you would like to request a session, please contact: </w:t>
      </w:r>
      <w:hyperlink r:id="rId39">
        <w:r w:rsidRPr="00D4645B">
          <w:rPr>
            <w:rStyle w:val="Hyperlink"/>
          </w:rPr>
          <w:t>edi@dcu.ie</w:t>
        </w:r>
      </w:hyperlink>
    </w:p>
    <w:p w14:paraId="00B733F0" w14:textId="4D7C5207" w:rsidR="00D4645B" w:rsidRDefault="00D4645B" w:rsidP="00D4645B">
      <w:pPr>
        <w:pStyle w:val="DCUBodycopy"/>
      </w:pPr>
    </w:p>
    <w:p w14:paraId="3563C643" w14:textId="596E887C" w:rsidR="00D4645B" w:rsidRDefault="00D4645B" w:rsidP="00D4645B">
      <w:pPr>
        <w:pStyle w:val="DCUBodycopy"/>
      </w:pPr>
    </w:p>
    <w:p w14:paraId="3F2A489C" w14:textId="7F24D5F2" w:rsidR="00D4645B" w:rsidRDefault="00D4645B" w:rsidP="00D4645B">
      <w:pPr>
        <w:pStyle w:val="DCUBodycopy"/>
      </w:pPr>
      <w:r w:rsidRPr="00D4645B">
        <w:t xml:space="preserve">“I am very proud that ADAPT was able to </w:t>
      </w:r>
      <w:proofErr w:type="spellStart"/>
      <w:r w:rsidRPr="00D4645B">
        <w:t>roadtest</w:t>
      </w:r>
      <w:proofErr w:type="spellEnd"/>
      <w:r w:rsidRPr="00D4645B">
        <w:t xml:space="preserve"> DCU’s EDI consent programmes for both PhD students and staff in the Centre. The sessions </w:t>
      </w:r>
      <w:proofErr w:type="gramStart"/>
      <w:r w:rsidRPr="00D4645B">
        <w:t>were very well facilitated</w:t>
      </w:r>
      <w:proofErr w:type="gramEnd"/>
      <w:r w:rsidRPr="00D4645B">
        <w:t xml:space="preserve"> and covered the important topic of active consent in an accessible and thought-provoking way. ADAPT members had the opportunity to engage, discuss and increase our understanding around these very important issues.</w:t>
      </w:r>
      <w:r>
        <w:t xml:space="preserve"> </w:t>
      </w:r>
      <w:r w:rsidRPr="00D4645B">
        <w:t>Feedback from the workshops was very positive and I would encourage all DCU members to attend!”</w:t>
      </w:r>
      <w:r>
        <w:t xml:space="preserve"> Professor Andy Way, Deputy Director of the Adapt </w:t>
      </w:r>
      <w:proofErr w:type="spellStart"/>
      <w:r>
        <w:t>Center</w:t>
      </w:r>
      <w:proofErr w:type="spellEnd"/>
      <w:r>
        <w:t>.</w:t>
      </w:r>
    </w:p>
    <w:p w14:paraId="43309D40" w14:textId="2F8DE6C2" w:rsidR="00D4645B" w:rsidRDefault="00D4645B" w:rsidP="00D4645B">
      <w:pPr>
        <w:pStyle w:val="DCUBodycopy"/>
      </w:pPr>
    </w:p>
    <w:p w14:paraId="71DA7FC8" w14:textId="0A6421EF" w:rsidR="00D4645B" w:rsidRDefault="00D4645B" w:rsidP="00D4645B">
      <w:pPr>
        <w:pStyle w:val="DCUBodycopy"/>
      </w:pPr>
    </w:p>
    <w:p w14:paraId="3E76802D" w14:textId="213B8459" w:rsidR="00D4645B" w:rsidRDefault="00D4645B" w:rsidP="00D4645B">
      <w:pPr>
        <w:pStyle w:val="DCUBodycopy"/>
      </w:pPr>
    </w:p>
    <w:p w14:paraId="03510AB3" w14:textId="725E4C24" w:rsidR="00D4645B" w:rsidRDefault="00D4645B" w:rsidP="00D4645B">
      <w:pPr>
        <w:pStyle w:val="DCUBodycopy"/>
      </w:pPr>
    </w:p>
    <w:p w14:paraId="269BE58F" w14:textId="79D512BA" w:rsidR="00D4645B" w:rsidRDefault="00D4645B" w:rsidP="00D4645B">
      <w:pPr>
        <w:pStyle w:val="DCUBodycopy"/>
      </w:pPr>
    </w:p>
    <w:p w14:paraId="7E3C5191" w14:textId="2E3EF9E0" w:rsidR="00D4645B" w:rsidRDefault="00D4645B" w:rsidP="00D4645B">
      <w:pPr>
        <w:pStyle w:val="DCUBodycopy"/>
      </w:pPr>
    </w:p>
    <w:p w14:paraId="4104E4C9" w14:textId="3FB94876" w:rsidR="00D4645B" w:rsidRDefault="00D4645B" w:rsidP="00D4645B">
      <w:pPr>
        <w:pStyle w:val="DCUBodycopy"/>
      </w:pPr>
    </w:p>
    <w:p w14:paraId="421DA072" w14:textId="099BAE40" w:rsidR="00D4645B" w:rsidRDefault="00D4645B" w:rsidP="00D4645B">
      <w:pPr>
        <w:pStyle w:val="DCUBodycopy"/>
      </w:pPr>
    </w:p>
    <w:p w14:paraId="347888BE" w14:textId="5A28AA17" w:rsidR="00D4645B" w:rsidRDefault="00D4645B" w:rsidP="00D4645B">
      <w:pPr>
        <w:pStyle w:val="DCUSubHeading"/>
      </w:pPr>
      <w:bookmarkStart w:id="38" w:name="_Toc107307429"/>
      <w:r>
        <w:t>NUIG Sexual Consent Promotion Module</w:t>
      </w:r>
      <w:bookmarkEnd w:id="38"/>
    </w:p>
    <w:p w14:paraId="65122904" w14:textId="4962E549" w:rsidR="00D4645B" w:rsidRDefault="00D4645B" w:rsidP="00D4645B">
      <w:pPr>
        <w:pStyle w:val="DCUSubHeading"/>
      </w:pPr>
    </w:p>
    <w:p w14:paraId="3C1C7F22" w14:textId="77777777" w:rsidR="00D4645B" w:rsidRPr="00D4645B" w:rsidRDefault="00D4645B" w:rsidP="00D4645B">
      <w:pPr>
        <w:pStyle w:val="DCUBodycopy"/>
      </w:pPr>
      <w:r w:rsidRPr="00D4645B">
        <w:t>From March to June 2021, a number of DCU Staff from the HR EDI Unit and Student Support and Development, undertook a Sexual Consent Promotion Module through NUI Galway in order to upskill in the area</w:t>
      </w:r>
    </w:p>
    <w:p w14:paraId="72030B8A" w14:textId="7D979666" w:rsidR="00D4645B" w:rsidRDefault="00D4645B" w:rsidP="00D4645B">
      <w:pPr>
        <w:pStyle w:val="DCUBodycopy"/>
      </w:pPr>
      <w:proofErr w:type="gramStart"/>
      <w:r w:rsidRPr="00D4645B">
        <w:t>of</w:t>
      </w:r>
      <w:proofErr w:type="gramEnd"/>
      <w:r w:rsidRPr="00D4645B">
        <w:t xml:space="preserve"> promoting a consent culture across the University community and to bring best practice and latest evidence back to their teams at DCU.</w:t>
      </w:r>
    </w:p>
    <w:p w14:paraId="3B71CB74" w14:textId="12FD3E85" w:rsidR="00D4645B" w:rsidRDefault="00D4645B" w:rsidP="00D4645B">
      <w:pPr>
        <w:pStyle w:val="DCUBodycopy"/>
      </w:pPr>
    </w:p>
    <w:p w14:paraId="0C547935" w14:textId="2B8734A2" w:rsidR="00D4645B" w:rsidRDefault="00D4645B" w:rsidP="00D4645B">
      <w:pPr>
        <w:pStyle w:val="DCUBodycopy"/>
      </w:pPr>
      <w:r w:rsidRPr="00D4645B">
        <w:t xml:space="preserve">“I found this module very interesting and beneficial. It was very useful to compare notes with others working in the field in the level of depth provided by this, level 9, module as well as giving me access to the most up to date </w:t>
      </w:r>
      <w:proofErr w:type="gramStart"/>
      <w:r w:rsidRPr="00D4645B">
        <w:t>information .</w:t>
      </w:r>
      <w:proofErr w:type="gramEnd"/>
      <w:r w:rsidRPr="00D4645B">
        <w:t xml:space="preserve"> It also allowed me to devise a workshop for first point of contact staff</w:t>
      </w:r>
      <w:r>
        <w:t xml:space="preserve"> </w:t>
      </w:r>
      <w:r w:rsidRPr="00D4645B">
        <w:t>in receiving disclosures of sexual assault and harassment which was of direct benefit to key staff in their support of students and colleagues.”</w:t>
      </w:r>
      <w:r>
        <w:t xml:space="preserve"> </w:t>
      </w:r>
      <w:proofErr w:type="spellStart"/>
      <w:r w:rsidRPr="00D4645B">
        <w:t>Ruan</w:t>
      </w:r>
      <w:proofErr w:type="spellEnd"/>
      <w:r w:rsidRPr="00D4645B">
        <w:t xml:space="preserve"> Kennedy,</w:t>
      </w:r>
      <w:r w:rsidRPr="00D4645B">
        <w:rPr>
          <w:b/>
        </w:rPr>
        <w:t xml:space="preserve"> </w:t>
      </w:r>
      <w:r w:rsidRPr="00D4645B">
        <w:t>Counselling and Personal Development Service</w:t>
      </w:r>
      <w:r>
        <w:t>.</w:t>
      </w:r>
    </w:p>
    <w:p w14:paraId="7CFB05E3" w14:textId="04418383" w:rsidR="00D4645B" w:rsidRDefault="00D4645B" w:rsidP="00D4645B">
      <w:pPr>
        <w:pStyle w:val="DCUBodycopy"/>
      </w:pPr>
    </w:p>
    <w:p w14:paraId="605EECD0" w14:textId="3CAF8B08" w:rsidR="00D4645B" w:rsidRDefault="00D4645B" w:rsidP="00D4645B">
      <w:pPr>
        <w:pStyle w:val="DCUBodycopy"/>
      </w:pPr>
    </w:p>
    <w:p w14:paraId="35758D18" w14:textId="3761D65A" w:rsidR="00D4645B" w:rsidRDefault="00D4645B" w:rsidP="00D4645B">
      <w:pPr>
        <w:pStyle w:val="DCUSubHeading"/>
      </w:pPr>
      <w:bookmarkStart w:id="39" w:name="_Toc107307430"/>
      <w:r>
        <w:t>Action Plan</w:t>
      </w:r>
      <w:bookmarkEnd w:id="39"/>
    </w:p>
    <w:p w14:paraId="3F691609" w14:textId="1C081382" w:rsidR="00D4645B" w:rsidRDefault="00D4645B" w:rsidP="00D4645B">
      <w:pPr>
        <w:pStyle w:val="DCUSubHeading"/>
      </w:pPr>
    </w:p>
    <w:p w14:paraId="2EA8927A" w14:textId="77777777" w:rsidR="00D4645B" w:rsidRPr="00D4645B" w:rsidRDefault="00D4645B" w:rsidP="00D4645B">
      <w:pPr>
        <w:pStyle w:val="DCUBodycopy"/>
      </w:pPr>
      <w:r w:rsidRPr="00D4645B">
        <w:t xml:space="preserve">DCU is committed to tackling sexual assault and harassment and in February 2021, we published our </w:t>
      </w:r>
      <w:hyperlink r:id="rId40">
        <w:r w:rsidRPr="00D4645B">
          <w:rPr>
            <w:rStyle w:val="Hyperlink"/>
          </w:rPr>
          <w:t xml:space="preserve">Action Plan </w:t>
        </w:r>
        <w:proofErr w:type="spellStart"/>
        <w:r w:rsidRPr="00D4645B">
          <w:rPr>
            <w:rStyle w:val="Hyperlink"/>
          </w:rPr>
          <w:t>toTackle</w:t>
        </w:r>
        <w:proofErr w:type="spellEnd"/>
        <w:r w:rsidRPr="00D4645B">
          <w:rPr>
            <w:rStyle w:val="Hyperlink"/>
          </w:rPr>
          <w:t xml:space="preserve"> Sexual </w:t>
        </w:r>
      </w:hyperlink>
      <w:r w:rsidRPr="00D4645B">
        <w:t xml:space="preserve"> </w:t>
      </w:r>
      <w:hyperlink r:id="rId41">
        <w:r w:rsidRPr="00D4645B">
          <w:rPr>
            <w:rStyle w:val="Hyperlink"/>
          </w:rPr>
          <w:t xml:space="preserve">Violence and Harassment </w:t>
        </w:r>
      </w:hyperlink>
      <w:r w:rsidRPr="00D4645B">
        <w:t>as part of ensuring that we follow the National Framework for Consent.</w:t>
      </w:r>
    </w:p>
    <w:p w14:paraId="14080C65" w14:textId="77777777" w:rsidR="00D4645B" w:rsidRPr="00D4645B" w:rsidRDefault="00D4645B" w:rsidP="00D4645B">
      <w:pPr>
        <w:pStyle w:val="DCUBodycopy"/>
      </w:pPr>
      <w:r w:rsidRPr="00D4645B">
        <w:t>The Plan consists of four areas of focus:</w:t>
      </w:r>
    </w:p>
    <w:p w14:paraId="13D02967" w14:textId="77777777" w:rsidR="00D4645B" w:rsidRPr="00D4645B" w:rsidRDefault="00D4645B" w:rsidP="00D4645B">
      <w:pPr>
        <w:pStyle w:val="DCUBodycopy"/>
        <w:numPr>
          <w:ilvl w:val="0"/>
          <w:numId w:val="5"/>
        </w:numPr>
      </w:pPr>
      <w:r w:rsidRPr="00D4645B">
        <w:t>Institutional Culture</w:t>
      </w:r>
    </w:p>
    <w:p w14:paraId="33D11C6D" w14:textId="77777777" w:rsidR="00D4645B" w:rsidRPr="00D4645B" w:rsidRDefault="00D4645B" w:rsidP="00D4645B">
      <w:pPr>
        <w:pStyle w:val="DCUBodycopy"/>
        <w:numPr>
          <w:ilvl w:val="0"/>
          <w:numId w:val="5"/>
        </w:numPr>
      </w:pPr>
      <w:r w:rsidRPr="00D4645B">
        <w:t>Institutional Processes: Recording</w:t>
      </w:r>
    </w:p>
    <w:p w14:paraId="783C4A6D" w14:textId="77777777" w:rsidR="00D4645B" w:rsidRPr="00D4645B" w:rsidRDefault="00D4645B" w:rsidP="00D4645B">
      <w:pPr>
        <w:pStyle w:val="DCUBodycopy"/>
        <w:numPr>
          <w:ilvl w:val="0"/>
          <w:numId w:val="5"/>
        </w:numPr>
      </w:pPr>
      <w:r w:rsidRPr="00D4645B">
        <w:t>Institutional Processes: Policy</w:t>
      </w:r>
    </w:p>
    <w:p w14:paraId="3C0026B8" w14:textId="77777777" w:rsidR="00D4645B" w:rsidRPr="00D4645B" w:rsidRDefault="00D4645B" w:rsidP="00D4645B">
      <w:pPr>
        <w:pStyle w:val="DCUBodycopy"/>
        <w:numPr>
          <w:ilvl w:val="0"/>
          <w:numId w:val="5"/>
        </w:numPr>
      </w:pPr>
      <w:r w:rsidRPr="00D4645B">
        <w:t>Targeted Initiatives</w:t>
      </w:r>
    </w:p>
    <w:p w14:paraId="6CDA22B4" w14:textId="77777777" w:rsidR="00D4645B" w:rsidRPr="00D4645B" w:rsidRDefault="00D4645B" w:rsidP="00D4645B">
      <w:pPr>
        <w:pStyle w:val="DCUBodycopy"/>
      </w:pPr>
      <w:r w:rsidRPr="00D4645B">
        <w:t xml:space="preserve">The </w:t>
      </w:r>
      <w:proofErr w:type="gramStart"/>
      <w:r w:rsidRPr="00D4645B">
        <w:t>Action Plan is kept under review by the Framework of Consent Working Group</w:t>
      </w:r>
      <w:proofErr w:type="gramEnd"/>
      <w:r w:rsidRPr="00D4645B">
        <w:t xml:space="preserve"> and progress is monitored and discussed at regular meetings.</w:t>
      </w:r>
    </w:p>
    <w:p w14:paraId="7CE13445" w14:textId="367AD139" w:rsidR="00D4645B" w:rsidRDefault="00D4645B" w:rsidP="00D4645B">
      <w:pPr>
        <w:pStyle w:val="DCUBodycopy"/>
      </w:pPr>
    </w:p>
    <w:p w14:paraId="20B9518C" w14:textId="77777777" w:rsidR="009F0AD6" w:rsidRDefault="009F0AD6" w:rsidP="00D4645B">
      <w:pPr>
        <w:pStyle w:val="DCUBodycopy"/>
      </w:pPr>
    </w:p>
    <w:p w14:paraId="46936AA5" w14:textId="461606BA" w:rsidR="00D4645B" w:rsidRDefault="00D4645B" w:rsidP="00D4645B">
      <w:pPr>
        <w:pStyle w:val="DCUSubHeading"/>
      </w:pPr>
      <w:bookmarkStart w:id="40" w:name="_Toc107307431"/>
      <w:r>
        <w:t>Speak Out Tool</w:t>
      </w:r>
      <w:bookmarkEnd w:id="40"/>
    </w:p>
    <w:p w14:paraId="560CD8A6" w14:textId="315B3BCB" w:rsidR="00D4645B" w:rsidRDefault="00D4645B" w:rsidP="00D4645B">
      <w:pPr>
        <w:pStyle w:val="DCUSubHeading"/>
      </w:pPr>
    </w:p>
    <w:p w14:paraId="71CAD3B0" w14:textId="04A3A00D" w:rsidR="00D4645B" w:rsidRDefault="00D4645B" w:rsidP="00D4645B">
      <w:pPr>
        <w:pStyle w:val="DCUBodycopy"/>
      </w:pPr>
      <w:r w:rsidRPr="00D4645B">
        <w:t xml:space="preserve">The </w:t>
      </w:r>
      <w:hyperlink r:id="rId42">
        <w:r w:rsidRPr="00D4645B">
          <w:rPr>
            <w:rStyle w:val="Hyperlink"/>
          </w:rPr>
          <w:t xml:space="preserve">Speak </w:t>
        </w:r>
        <w:proofErr w:type="gramStart"/>
        <w:r w:rsidRPr="00D4645B">
          <w:rPr>
            <w:rStyle w:val="Hyperlink"/>
          </w:rPr>
          <w:t>Out</w:t>
        </w:r>
        <w:proofErr w:type="gramEnd"/>
        <w:r w:rsidRPr="00D4645B">
          <w:rPr>
            <w:rStyle w:val="Hyperlink"/>
          </w:rPr>
          <w:t xml:space="preserve"> Tool </w:t>
        </w:r>
      </w:hyperlink>
      <w:r w:rsidRPr="00D4645B">
        <w:t>enables members of our University community to anonymously</w:t>
      </w:r>
      <w:r>
        <w:t xml:space="preserve"> </w:t>
      </w:r>
      <w:r w:rsidRPr="00D4645B">
        <w:t>disclose incidents of unacceptable behaviour such as bullying, harassment, discrimination and sexual misconduct in a way that is safe and secure. As Speak Out is completely anonymous, the University will have no way to identify or make contact with any individual who chooses to submit a report.</w:t>
      </w:r>
      <w:r>
        <w:t xml:space="preserve"> </w:t>
      </w:r>
    </w:p>
    <w:p w14:paraId="143FBD82" w14:textId="3329CCDD" w:rsidR="005A03AF" w:rsidRDefault="005A03AF" w:rsidP="00D4645B">
      <w:pPr>
        <w:pStyle w:val="DCUBodycopy"/>
      </w:pPr>
    </w:p>
    <w:p w14:paraId="13833B20" w14:textId="38682EF9" w:rsidR="005A03AF" w:rsidRPr="005A03AF" w:rsidRDefault="005A03AF" w:rsidP="005A03AF">
      <w:pPr>
        <w:pStyle w:val="DCUBodycopy"/>
      </w:pPr>
      <w:r w:rsidRPr="005A03AF">
        <w:t xml:space="preserve">This reporting tool is part of the </w:t>
      </w:r>
      <w:hyperlink r:id="rId43">
        <w:r w:rsidRPr="005A03AF">
          <w:rPr>
            <w:rStyle w:val="Hyperlink"/>
          </w:rPr>
          <w:t xml:space="preserve">Framework </w:t>
        </w:r>
      </w:hyperlink>
      <w:r w:rsidRPr="005A03AF">
        <w:t xml:space="preserve"> </w:t>
      </w:r>
      <w:hyperlink r:id="rId44">
        <w:r w:rsidRPr="005A03AF">
          <w:rPr>
            <w:rStyle w:val="Hyperlink"/>
          </w:rPr>
          <w:t xml:space="preserve">for Consent in Higher Education </w:t>
        </w:r>
      </w:hyperlink>
      <w:r w:rsidRPr="005A03AF">
        <w:t xml:space="preserve">and enables data collection on the incidence rates of sexual </w:t>
      </w:r>
      <w:r w:rsidRPr="005A03AF">
        <w:lastRenderedPageBreak/>
        <w:t xml:space="preserve">misconduct across the sector. Given the intersectional nature of sexual </w:t>
      </w:r>
      <w:proofErr w:type="gramStart"/>
      <w:r w:rsidRPr="005A03AF">
        <w:t>misconduct</w:t>
      </w:r>
      <w:proofErr w:type="gramEnd"/>
      <w:r w:rsidRPr="005A03AF">
        <w:t xml:space="preserve"> the tool also collects dat</w:t>
      </w:r>
      <w:r>
        <w:t xml:space="preserve">a on </w:t>
      </w:r>
      <w:r w:rsidRPr="005A03AF">
        <w:t>multiple forms of misconduct. The key reasons for collecting this data are to:</w:t>
      </w:r>
    </w:p>
    <w:p w14:paraId="2C7FE808" w14:textId="5E0355FB" w:rsidR="005A03AF" w:rsidRPr="005A03AF" w:rsidRDefault="005A03AF" w:rsidP="005A03AF">
      <w:pPr>
        <w:pStyle w:val="DCUBodycopy"/>
        <w:numPr>
          <w:ilvl w:val="0"/>
          <w:numId w:val="6"/>
        </w:numPr>
      </w:pPr>
      <w:r w:rsidRPr="005A03AF">
        <w:t>Monitor trends of misconduct both at institutional level and across the country</w:t>
      </w:r>
    </w:p>
    <w:p w14:paraId="41F55798" w14:textId="0DBDE86E" w:rsidR="005A03AF" w:rsidRPr="005A03AF" w:rsidRDefault="005A03AF" w:rsidP="005A03AF">
      <w:pPr>
        <w:pStyle w:val="DCUBodycopy"/>
        <w:numPr>
          <w:ilvl w:val="0"/>
          <w:numId w:val="6"/>
        </w:numPr>
      </w:pPr>
      <w:r w:rsidRPr="005A03AF">
        <w:t>Improve institutional and national policies to ensure that they support the needs of all members of the University communities</w:t>
      </w:r>
    </w:p>
    <w:p w14:paraId="7C2E3024" w14:textId="7E808C3A" w:rsidR="005A03AF" w:rsidRPr="005A03AF" w:rsidRDefault="005A03AF" w:rsidP="005A03AF">
      <w:pPr>
        <w:pStyle w:val="DCUBodycopy"/>
        <w:numPr>
          <w:ilvl w:val="0"/>
          <w:numId w:val="6"/>
        </w:numPr>
      </w:pPr>
      <w:r>
        <w:t>I</w:t>
      </w:r>
      <w:r w:rsidRPr="005A03AF">
        <w:t>nform educational interventions such as workshops, campaigns etc. to ensure that they reflect the real-life experiences of university communities</w:t>
      </w:r>
    </w:p>
    <w:p w14:paraId="12F9D1B0" w14:textId="77777777" w:rsidR="005A03AF" w:rsidRPr="005A03AF" w:rsidRDefault="005A03AF" w:rsidP="005A03AF">
      <w:pPr>
        <w:pStyle w:val="DCUBodycopy"/>
      </w:pPr>
      <w:r w:rsidRPr="005A03AF">
        <w:t>While the tool is anonymous, it also, very importantly, will direct users to the appropriate supports and provides information on what formal reporting procedures are available.</w:t>
      </w:r>
    </w:p>
    <w:p w14:paraId="65A50E34" w14:textId="7A54BA41" w:rsidR="005A03AF" w:rsidRDefault="005A03AF" w:rsidP="00D4645B">
      <w:pPr>
        <w:pStyle w:val="DCUBodycopy"/>
      </w:pPr>
    </w:p>
    <w:p w14:paraId="1F7A4CC0" w14:textId="3CADA0B2" w:rsidR="005A03AF" w:rsidRDefault="005A03AF" w:rsidP="00D4645B">
      <w:pPr>
        <w:pStyle w:val="DCUBodycopy"/>
      </w:pPr>
    </w:p>
    <w:p w14:paraId="6BFA8FA6" w14:textId="6C33FF78" w:rsidR="005A03AF" w:rsidRDefault="005A03AF" w:rsidP="00D4645B">
      <w:pPr>
        <w:pStyle w:val="DCUBodycopy"/>
      </w:pPr>
    </w:p>
    <w:p w14:paraId="21DC9FB3" w14:textId="3A008FBC" w:rsidR="005A03AF" w:rsidRDefault="005A03AF" w:rsidP="00D4645B">
      <w:pPr>
        <w:pStyle w:val="DCUBodycopy"/>
      </w:pPr>
    </w:p>
    <w:p w14:paraId="4296F9CF" w14:textId="2F4B431C" w:rsidR="005A03AF" w:rsidRDefault="005A03AF" w:rsidP="00D4645B">
      <w:pPr>
        <w:pStyle w:val="DCUBodycopy"/>
      </w:pPr>
    </w:p>
    <w:p w14:paraId="755A5B97" w14:textId="37445E75" w:rsidR="005A03AF" w:rsidRDefault="005A03AF" w:rsidP="00D4645B">
      <w:pPr>
        <w:pStyle w:val="DCUBodycopy"/>
      </w:pPr>
    </w:p>
    <w:p w14:paraId="54E879A8" w14:textId="23573DA7" w:rsidR="005A03AF" w:rsidRDefault="005A03AF" w:rsidP="00D4645B">
      <w:pPr>
        <w:pStyle w:val="DCUBodycopy"/>
      </w:pPr>
    </w:p>
    <w:p w14:paraId="64E50216" w14:textId="65B6F710" w:rsidR="005A03AF" w:rsidRDefault="005A03AF" w:rsidP="00D4645B">
      <w:pPr>
        <w:pStyle w:val="DCUBodycopy"/>
      </w:pPr>
    </w:p>
    <w:p w14:paraId="3731164D" w14:textId="5A9933D5" w:rsidR="005A03AF" w:rsidRDefault="005A03AF" w:rsidP="00D4645B">
      <w:pPr>
        <w:pStyle w:val="DCUBodycopy"/>
      </w:pPr>
    </w:p>
    <w:p w14:paraId="426650F0" w14:textId="4FA83578" w:rsidR="005A03AF" w:rsidRDefault="005A03AF" w:rsidP="00D4645B">
      <w:pPr>
        <w:pStyle w:val="DCUBodycopy"/>
      </w:pPr>
    </w:p>
    <w:p w14:paraId="031810AB" w14:textId="6AB55B28" w:rsidR="005A03AF" w:rsidRDefault="005A03AF" w:rsidP="00D4645B">
      <w:pPr>
        <w:pStyle w:val="DCUBodycopy"/>
      </w:pPr>
    </w:p>
    <w:p w14:paraId="4A76F934" w14:textId="678188B6" w:rsidR="005A03AF" w:rsidRDefault="005A03AF" w:rsidP="00D4645B">
      <w:pPr>
        <w:pStyle w:val="DCUBodycopy"/>
      </w:pPr>
    </w:p>
    <w:p w14:paraId="6F66A613" w14:textId="562A3CE5" w:rsidR="005A03AF" w:rsidRDefault="005A03AF" w:rsidP="00D4645B">
      <w:pPr>
        <w:pStyle w:val="DCUBodycopy"/>
      </w:pPr>
    </w:p>
    <w:p w14:paraId="2D6F130E" w14:textId="376B7A98" w:rsidR="005A03AF" w:rsidRDefault="005A03AF" w:rsidP="00D4645B">
      <w:pPr>
        <w:pStyle w:val="DCUBodycopy"/>
      </w:pPr>
    </w:p>
    <w:p w14:paraId="314AD83C" w14:textId="7BFBF54F" w:rsidR="005A03AF" w:rsidRDefault="005A03AF" w:rsidP="00D4645B">
      <w:pPr>
        <w:pStyle w:val="DCUBodycopy"/>
      </w:pPr>
    </w:p>
    <w:p w14:paraId="0BFEBFC7" w14:textId="3A8273B6" w:rsidR="005A03AF" w:rsidRDefault="005A03AF" w:rsidP="00D4645B">
      <w:pPr>
        <w:pStyle w:val="DCUBodycopy"/>
      </w:pPr>
    </w:p>
    <w:p w14:paraId="399DEEAD" w14:textId="7E556B44" w:rsidR="005A03AF" w:rsidRDefault="005A03AF" w:rsidP="00D4645B">
      <w:pPr>
        <w:pStyle w:val="DCUBodycopy"/>
      </w:pPr>
    </w:p>
    <w:p w14:paraId="2E0116BA" w14:textId="15852184" w:rsidR="005A03AF" w:rsidRDefault="005A03AF" w:rsidP="00D4645B">
      <w:pPr>
        <w:pStyle w:val="DCUBodycopy"/>
      </w:pPr>
    </w:p>
    <w:p w14:paraId="2F6391D5" w14:textId="41ECBA7D" w:rsidR="005A03AF" w:rsidRDefault="005A03AF" w:rsidP="00D4645B">
      <w:pPr>
        <w:pStyle w:val="DCUBodycopy"/>
      </w:pPr>
    </w:p>
    <w:p w14:paraId="31BB1498" w14:textId="6875F9DE" w:rsidR="005A03AF" w:rsidRDefault="005A03AF" w:rsidP="00D4645B">
      <w:pPr>
        <w:pStyle w:val="DCUBodycopy"/>
      </w:pPr>
    </w:p>
    <w:p w14:paraId="10FFAD31" w14:textId="2DAB3A98" w:rsidR="005A03AF" w:rsidRDefault="005A03AF" w:rsidP="00D4645B">
      <w:pPr>
        <w:pStyle w:val="DCUBodycopy"/>
      </w:pPr>
    </w:p>
    <w:p w14:paraId="1CF39251" w14:textId="72EB8A48" w:rsidR="005A03AF" w:rsidRDefault="005A03AF" w:rsidP="00D4645B">
      <w:pPr>
        <w:pStyle w:val="DCUBodycopy"/>
      </w:pPr>
    </w:p>
    <w:p w14:paraId="5124E2B1" w14:textId="177A2306" w:rsidR="005A03AF" w:rsidRDefault="005A03AF" w:rsidP="00D4645B">
      <w:pPr>
        <w:pStyle w:val="DCUBodycopy"/>
      </w:pPr>
    </w:p>
    <w:p w14:paraId="439E639D" w14:textId="2B4E88BC" w:rsidR="005A03AF" w:rsidRDefault="005A03AF" w:rsidP="00D4645B">
      <w:pPr>
        <w:pStyle w:val="DCUBodycopy"/>
      </w:pPr>
    </w:p>
    <w:p w14:paraId="7EE058ED" w14:textId="6215C818" w:rsidR="005A03AF" w:rsidRDefault="005A03AF" w:rsidP="00D4645B">
      <w:pPr>
        <w:pStyle w:val="DCUBodycopy"/>
      </w:pPr>
    </w:p>
    <w:p w14:paraId="78AA2B30" w14:textId="042E7112" w:rsidR="005A03AF" w:rsidRDefault="005A03AF" w:rsidP="00D4645B">
      <w:pPr>
        <w:pStyle w:val="DCUBodycopy"/>
      </w:pPr>
    </w:p>
    <w:p w14:paraId="04B4677B" w14:textId="6ACDD293" w:rsidR="005A03AF" w:rsidRDefault="005A03AF" w:rsidP="00D4645B">
      <w:pPr>
        <w:pStyle w:val="DCUBodycopy"/>
      </w:pPr>
    </w:p>
    <w:p w14:paraId="75143D12" w14:textId="35440C25" w:rsidR="005A03AF" w:rsidRDefault="005A03AF" w:rsidP="00D4645B">
      <w:pPr>
        <w:pStyle w:val="DCUBodycopy"/>
      </w:pPr>
    </w:p>
    <w:p w14:paraId="0E92A795" w14:textId="72EADFE3" w:rsidR="005A03AF" w:rsidRDefault="005A03AF" w:rsidP="00D4645B">
      <w:pPr>
        <w:pStyle w:val="DCUBodycopy"/>
      </w:pPr>
    </w:p>
    <w:p w14:paraId="379C056C" w14:textId="77D90FE4" w:rsidR="005A03AF" w:rsidRDefault="005A03AF" w:rsidP="00D4645B">
      <w:pPr>
        <w:pStyle w:val="DCUBodycopy"/>
      </w:pPr>
    </w:p>
    <w:p w14:paraId="5D439E07" w14:textId="255567AF" w:rsidR="005A03AF" w:rsidRDefault="005A03AF" w:rsidP="00D4645B">
      <w:pPr>
        <w:pStyle w:val="DCUBodycopy"/>
      </w:pPr>
    </w:p>
    <w:p w14:paraId="587760BE" w14:textId="15219BED" w:rsidR="005A03AF" w:rsidRDefault="005A03AF" w:rsidP="00D4645B">
      <w:pPr>
        <w:pStyle w:val="DCUBodycopy"/>
      </w:pPr>
    </w:p>
    <w:p w14:paraId="4567800E" w14:textId="391AE251" w:rsidR="005A03AF" w:rsidRDefault="005A03AF" w:rsidP="00D4645B">
      <w:pPr>
        <w:pStyle w:val="DCUBodycopy"/>
      </w:pPr>
    </w:p>
    <w:p w14:paraId="5769049B" w14:textId="40C7717C" w:rsidR="005A03AF" w:rsidRDefault="005A03AF" w:rsidP="00D4645B">
      <w:pPr>
        <w:pStyle w:val="DCUBodycopy"/>
      </w:pPr>
    </w:p>
    <w:p w14:paraId="3E596F39" w14:textId="4B1B572E" w:rsidR="005A03AF" w:rsidRDefault="005A03AF" w:rsidP="00D4645B">
      <w:pPr>
        <w:pStyle w:val="DCUBodycopy"/>
      </w:pPr>
    </w:p>
    <w:p w14:paraId="022A89BA" w14:textId="219C6558" w:rsidR="005A03AF" w:rsidRDefault="005A03AF" w:rsidP="005A03AF">
      <w:pPr>
        <w:pStyle w:val="DCUHeading1"/>
      </w:pPr>
      <w:bookmarkStart w:id="41" w:name="_Toc107307432"/>
      <w:r>
        <w:lastRenderedPageBreak/>
        <w:t>International Days of Celebration</w:t>
      </w:r>
      <w:bookmarkEnd w:id="41"/>
    </w:p>
    <w:p w14:paraId="07E8980B" w14:textId="2E110219" w:rsidR="005A03AF" w:rsidRDefault="005A03AF" w:rsidP="005A03AF">
      <w:pPr>
        <w:pStyle w:val="DCUHeading1"/>
      </w:pPr>
    </w:p>
    <w:p w14:paraId="5D8A31CD" w14:textId="4DDA26B1" w:rsidR="005A03AF" w:rsidRDefault="005A03AF" w:rsidP="005A03AF">
      <w:pPr>
        <w:pStyle w:val="DCUSubHeading"/>
      </w:pPr>
      <w:bookmarkStart w:id="42" w:name="_Toc107307433"/>
      <w:r>
        <w:t>International Women’s Day (IWD) 2021: 8</w:t>
      </w:r>
      <w:r w:rsidRPr="005A03AF">
        <w:rPr>
          <w:vertAlign w:val="superscript"/>
        </w:rPr>
        <w:t>th</w:t>
      </w:r>
      <w:r>
        <w:t xml:space="preserve"> March</w:t>
      </w:r>
      <w:bookmarkEnd w:id="42"/>
    </w:p>
    <w:p w14:paraId="450B3C4E" w14:textId="518D2C3E" w:rsidR="005A03AF" w:rsidRDefault="005A03AF" w:rsidP="005A03AF">
      <w:pPr>
        <w:pStyle w:val="DCUSubHeading"/>
      </w:pPr>
    </w:p>
    <w:p w14:paraId="55698986" w14:textId="77777777" w:rsidR="005A03AF" w:rsidRPr="005A03AF" w:rsidRDefault="005A03AF" w:rsidP="005A03AF">
      <w:pPr>
        <w:pStyle w:val="DCUBodycopy"/>
        <w:rPr>
          <w:b/>
          <w:bCs/>
        </w:rPr>
      </w:pPr>
      <w:r w:rsidRPr="005A03AF">
        <w:rPr>
          <w:b/>
          <w:bCs/>
        </w:rPr>
        <w:t>Celebration video</w:t>
      </w:r>
    </w:p>
    <w:p w14:paraId="4CCDB0BF" w14:textId="77777777" w:rsidR="005A03AF" w:rsidRPr="005A03AF" w:rsidRDefault="005A03AF" w:rsidP="005A03AF">
      <w:pPr>
        <w:pStyle w:val="DCUBodycopy"/>
      </w:pPr>
      <w:r w:rsidRPr="005A03AF">
        <w:t xml:space="preserve">To celebrate International Women’s Day 2021, DCU invited all female members of staff to submit their photo for inclusion in </w:t>
      </w:r>
      <w:hyperlink r:id="rId45">
        <w:r w:rsidRPr="005A03AF">
          <w:rPr>
            <w:rStyle w:val="Hyperlink"/>
          </w:rPr>
          <w:t>#IWD2021 celebration video</w:t>
        </w:r>
      </w:hyperlink>
      <w:r w:rsidRPr="005A03AF">
        <w:t>. There was an overwhelmingly positive response and over 200 colleagues submitted their picture.</w:t>
      </w:r>
    </w:p>
    <w:p w14:paraId="0A026BC7" w14:textId="77777777" w:rsidR="005A03AF" w:rsidRPr="005A03AF" w:rsidRDefault="005A03AF" w:rsidP="005A03AF">
      <w:pPr>
        <w:pStyle w:val="DCUBodycopy"/>
      </w:pPr>
    </w:p>
    <w:p w14:paraId="19ED6359" w14:textId="77777777" w:rsidR="005A03AF" w:rsidRPr="005A03AF" w:rsidRDefault="005A03AF" w:rsidP="005A03AF">
      <w:pPr>
        <w:pStyle w:val="DCUBodycopy"/>
        <w:rPr>
          <w:b/>
          <w:bCs/>
        </w:rPr>
      </w:pPr>
      <w:r w:rsidRPr="005A03AF">
        <w:rPr>
          <w:b/>
          <w:bCs/>
        </w:rPr>
        <w:t>#</w:t>
      </w:r>
      <w:proofErr w:type="spellStart"/>
      <w:r w:rsidRPr="005A03AF">
        <w:rPr>
          <w:b/>
          <w:bCs/>
        </w:rPr>
        <w:t>ChooseToChallenge</w:t>
      </w:r>
      <w:proofErr w:type="spellEnd"/>
      <w:r w:rsidRPr="005A03AF">
        <w:rPr>
          <w:b/>
          <w:bCs/>
        </w:rPr>
        <w:t>...Yourself</w:t>
      </w:r>
    </w:p>
    <w:p w14:paraId="43090DB2" w14:textId="77777777" w:rsidR="005A03AF" w:rsidRPr="005A03AF" w:rsidRDefault="005A03AF" w:rsidP="005A03AF">
      <w:pPr>
        <w:pStyle w:val="DCUBodycopy"/>
      </w:pPr>
      <w:r w:rsidRPr="005A03AF">
        <w:t>Additionally on IWD2021, DCU was delighted to welcome guest speaker Carol O’Kelly who facilitated an inspiring workshop on personal branding and encouraged participants to #</w:t>
      </w:r>
      <w:proofErr w:type="spellStart"/>
      <w:r w:rsidRPr="005A03AF">
        <w:t>ChooseToChallenge</w:t>
      </w:r>
      <w:proofErr w:type="spellEnd"/>
      <w:r w:rsidRPr="005A03AF">
        <w:t>...Yourself.</w:t>
      </w:r>
    </w:p>
    <w:p w14:paraId="4D5F40A0" w14:textId="77777777" w:rsidR="005A03AF" w:rsidRPr="005A03AF" w:rsidRDefault="005A03AF" w:rsidP="005A03AF">
      <w:pPr>
        <w:pStyle w:val="DCUBodycopy"/>
      </w:pPr>
    </w:p>
    <w:p w14:paraId="5A3F2798" w14:textId="77777777" w:rsidR="005A03AF" w:rsidRPr="005A03AF" w:rsidRDefault="005A03AF" w:rsidP="005A03AF">
      <w:pPr>
        <w:pStyle w:val="DCUBodycopy"/>
        <w:rPr>
          <w:b/>
          <w:bCs/>
        </w:rPr>
      </w:pPr>
      <w:r w:rsidRPr="005A03AF">
        <w:rPr>
          <w:b/>
          <w:bCs/>
        </w:rPr>
        <w:t>#</w:t>
      </w:r>
      <w:proofErr w:type="spellStart"/>
      <w:r w:rsidRPr="005A03AF">
        <w:rPr>
          <w:b/>
          <w:bCs/>
        </w:rPr>
        <w:t>ChooseToChallenge</w:t>
      </w:r>
      <w:proofErr w:type="spellEnd"/>
      <w:r w:rsidRPr="005A03AF">
        <w:rPr>
          <w:b/>
          <w:bCs/>
        </w:rPr>
        <w:t xml:space="preserve"> ... Your Creativity</w:t>
      </w:r>
    </w:p>
    <w:p w14:paraId="43DEDA85" w14:textId="77777777" w:rsidR="005A03AF" w:rsidRPr="005A03AF" w:rsidRDefault="005A03AF" w:rsidP="005A03AF">
      <w:pPr>
        <w:pStyle w:val="DCUBodycopy"/>
      </w:pPr>
      <w:r w:rsidRPr="005A03AF">
        <w:t xml:space="preserve">Creativity has never been in higher demand and so as part of IWD2021, DCU HR hosted a highly popular workshop on how to harness your creativity. The workshop </w:t>
      </w:r>
      <w:proofErr w:type="gramStart"/>
      <w:r w:rsidRPr="005A03AF">
        <w:t>was led</w:t>
      </w:r>
      <w:proofErr w:type="gramEnd"/>
      <w:r w:rsidRPr="005A03AF">
        <w:t xml:space="preserve"> by DCU’s Peter Robbins and included creative writing, visualisation exercises and rapid-fire brainstorming.</w:t>
      </w:r>
    </w:p>
    <w:p w14:paraId="2FE73040" w14:textId="1984E00C" w:rsidR="005A03AF" w:rsidRDefault="005A03AF" w:rsidP="005A03AF">
      <w:pPr>
        <w:pStyle w:val="DCUBodycopy"/>
      </w:pPr>
    </w:p>
    <w:p w14:paraId="1993FE8F" w14:textId="6E95F79D" w:rsidR="005A03AF" w:rsidRDefault="005A03AF" w:rsidP="005A03AF">
      <w:pPr>
        <w:pStyle w:val="DCUBodycopy"/>
      </w:pPr>
    </w:p>
    <w:p w14:paraId="0A494577" w14:textId="2CB438B8" w:rsidR="005A03AF" w:rsidRDefault="005A03AF" w:rsidP="005A03AF">
      <w:pPr>
        <w:pStyle w:val="DCUSubHeading"/>
      </w:pPr>
      <w:bookmarkStart w:id="43" w:name="_Toc107307434"/>
      <w:r>
        <w:t>IDAHOBIT: 17</w:t>
      </w:r>
      <w:r w:rsidRPr="005A03AF">
        <w:rPr>
          <w:vertAlign w:val="superscript"/>
        </w:rPr>
        <w:t>th</w:t>
      </w:r>
      <w:r>
        <w:t xml:space="preserve"> May</w:t>
      </w:r>
      <w:bookmarkEnd w:id="43"/>
    </w:p>
    <w:p w14:paraId="18F0A91D" w14:textId="18A026F4" w:rsidR="005A03AF" w:rsidRDefault="005A03AF" w:rsidP="005A03AF">
      <w:pPr>
        <w:pStyle w:val="DCUSubHeading"/>
      </w:pPr>
    </w:p>
    <w:p w14:paraId="2A9C6F20" w14:textId="4B4CF967" w:rsidR="005A03AF" w:rsidRDefault="005A03AF" w:rsidP="005A03AF">
      <w:pPr>
        <w:pStyle w:val="DCUBodycopy"/>
      </w:pPr>
      <w:r w:rsidRPr="005A03AF">
        <w:t xml:space="preserve">To mark International Day </w:t>
      </w:r>
      <w:proofErr w:type="gramStart"/>
      <w:r w:rsidRPr="005A03AF">
        <w:t>A</w:t>
      </w:r>
      <w:r>
        <w:t>gainst</w:t>
      </w:r>
      <w:proofErr w:type="gramEnd"/>
      <w:r>
        <w:t xml:space="preserve"> Homophobia, Biphobia and </w:t>
      </w:r>
      <w:r w:rsidRPr="005A03AF">
        <w:t>Transphobia on 17th May 2021, the EDI Team hosted a lunchtime panel event.</w:t>
      </w:r>
    </w:p>
    <w:p w14:paraId="0F05E3DD" w14:textId="77777777" w:rsidR="005A03AF" w:rsidRPr="005A03AF" w:rsidRDefault="005A03AF" w:rsidP="005A03AF">
      <w:pPr>
        <w:pStyle w:val="DCUBodycopy"/>
      </w:pPr>
    </w:p>
    <w:p w14:paraId="4E5FF132" w14:textId="77777777" w:rsidR="005A03AF" w:rsidRPr="005A03AF" w:rsidRDefault="005A03AF" w:rsidP="005A03AF">
      <w:pPr>
        <w:pStyle w:val="DCUBodycopy"/>
      </w:pPr>
      <w:r w:rsidRPr="005A03AF">
        <w:t xml:space="preserve">The panel explored what homophobia is, what its impacts are and how we can all take action to stop homophobia, biphobia, </w:t>
      </w:r>
      <w:proofErr w:type="spellStart"/>
      <w:r w:rsidRPr="005A03AF">
        <w:t>interphobia</w:t>
      </w:r>
      <w:proofErr w:type="spellEnd"/>
      <w:r w:rsidRPr="005A03AF">
        <w:t xml:space="preserve"> and transphobia in order to create a safe university community.</w:t>
      </w:r>
    </w:p>
    <w:p w14:paraId="53031929" w14:textId="0D54969D" w:rsidR="005A03AF" w:rsidRDefault="005A03AF" w:rsidP="005A03AF">
      <w:pPr>
        <w:pStyle w:val="DCUBodycopy"/>
      </w:pPr>
    </w:p>
    <w:p w14:paraId="44B5842D" w14:textId="51C1B0F5" w:rsidR="005A03AF" w:rsidRPr="005A03AF" w:rsidRDefault="005A03AF" w:rsidP="005A03AF">
      <w:pPr>
        <w:pStyle w:val="DCUBodycopy"/>
      </w:pPr>
      <w:proofErr w:type="spellStart"/>
      <w:r>
        <w:t>Panelists</w:t>
      </w:r>
      <w:proofErr w:type="spellEnd"/>
      <w:r>
        <w:t xml:space="preserve"> </w:t>
      </w:r>
      <w:r w:rsidRPr="005A03AF">
        <w:t>represented:</w:t>
      </w:r>
    </w:p>
    <w:p w14:paraId="029C8A64" w14:textId="1CDB1ABF" w:rsidR="005A03AF" w:rsidRPr="005A03AF" w:rsidRDefault="005A03AF" w:rsidP="005A03AF">
      <w:pPr>
        <w:pStyle w:val="DCUBodycopy"/>
        <w:numPr>
          <w:ilvl w:val="0"/>
          <w:numId w:val="7"/>
        </w:numPr>
      </w:pPr>
      <w:r w:rsidRPr="005A03AF">
        <w:t>DCU’s Anti Bullying Centre,</w:t>
      </w:r>
    </w:p>
    <w:p w14:paraId="4A75E236" w14:textId="2CB351DD" w:rsidR="005A03AF" w:rsidRPr="005A03AF" w:rsidRDefault="005A03AF" w:rsidP="005A03AF">
      <w:pPr>
        <w:pStyle w:val="DCUBodycopy"/>
        <w:numPr>
          <w:ilvl w:val="0"/>
          <w:numId w:val="7"/>
        </w:numPr>
      </w:pPr>
      <w:r w:rsidRPr="005A03AF">
        <w:t>Certified Proud</w:t>
      </w:r>
    </w:p>
    <w:p w14:paraId="27742131" w14:textId="168B0839" w:rsidR="005A03AF" w:rsidRPr="005A03AF" w:rsidRDefault="005A03AF" w:rsidP="005A03AF">
      <w:pPr>
        <w:pStyle w:val="DCUBodycopy"/>
        <w:numPr>
          <w:ilvl w:val="0"/>
          <w:numId w:val="7"/>
        </w:numPr>
      </w:pPr>
      <w:r w:rsidRPr="005A03AF">
        <w:t>DCU’s Students Union</w:t>
      </w:r>
    </w:p>
    <w:p w14:paraId="2D2A0AAD" w14:textId="4D455FB6" w:rsidR="005A03AF" w:rsidRDefault="005A03AF" w:rsidP="005A03AF">
      <w:pPr>
        <w:pStyle w:val="DCUBodycopy"/>
        <w:numPr>
          <w:ilvl w:val="0"/>
          <w:numId w:val="7"/>
        </w:numPr>
      </w:pPr>
      <w:r w:rsidRPr="005A03AF">
        <w:t>DCU HR Learning and Organisational Development Team</w:t>
      </w:r>
    </w:p>
    <w:p w14:paraId="7975AA25" w14:textId="20D0360B" w:rsidR="005A03AF" w:rsidRDefault="005A03AF" w:rsidP="005A03AF">
      <w:pPr>
        <w:pStyle w:val="DCUBodycopy"/>
      </w:pPr>
    </w:p>
    <w:p w14:paraId="6EB6149E" w14:textId="77777777" w:rsidR="005A03AF" w:rsidRPr="005A03AF" w:rsidRDefault="005A03AF" w:rsidP="005A03AF">
      <w:pPr>
        <w:pStyle w:val="DCUBodycopy"/>
      </w:pPr>
    </w:p>
    <w:p w14:paraId="0122BCF0" w14:textId="77777777" w:rsidR="005A03AF" w:rsidRPr="00D4645B" w:rsidRDefault="005A03AF" w:rsidP="005A03AF">
      <w:pPr>
        <w:pStyle w:val="DCUBodycopy"/>
      </w:pPr>
    </w:p>
    <w:p w14:paraId="1411A082" w14:textId="5E286770" w:rsidR="00D4645B" w:rsidRDefault="00D4645B" w:rsidP="00D4645B">
      <w:pPr>
        <w:pStyle w:val="DCUBodycopy"/>
      </w:pPr>
    </w:p>
    <w:p w14:paraId="4F15285A" w14:textId="423178AF" w:rsidR="005A03AF" w:rsidRDefault="005A03AF" w:rsidP="00D4645B">
      <w:pPr>
        <w:pStyle w:val="DCUBodycopy"/>
      </w:pPr>
    </w:p>
    <w:p w14:paraId="7EEFA724" w14:textId="4D191D55" w:rsidR="005A03AF" w:rsidRDefault="005A03AF" w:rsidP="00D4645B">
      <w:pPr>
        <w:pStyle w:val="DCUBodycopy"/>
      </w:pPr>
    </w:p>
    <w:p w14:paraId="57872BB5" w14:textId="785497F5" w:rsidR="005A03AF" w:rsidRDefault="005A03AF" w:rsidP="00D4645B">
      <w:pPr>
        <w:pStyle w:val="DCUBodycopy"/>
      </w:pPr>
    </w:p>
    <w:p w14:paraId="60569008" w14:textId="733752AB" w:rsidR="005A03AF" w:rsidRDefault="005A03AF" w:rsidP="00D4645B">
      <w:pPr>
        <w:pStyle w:val="DCUBodycopy"/>
      </w:pPr>
    </w:p>
    <w:p w14:paraId="2C6B6F32" w14:textId="67B94CBB" w:rsidR="005A03AF" w:rsidRDefault="005A03AF" w:rsidP="005A03AF">
      <w:pPr>
        <w:pStyle w:val="DCUSubHeading"/>
      </w:pPr>
      <w:bookmarkStart w:id="44" w:name="_Toc107307435"/>
      <w:r>
        <w:lastRenderedPageBreak/>
        <w:t>Black History Month</w:t>
      </w:r>
      <w:bookmarkEnd w:id="44"/>
    </w:p>
    <w:p w14:paraId="4AC1801E" w14:textId="6380DF37" w:rsidR="005A03AF" w:rsidRDefault="005A03AF" w:rsidP="005A03AF">
      <w:pPr>
        <w:pStyle w:val="DCUSubHeading"/>
      </w:pPr>
    </w:p>
    <w:p w14:paraId="26B11570" w14:textId="1851DC82" w:rsidR="005A03AF" w:rsidRDefault="005A03AF" w:rsidP="005A03AF">
      <w:pPr>
        <w:pStyle w:val="DCUBodycopy"/>
      </w:pPr>
      <w:r w:rsidRPr="005A03AF">
        <w:t>The DCU Equality, Diversity and Inclusion Unit, in collaboration with the DCU Centre of Excellence for Diversity and Inclusion, hosted a virtual event in celebration of Black</w:t>
      </w:r>
      <w:r>
        <w:t xml:space="preserve"> </w:t>
      </w:r>
      <w:r w:rsidRPr="005A03AF">
        <w:t xml:space="preserve">History Month 2021. Titled ‘Celebrating Black Excellence’, Linda </w:t>
      </w:r>
      <w:proofErr w:type="spellStart"/>
      <w:r w:rsidRPr="005A03AF">
        <w:t>Keitasha</w:t>
      </w:r>
      <w:proofErr w:type="spellEnd"/>
      <w:r w:rsidRPr="005A03AF">
        <w:t xml:space="preserve"> from the Centre of Excellence was in conversation with Mr. Bashir </w:t>
      </w:r>
      <w:proofErr w:type="spellStart"/>
      <w:r w:rsidRPr="005A03AF">
        <w:t>Otukoya</w:t>
      </w:r>
      <w:proofErr w:type="spellEnd"/>
      <w:r w:rsidRPr="005A03AF">
        <w:t>, Assistant Professor in the School of Law and Government.</w:t>
      </w:r>
    </w:p>
    <w:p w14:paraId="17852AAA" w14:textId="77777777" w:rsidR="005A03AF" w:rsidRPr="005A03AF" w:rsidRDefault="005A03AF" w:rsidP="005A03AF">
      <w:pPr>
        <w:pStyle w:val="DCUBodycopy"/>
      </w:pPr>
    </w:p>
    <w:p w14:paraId="04BECD0B" w14:textId="7DF58046" w:rsidR="00671ED7" w:rsidRDefault="005A03AF" w:rsidP="00671ED7">
      <w:pPr>
        <w:pStyle w:val="DCUBodycopy"/>
      </w:pPr>
      <w:r w:rsidRPr="005A03AF">
        <w:t xml:space="preserve">Through the sharing of Bashir’s personal anecdotes and lived experiences, this conversation celebrated Black excellence by exploring what black history month means in the Irish context, the valuable contributions the Black community makes in our workplace, and some of the barriers faced by the Black community in employment. The conversation also touched on the importance of </w:t>
      </w:r>
      <w:proofErr w:type="spellStart"/>
      <w:r w:rsidRPr="005A03AF">
        <w:t>allyship</w:t>
      </w:r>
      <w:proofErr w:type="spellEnd"/>
      <w:r w:rsidRPr="005A03AF">
        <w:t xml:space="preserve"> in overcoming these challenges, our progress in combating racism in Ireland, and aspirations for a truly inclusive work</w:t>
      </w:r>
      <w:r w:rsidR="00671ED7">
        <w:t>place by looking to the future.</w:t>
      </w:r>
    </w:p>
    <w:p w14:paraId="4E46E701" w14:textId="77777777" w:rsidR="00671ED7" w:rsidRDefault="00671ED7" w:rsidP="00671ED7">
      <w:pPr>
        <w:pStyle w:val="DCUBodycopy"/>
      </w:pPr>
    </w:p>
    <w:p w14:paraId="1A573A8B" w14:textId="77777777" w:rsidR="00D4645B" w:rsidRPr="00D4645B" w:rsidRDefault="00D4645B" w:rsidP="00D4645B">
      <w:pPr>
        <w:pStyle w:val="DCUBodycopy"/>
      </w:pPr>
    </w:p>
    <w:p w14:paraId="18543DC0" w14:textId="2A277020" w:rsidR="00D4645B" w:rsidRDefault="005A03AF" w:rsidP="005A03AF">
      <w:pPr>
        <w:pStyle w:val="DCUSubHeading"/>
      </w:pPr>
      <w:bookmarkStart w:id="45" w:name="_Toc107307436"/>
      <w:r>
        <w:t>International Men’s Day</w:t>
      </w:r>
      <w:bookmarkEnd w:id="45"/>
    </w:p>
    <w:p w14:paraId="46055743" w14:textId="0026DA88" w:rsidR="005A03AF" w:rsidRDefault="005A03AF" w:rsidP="005A03AF">
      <w:pPr>
        <w:pStyle w:val="DCUSubHeading"/>
      </w:pPr>
    </w:p>
    <w:p w14:paraId="59C18ADC" w14:textId="6B51AD41" w:rsidR="005A03AF" w:rsidRDefault="005A03AF" w:rsidP="005A03AF">
      <w:pPr>
        <w:pStyle w:val="DCUBodycopy"/>
      </w:pPr>
      <w:r w:rsidRPr="005A03AF">
        <w:t>In celebration of International Men’s Day 2021, the EDI team were delighted to invite all DCU staff</w:t>
      </w:r>
      <w:r>
        <w:t xml:space="preserve"> </w:t>
      </w:r>
      <w:r w:rsidRPr="005A03AF">
        <w:t>to join Dr Brendan Egan from the DCU School of Health and Human Performance for a lunchtime seminar: Men’s Health: A Life Course Perspective, on Friday 19th November.</w:t>
      </w:r>
    </w:p>
    <w:p w14:paraId="0AE16DB1" w14:textId="77777777" w:rsidR="005A03AF" w:rsidRPr="005A03AF" w:rsidRDefault="005A03AF" w:rsidP="005A03AF">
      <w:pPr>
        <w:pStyle w:val="DCUBodycopy"/>
      </w:pPr>
    </w:p>
    <w:p w14:paraId="70F90AD6" w14:textId="760FC775" w:rsidR="005A03AF" w:rsidRDefault="005A03AF" w:rsidP="005A03AF">
      <w:pPr>
        <w:pStyle w:val="DCUBodycopy"/>
      </w:pPr>
      <w:r w:rsidRPr="005A03AF">
        <w:t xml:space="preserve">In this </w:t>
      </w:r>
      <w:proofErr w:type="gramStart"/>
      <w:r w:rsidRPr="005A03AF">
        <w:t>seminar</w:t>
      </w:r>
      <w:proofErr w:type="gramEnd"/>
      <w:r w:rsidRPr="005A03AF">
        <w:t xml:space="preserve"> Dr Brendan Egan took a life course perspective on men’s health by focusing on the strategies that support healthy aging from young adulthood through to older years, in addition to considering the changing healthcare needs for men throughout this journey.</w:t>
      </w:r>
    </w:p>
    <w:p w14:paraId="5663D368" w14:textId="53816F6A" w:rsidR="005A03AF" w:rsidRDefault="005A03AF" w:rsidP="005A03AF">
      <w:pPr>
        <w:pStyle w:val="DCUBodycopy"/>
      </w:pPr>
    </w:p>
    <w:p w14:paraId="279C10B3" w14:textId="77777777" w:rsidR="005A03AF" w:rsidRDefault="005A03AF" w:rsidP="005A03AF">
      <w:pPr>
        <w:pStyle w:val="DCUBodycopy"/>
      </w:pPr>
    </w:p>
    <w:p w14:paraId="4A34855E" w14:textId="79845046" w:rsidR="005A03AF" w:rsidRPr="005A03AF" w:rsidRDefault="005A03AF" w:rsidP="005A03AF">
      <w:pPr>
        <w:pStyle w:val="DCUSubHeading"/>
      </w:pPr>
      <w:bookmarkStart w:id="46" w:name="_Toc107307437"/>
      <w:r>
        <w:t>International Week of Deaf People</w:t>
      </w:r>
      <w:bookmarkEnd w:id="46"/>
    </w:p>
    <w:p w14:paraId="6D9A47EE" w14:textId="77777777" w:rsidR="005A03AF" w:rsidRPr="00D4645B" w:rsidRDefault="005A03AF" w:rsidP="005A03AF">
      <w:pPr>
        <w:pStyle w:val="DCUBodycopy"/>
      </w:pPr>
    </w:p>
    <w:p w14:paraId="1FB8141C" w14:textId="77777777" w:rsidR="005A03AF" w:rsidRPr="005A03AF" w:rsidRDefault="005A03AF" w:rsidP="005A03AF">
      <w:pPr>
        <w:pStyle w:val="DCUBodycopy"/>
      </w:pPr>
      <w:r w:rsidRPr="005A03AF">
        <w:t>In recognition of International Week of Deaf People 2021, and International Day of Sign Languages 2021, the EDI Unit teamed up with colleagues from Marketing and the School of Inclusive and Special Education to translate the DCU logo into Irish Sign Language.</w:t>
      </w:r>
    </w:p>
    <w:p w14:paraId="73E8357C" w14:textId="77777777" w:rsidR="005A03AF" w:rsidRPr="005A03AF" w:rsidRDefault="005A03AF" w:rsidP="005A03AF">
      <w:pPr>
        <w:pStyle w:val="DCUBodycopy"/>
      </w:pPr>
    </w:p>
    <w:p w14:paraId="0076EECB" w14:textId="7F7744C4" w:rsidR="00D4645B" w:rsidRDefault="005E3DF9" w:rsidP="005E3DF9">
      <w:pPr>
        <w:pStyle w:val="DCUBodycopy"/>
        <w:spacing w:line="240" w:lineRule="auto"/>
        <w:jc w:val="center"/>
      </w:pPr>
      <w:r>
        <w:rPr>
          <w:noProof/>
          <w:lang w:val="en-IE" w:eastAsia="en-IE"/>
        </w:rPr>
        <w:lastRenderedPageBreak/>
        <w:drawing>
          <wp:inline distT="0" distB="0" distL="0" distR="0" wp14:anchorId="1D96003A" wp14:editId="3FC82555">
            <wp:extent cx="4122777" cy="2423370"/>
            <wp:effectExtent l="0" t="0" r="0" b="0"/>
            <wp:docPr id="12" name="Picture 12" descr="The DCU EDI Unit teamed up with colleagues from Marketing and the School of Inclusive and Special Education to translate the DCU logo into Irish Sign Language" title="International Week of Deaf Peopl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B4F108.tmp"/>
                    <pic:cNvPicPr/>
                  </pic:nvPicPr>
                  <pic:blipFill>
                    <a:blip r:embed="rId46">
                      <a:extLst>
                        <a:ext uri="{28A0092B-C50C-407E-A947-70E740481C1C}">
                          <a14:useLocalDpi xmlns:a14="http://schemas.microsoft.com/office/drawing/2010/main" val="0"/>
                        </a:ext>
                      </a:extLst>
                    </a:blip>
                    <a:stretch>
                      <a:fillRect/>
                    </a:stretch>
                  </pic:blipFill>
                  <pic:spPr>
                    <a:xfrm>
                      <a:off x="0" y="0"/>
                      <a:ext cx="4122777" cy="2423370"/>
                    </a:xfrm>
                    <a:prstGeom prst="rect">
                      <a:avLst/>
                    </a:prstGeom>
                  </pic:spPr>
                </pic:pic>
              </a:graphicData>
            </a:graphic>
          </wp:inline>
        </w:drawing>
      </w:r>
    </w:p>
    <w:p w14:paraId="5D30A7AA" w14:textId="2F634F28" w:rsidR="005A03AF" w:rsidRDefault="005A03AF" w:rsidP="005A03AF">
      <w:pPr>
        <w:pStyle w:val="DCUBodycopy"/>
      </w:pPr>
    </w:p>
    <w:p w14:paraId="0FE081B5" w14:textId="5B15C0BC" w:rsidR="005A03AF" w:rsidRDefault="005A03AF" w:rsidP="005A03AF">
      <w:pPr>
        <w:pStyle w:val="DCUBodycopy"/>
      </w:pPr>
    </w:p>
    <w:p w14:paraId="4516AF06" w14:textId="634836F2" w:rsidR="005A03AF" w:rsidRDefault="005A03AF" w:rsidP="005A03AF">
      <w:pPr>
        <w:pStyle w:val="DCUBodycopy"/>
      </w:pPr>
    </w:p>
    <w:p w14:paraId="6470C232" w14:textId="2735DD82" w:rsidR="009F0AD6" w:rsidRDefault="009F0AD6" w:rsidP="005A03AF">
      <w:pPr>
        <w:pStyle w:val="DCUBodycopy"/>
      </w:pPr>
    </w:p>
    <w:p w14:paraId="587F9A9E" w14:textId="497CB17C" w:rsidR="009F0AD6" w:rsidRDefault="009F0AD6" w:rsidP="005A03AF">
      <w:pPr>
        <w:pStyle w:val="DCUBodycopy"/>
      </w:pPr>
    </w:p>
    <w:p w14:paraId="4FB1BCEF" w14:textId="0708C41B" w:rsidR="009F0AD6" w:rsidRDefault="009F0AD6" w:rsidP="005A03AF">
      <w:pPr>
        <w:pStyle w:val="DCUBodycopy"/>
      </w:pPr>
    </w:p>
    <w:p w14:paraId="7657EAAA" w14:textId="51DBDC94" w:rsidR="009F0AD6" w:rsidRDefault="009F0AD6" w:rsidP="005A03AF">
      <w:pPr>
        <w:pStyle w:val="DCUBodycopy"/>
      </w:pPr>
    </w:p>
    <w:p w14:paraId="7AA9F6C0" w14:textId="53B8FD4C" w:rsidR="009F0AD6" w:rsidRDefault="009F0AD6" w:rsidP="005A03AF">
      <w:pPr>
        <w:pStyle w:val="DCUBodycopy"/>
      </w:pPr>
    </w:p>
    <w:p w14:paraId="7ADA2326" w14:textId="0E4D9F0A" w:rsidR="009F0AD6" w:rsidRDefault="009F0AD6" w:rsidP="005A03AF">
      <w:pPr>
        <w:pStyle w:val="DCUBodycopy"/>
      </w:pPr>
    </w:p>
    <w:p w14:paraId="52DAFC1A" w14:textId="36BF0B8D" w:rsidR="009F0AD6" w:rsidRDefault="009F0AD6" w:rsidP="005A03AF">
      <w:pPr>
        <w:pStyle w:val="DCUBodycopy"/>
      </w:pPr>
    </w:p>
    <w:p w14:paraId="5A2AFBDC" w14:textId="56B822C7" w:rsidR="009F0AD6" w:rsidRDefault="009F0AD6" w:rsidP="005A03AF">
      <w:pPr>
        <w:pStyle w:val="DCUBodycopy"/>
      </w:pPr>
    </w:p>
    <w:p w14:paraId="711B169D" w14:textId="0D514D2B" w:rsidR="009F0AD6" w:rsidRDefault="009F0AD6" w:rsidP="005A03AF">
      <w:pPr>
        <w:pStyle w:val="DCUBodycopy"/>
      </w:pPr>
    </w:p>
    <w:p w14:paraId="030A2B83" w14:textId="15DA8564" w:rsidR="009F0AD6" w:rsidRDefault="009F0AD6" w:rsidP="005A03AF">
      <w:pPr>
        <w:pStyle w:val="DCUBodycopy"/>
      </w:pPr>
    </w:p>
    <w:p w14:paraId="7B3BFF74" w14:textId="1801A7B1" w:rsidR="009F0AD6" w:rsidRDefault="009F0AD6" w:rsidP="005A03AF">
      <w:pPr>
        <w:pStyle w:val="DCUBodycopy"/>
      </w:pPr>
    </w:p>
    <w:p w14:paraId="128AED9F" w14:textId="1ED1237E" w:rsidR="009F0AD6" w:rsidRDefault="009F0AD6" w:rsidP="005A03AF">
      <w:pPr>
        <w:pStyle w:val="DCUBodycopy"/>
      </w:pPr>
    </w:p>
    <w:p w14:paraId="584B4B93" w14:textId="111AFA4C" w:rsidR="009F0AD6" w:rsidRDefault="009F0AD6" w:rsidP="005A03AF">
      <w:pPr>
        <w:pStyle w:val="DCUBodycopy"/>
      </w:pPr>
    </w:p>
    <w:p w14:paraId="5300EE41" w14:textId="3D2AB1E8" w:rsidR="009F0AD6" w:rsidRDefault="009F0AD6" w:rsidP="005A03AF">
      <w:pPr>
        <w:pStyle w:val="DCUBodycopy"/>
      </w:pPr>
    </w:p>
    <w:p w14:paraId="29F7DB50" w14:textId="7298457B" w:rsidR="009F0AD6" w:rsidRDefault="009F0AD6" w:rsidP="005A03AF">
      <w:pPr>
        <w:pStyle w:val="DCUBodycopy"/>
      </w:pPr>
    </w:p>
    <w:p w14:paraId="56AE6B5B" w14:textId="0CD16A2B" w:rsidR="009F0AD6" w:rsidRDefault="009F0AD6" w:rsidP="005A03AF">
      <w:pPr>
        <w:pStyle w:val="DCUBodycopy"/>
      </w:pPr>
    </w:p>
    <w:p w14:paraId="58E2A1DA" w14:textId="23E7F13F" w:rsidR="009F0AD6" w:rsidRDefault="009F0AD6" w:rsidP="005A03AF">
      <w:pPr>
        <w:pStyle w:val="DCUBodycopy"/>
      </w:pPr>
    </w:p>
    <w:p w14:paraId="141ECC0A" w14:textId="751DBD07" w:rsidR="009F0AD6" w:rsidRDefault="009F0AD6" w:rsidP="005A03AF">
      <w:pPr>
        <w:pStyle w:val="DCUBodycopy"/>
      </w:pPr>
    </w:p>
    <w:p w14:paraId="10E99ADA" w14:textId="2BC57418" w:rsidR="009F0AD6" w:rsidRDefault="009F0AD6" w:rsidP="005A03AF">
      <w:pPr>
        <w:pStyle w:val="DCUBodycopy"/>
      </w:pPr>
    </w:p>
    <w:p w14:paraId="51037703" w14:textId="586A4782" w:rsidR="009F0AD6" w:rsidRDefault="009F0AD6" w:rsidP="005A03AF">
      <w:pPr>
        <w:pStyle w:val="DCUBodycopy"/>
      </w:pPr>
    </w:p>
    <w:p w14:paraId="0046337A" w14:textId="383EFD81" w:rsidR="009F0AD6" w:rsidRDefault="009F0AD6" w:rsidP="005A03AF">
      <w:pPr>
        <w:pStyle w:val="DCUBodycopy"/>
      </w:pPr>
    </w:p>
    <w:p w14:paraId="638FFD7A" w14:textId="4F1C6076" w:rsidR="009F0AD6" w:rsidRDefault="009F0AD6" w:rsidP="005A03AF">
      <w:pPr>
        <w:pStyle w:val="DCUBodycopy"/>
      </w:pPr>
    </w:p>
    <w:p w14:paraId="0EAD64D0" w14:textId="5C276E52" w:rsidR="009F0AD6" w:rsidRDefault="009F0AD6" w:rsidP="005A03AF">
      <w:pPr>
        <w:pStyle w:val="DCUBodycopy"/>
      </w:pPr>
    </w:p>
    <w:p w14:paraId="6FC024B7" w14:textId="2CCAA17F" w:rsidR="009F0AD6" w:rsidRDefault="009F0AD6" w:rsidP="005A03AF">
      <w:pPr>
        <w:pStyle w:val="DCUBodycopy"/>
      </w:pPr>
    </w:p>
    <w:p w14:paraId="74A258AE" w14:textId="7D38E62F" w:rsidR="009F0AD6" w:rsidRDefault="009F0AD6" w:rsidP="005A03AF">
      <w:pPr>
        <w:pStyle w:val="DCUBodycopy"/>
      </w:pPr>
    </w:p>
    <w:p w14:paraId="0AE388F2" w14:textId="0D242827" w:rsidR="009F0AD6" w:rsidRDefault="009F0AD6" w:rsidP="005A03AF">
      <w:pPr>
        <w:pStyle w:val="DCUBodycopy"/>
      </w:pPr>
    </w:p>
    <w:p w14:paraId="3F250F13" w14:textId="55CE80A1" w:rsidR="009F0AD6" w:rsidRDefault="009F0AD6" w:rsidP="005A03AF">
      <w:pPr>
        <w:pStyle w:val="DCUBodycopy"/>
      </w:pPr>
    </w:p>
    <w:p w14:paraId="6E299586" w14:textId="05B7985E" w:rsidR="009F0AD6" w:rsidRDefault="009F0AD6" w:rsidP="005A03AF">
      <w:pPr>
        <w:pStyle w:val="DCUBodycopy"/>
      </w:pPr>
    </w:p>
    <w:p w14:paraId="6F5D0BE3" w14:textId="13DB7CE8" w:rsidR="009F0AD6" w:rsidRDefault="009F0AD6" w:rsidP="005A03AF">
      <w:pPr>
        <w:pStyle w:val="DCUBodycopy"/>
      </w:pPr>
    </w:p>
    <w:p w14:paraId="5CC63B47" w14:textId="5106D39C" w:rsidR="009F0AD6" w:rsidRDefault="009F0AD6" w:rsidP="005A03AF">
      <w:pPr>
        <w:pStyle w:val="DCUBodycopy"/>
      </w:pPr>
    </w:p>
    <w:p w14:paraId="77BBAC8D" w14:textId="0F9E1B98" w:rsidR="005A03AF" w:rsidRDefault="00790FE7" w:rsidP="00790FE7">
      <w:pPr>
        <w:pStyle w:val="DCUHeading1"/>
      </w:pPr>
      <w:bookmarkStart w:id="47" w:name="_Toc107307438"/>
      <w:r>
        <w:lastRenderedPageBreak/>
        <w:t>DCU Ability Project</w:t>
      </w:r>
      <w:bookmarkEnd w:id="47"/>
    </w:p>
    <w:p w14:paraId="3F955CA7" w14:textId="4EA579A4" w:rsidR="00790FE7" w:rsidRDefault="00790FE7" w:rsidP="00790FE7">
      <w:pPr>
        <w:pStyle w:val="DCUSubHeading"/>
      </w:pPr>
    </w:p>
    <w:p w14:paraId="14534A23" w14:textId="65771AE4" w:rsidR="00381820" w:rsidRDefault="00381820" w:rsidP="00381820">
      <w:pPr>
        <w:pStyle w:val="DCUBodycopy"/>
      </w:pPr>
      <w:r w:rsidRPr="00381820">
        <w:t>DCU Ability supports young adults with intellectual disabilities. The Project offers</w:t>
      </w:r>
      <w:r>
        <w:t xml:space="preserve"> </w:t>
      </w:r>
      <w:r w:rsidRPr="00381820">
        <w:t>a range of practical and learner-</w:t>
      </w:r>
      <w:proofErr w:type="spellStart"/>
      <w:r w:rsidRPr="00381820">
        <w:t>centered</w:t>
      </w:r>
      <w:proofErr w:type="spellEnd"/>
      <w:r w:rsidRPr="00381820">
        <w:t xml:space="preserve"> interventions to enable learners to move towards their work and education goals.</w:t>
      </w:r>
    </w:p>
    <w:p w14:paraId="254F7EFC" w14:textId="36ABF91A" w:rsidR="00381820" w:rsidRDefault="00381820" w:rsidP="00381820">
      <w:pPr>
        <w:pStyle w:val="DCUBodycopy"/>
      </w:pPr>
    </w:p>
    <w:p w14:paraId="23CBFB5A" w14:textId="3ACA528B" w:rsidR="00381820" w:rsidRPr="00381820" w:rsidRDefault="00381820" w:rsidP="00381820">
      <w:pPr>
        <w:pStyle w:val="DCUBodycopy"/>
      </w:pPr>
      <w:r w:rsidRPr="00381820">
        <w:t xml:space="preserve">During </w:t>
      </w:r>
      <w:proofErr w:type="gramStart"/>
      <w:r w:rsidRPr="00381820">
        <w:t>2021</w:t>
      </w:r>
      <w:proofErr w:type="gramEnd"/>
      <w:r w:rsidRPr="00381820">
        <w:t xml:space="preserve"> DCU Ability provided an online </w:t>
      </w:r>
      <w:r w:rsidRPr="00381820">
        <w:rPr>
          <w:i/>
        </w:rPr>
        <w:t xml:space="preserve">Introduction to Work </w:t>
      </w:r>
      <w:r w:rsidRPr="00381820">
        <w:t xml:space="preserve">course. This is an eight week blended learning course and was available to learners across the country. All DCU Ability online learners </w:t>
      </w:r>
      <w:proofErr w:type="gramStart"/>
      <w:r w:rsidRPr="00381820">
        <w:t>were provided</w:t>
      </w:r>
      <w:proofErr w:type="gramEnd"/>
      <w:r w:rsidRPr="00381820">
        <w:t xml:space="preserve"> with our </w:t>
      </w:r>
      <w:r w:rsidRPr="00381820">
        <w:rPr>
          <w:i/>
        </w:rPr>
        <w:t>Next Steps Toolkit</w:t>
      </w:r>
      <w:r w:rsidRPr="00381820">
        <w:t xml:space="preserve">, a learner resource pack and support person guide alongside individual indications for the use of this toolkit in progressing the learner in the next steps towards employment. An </w:t>
      </w:r>
      <w:r w:rsidRPr="00381820">
        <w:rPr>
          <w:i/>
        </w:rPr>
        <w:t xml:space="preserve">All </w:t>
      </w:r>
      <w:proofErr w:type="gramStart"/>
      <w:r w:rsidRPr="00381820">
        <w:rPr>
          <w:i/>
        </w:rPr>
        <w:t>About</w:t>
      </w:r>
      <w:proofErr w:type="gramEnd"/>
      <w:r w:rsidRPr="00381820">
        <w:rPr>
          <w:i/>
        </w:rPr>
        <w:t xml:space="preserve"> Me in Work Resource </w:t>
      </w:r>
      <w:r w:rsidRPr="00381820">
        <w:t>was created</w:t>
      </w:r>
      <w:r>
        <w:t xml:space="preserve"> </w:t>
      </w:r>
      <w:r w:rsidRPr="00381820">
        <w:t xml:space="preserve">for each learner based on their interests, skills and the work preferences they highlighted during the course. This serves as an accessible </w:t>
      </w:r>
      <w:proofErr w:type="gramStart"/>
      <w:r w:rsidRPr="00381820">
        <w:t>document which</w:t>
      </w:r>
      <w:proofErr w:type="gramEnd"/>
      <w:r w:rsidRPr="00381820">
        <w:t xml:space="preserve"> can be used in place of a CV and allows the learner to self-advocate in their search for work.</w:t>
      </w:r>
    </w:p>
    <w:p w14:paraId="7E8028E4" w14:textId="7FC6448A" w:rsidR="00381820" w:rsidRDefault="00381820" w:rsidP="00381820">
      <w:pPr>
        <w:pStyle w:val="DCUBodycopy"/>
      </w:pPr>
    </w:p>
    <w:p w14:paraId="7440639B" w14:textId="5C09C2D3" w:rsidR="00381820" w:rsidRDefault="00381820" w:rsidP="00381820">
      <w:pPr>
        <w:pStyle w:val="DCUSubHeading"/>
      </w:pPr>
    </w:p>
    <w:p w14:paraId="7D83F017" w14:textId="7249965E" w:rsidR="00381820" w:rsidRDefault="00381820" w:rsidP="00381820">
      <w:pPr>
        <w:pStyle w:val="DCUSubHeading"/>
      </w:pPr>
      <w:bookmarkStart w:id="48" w:name="_Toc107307439"/>
      <w:r>
        <w:t>Adam’s Story</w:t>
      </w:r>
      <w:bookmarkEnd w:id="48"/>
    </w:p>
    <w:p w14:paraId="1DAF553C" w14:textId="63F6B87A" w:rsidR="00381820" w:rsidRDefault="00381820" w:rsidP="00381820">
      <w:pPr>
        <w:pStyle w:val="DCUBodycopy"/>
        <w:rPr>
          <w:rFonts w:eastAsiaTheme="majorEastAsia"/>
          <w:b/>
          <w:color w:val="2F5496" w:themeColor="accent1" w:themeShade="BF"/>
          <w:sz w:val="28"/>
          <w:szCs w:val="28"/>
        </w:rPr>
      </w:pPr>
    </w:p>
    <w:p w14:paraId="0B101E6E" w14:textId="10C4F9E3" w:rsidR="00381820" w:rsidRDefault="005F42BA" w:rsidP="005F42BA">
      <w:pPr>
        <w:pStyle w:val="DCUBodycopy"/>
      </w:pPr>
      <w:r w:rsidRPr="005F42BA">
        <w:t>One of our learners, Adam, who was a participant on the campus course in</w:t>
      </w:r>
      <w:r>
        <w:t xml:space="preserve"> </w:t>
      </w:r>
      <w:r w:rsidRPr="005F42BA">
        <w:t>2020 secured a paid job in Specsavers during 2021. Adam did a work placement at the DCU Interfaith Centre during</w:t>
      </w:r>
      <w:r>
        <w:t xml:space="preserve"> </w:t>
      </w:r>
      <w:r w:rsidRPr="005F42BA">
        <w:t>the course and the Ability team visited and supported Adam during his initial weeks at Specsavers. Adam received the Employee of the Month Award at Specsavers in October.</w:t>
      </w:r>
    </w:p>
    <w:p w14:paraId="6FB33255" w14:textId="7B66FDC9" w:rsidR="005F42BA" w:rsidRDefault="005F42BA" w:rsidP="005F42BA">
      <w:pPr>
        <w:pStyle w:val="DCUBodycopy"/>
      </w:pPr>
    </w:p>
    <w:p w14:paraId="3922F5A4" w14:textId="470F23B2" w:rsidR="005F42BA" w:rsidRDefault="005F42BA" w:rsidP="005F42BA">
      <w:pPr>
        <w:pStyle w:val="DCUSubHeading"/>
      </w:pPr>
      <w:bookmarkStart w:id="49" w:name="_Toc107307440"/>
      <w:proofErr w:type="spellStart"/>
      <w:r>
        <w:t>Aontas</w:t>
      </w:r>
      <w:proofErr w:type="spellEnd"/>
      <w:r>
        <w:t xml:space="preserve"> Award 2021</w:t>
      </w:r>
      <w:bookmarkEnd w:id="49"/>
    </w:p>
    <w:p w14:paraId="2AD930D8" w14:textId="37EE1299" w:rsidR="005F42BA" w:rsidRDefault="005F42BA" w:rsidP="005F42BA">
      <w:pPr>
        <w:pStyle w:val="DCUSubHeading"/>
      </w:pPr>
    </w:p>
    <w:p w14:paraId="7277233C" w14:textId="17883C56" w:rsidR="005F42BA" w:rsidRDefault="005F42BA" w:rsidP="005F42BA">
      <w:pPr>
        <w:pStyle w:val="DCUBodycopy"/>
      </w:pPr>
      <w:r w:rsidRPr="005F42BA">
        <w:t xml:space="preserve">DCU Ability </w:t>
      </w:r>
      <w:proofErr w:type="gramStart"/>
      <w:r w:rsidRPr="005F42BA">
        <w:t>was nominated</w:t>
      </w:r>
      <w:proofErr w:type="gramEnd"/>
      <w:r w:rsidRPr="005F42BA">
        <w:t xml:space="preserve"> for the </w:t>
      </w:r>
      <w:proofErr w:type="spellStart"/>
      <w:r w:rsidRPr="005F42BA">
        <w:t>Aontas</w:t>
      </w:r>
      <w:proofErr w:type="spellEnd"/>
      <w:r w:rsidRPr="005F42BA">
        <w:t xml:space="preserve"> Award in the Learner Voice category.</w:t>
      </w:r>
      <w:r>
        <w:t xml:space="preserve"> </w:t>
      </w:r>
      <w:r w:rsidRPr="005F42BA">
        <w:t>Members of the team attended the award interviews with one of our learners, Stacey, who spoke to the panel about her experience on the Introduction to Work Course</w:t>
      </w:r>
      <w:r>
        <w:t>.</w:t>
      </w:r>
    </w:p>
    <w:p w14:paraId="607F7E97" w14:textId="314DE067" w:rsidR="005F42BA" w:rsidRDefault="005F42BA" w:rsidP="005F42BA">
      <w:pPr>
        <w:pStyle w:val="DCUBodycopy"/>
      </w:pPr>
    </w:p>
    <w:p w14:paraId="13A6A2AB" w14:textId="3DB3AEB1" w:rsidR="005F42BA" w:rsidRDefault="005F42BA" w:rsidP="005F42BA">
      <w:pPr>
        <w:pStyle w:val="DCUBodycopy"/>
      </w:pPr>
    </w:p>
    <w:p w14:paraId="314192B2" w14:textId="4D574676" w:rsidR="005F42BA" w:rsidRDefault="005F42BA" w:rsidP="005F42BA">
      <w:pPr>
        <w:pStyle w:val="DCUBodycopy"/>
      </w:pPr>
    </w:p>
    <w:p w14:paraId="2836ED44" w14:textId="2A0F090C" w:rsidR="005F42BA" w:rsidRDefault="005F42BA" w:rsidP="005F42BA">
      <w:pPr>
        <w:pStyle w:val="DCUBodycopy"/>
      </w:pPr>
    </w:p>
    <w:p w14:paraId="1DDAE282" w14:textId="55968D96" w:rsidR="005F42BA" w:rsidRDefault="005F42BA" w:rsidP="005F42BA">
      <w:pPr>
        <w:pStyle w:val="DCUBodycopy"/>
      </w:pPr>
    </w:p>
    <w:p w14:paraId="0BC283F8" w14:textId="18AFE5F6" w:rsidR="005F42BA" w:rsidRDefault="005F42BA" w:rsidP="005F42BA">
      <w:pPr>
        <w:pStyle w:val="DCUBodycopy"/>
      </w:pPr>
    </w:p>
    <w:p w14:paraId="2F15DF24" w14:textId="29D38908" w:rsidR="005F42BA" w:rsidRDefault="005F42BA" w:rsidP="005F42BA">
      <w:pPr>
        <w:pStyle w:val="DCUBodycopy"/>
      </w:pPr>
    </w:p>
    <w:p w14:paraId="333CC5D5" w14:textId="634B2758" w:rsidR="005F42BA" w:rsidRDefault="005F42BA" w:rsidP="005F42BA">
      <w:pPr>
        <w:pStyle w:val="DCUBodycopy"/>
      </w:pPr>
    </w:p>
    <w:p w14:paraId="55315733" w14:textId="40BCA3F7" w:rsidR="005F42BA" w:rsidRDefault="005F42BA" w:rsidP="005F42BA">
      <w:pPr>
        <w:pStyle w:val="DCUBodycopy"/>
      </w:pPr>
    </w:p>
    <w:p w14:paraId="1FEB068F" w14:textId="778A427D" w:rsidR="005F42BA" w:rsidRDefault="005F42BA" w:rsidP="005F42BA">
      <w:pPr>
        <w:pStyle w:val="DCUBodycopy"/>
      </w:pPr>
    </w:p>
    <w:p w14:paraId="0E25B2C5" w14:textId="00FF090E" w:rsidR="005F42BA" w:rsidRDefault="005F42BA" w:rsidP="005F42BA">
      <w:pPr>
        <w:pStyle w:val="DCUBodycopy"/>
      </w:pPr>
    </w:p>
    <w:p w14:paraId="0860630B" w14:textId="751B538F" w:rsidR="005F42BA" w:rsidRDefault="005F42BA" w:rsidP="005F42BA">
      <w:pPr>
        <w:pStyle w:val="DCUBodycopy"/>
      </w:pPr>
    </w:p>
    <w:p w14:paraId="726186EA" w14:textId="4CDB37A0" w:rsidR="005F42BA" w:rsidRDefault="005F42BA" w:rsidP="005F42BA">
      <w:pPr>
        <w:pStyle w:val="DCUHeading1"/>
      </w:pPr>
      <w:bookmarkStart w:id="50" w:name="_Toc107307441"/>
      <w:r>
        <w:lastRenderedPageBreak/>
        <w:t>DCU Library: Equality Champions</w:t>
      </w:r>
      <w:bookmarkEnd w:id="50"/>
    </w:p>
    <w:p w14:paraId="10F1C3A7" w14:textId="77777777" w:rsidR="00611594" w:rsidRDefault="00611594" w:rsidP="00611594">
      <w:pPr>
        <w:pStyle w:val="DCUBodycopy"/>
      </w:pPr>
    </w:p>
    <w:p w14:paraId="7F91A93A" w14:textId="56674D1E" w:rsidR="005F42BA" w:rsidRDefault="005F42BA" w:rsidP="005F42BA">
      <w:pPr>
        <w:pStyle w:val="DCUBodycopy"/>
      </w:pPr>
      <w:r w:rsidRPr="005F42BA">
        <w:t>Library staff are encouraged to attend and engage with EDI training and workshops.</w:t>
      </w:r>
    </w:p>
    <w:p w14:paraId="54065A6E" w14:textId="58488FFD" w:rsidR="005F42BA" w:rsidRDefault="005F42BA" w:rsidP="005F42BA">
      <w:pPr>
        <w:pStyle w:val="DCUBodycopy"/>
      </w:pPr>
    </w:p>
    <w:p w14:paraId="1F6A6012" w14:textId="77777777" w:rsidR="005F42BA" w:rsidRPr="005F42BA" w:rsidRDefault="005F42BA" w:rsidP="005F42BA">
      <w:pPr>
        <w:pStyle w:val="DCUBodycopy"/>
      </w:pPr>
      <w:r w:rsidRPr="005F42BA">
        <w:t>During the course of 2021 over 25 staff, from all library directorates and across all</w:t>
      </w:r>
    </w:p>
    <w:p w14:paraId="4EF465A2" w14:textId="77777777" w:rsidR="005F42BA" w:rsidRPr="005F42BA" w:rsidRDefault="005F42BA" w:rsidP="005F42BA">
      <w:pPr>
        <w:pStyle w:val="DCUBodycopy"/>
      </w:pPr>
      <w:proofErr w:type="gramStart"/>
      <w:r w:rsidRPr="005F42BA">
        <w:t>grades</w:t>
      </w:r>
      <w:proofErr w:type="gramEnd"/>
      <w:r w:rsidRPr="005F42BA">
        <w:t>, engaged with the following training / workshops:</w:t>
      </w:r>
    </w:p>
    <w:p w14:paraId="10EBE28D" w14:textId="64790018" w:rsidR="005F42BA" w:rsidRPr="005F42BA" w:rsidRDefault="005F42BA" w:rsidP="005F42BA">
      <w:pPr>
        <w:pStyle w:val="DCUBodycopy"/>
        <w:numPr>
          <w:ilvl w:val="0"/>
          <w:numId w:val="8"/>
        </w:numPr>
      </w:pPr>
      <w:r w:rsidRPr="005F42BA">
        <w:t>Racism Training</w:t>
      </w:r>
    </w:p>
    <w:p w14:paraId="445F07E0" w14:textId="14313783" w:rsidR="005F42BA" w:rsidRPr="005F42BA" w:rsidRDefault="005F42BA" w:rsidP="005F42BA">
      <w:pPr>
        <w:pStyle w:val="DCUBodycopy"/>
        <w:numPr>
          <w:ilvl w:val="0"/>
          <w:numId w:val="8"/>
        </w:numPr>
      </w:pPr>
      <w:r w:rsidRPr="005F42BA">
        <w:t>Trans Awareness Workshop</w:t>
      </w:r>
    </w:p>
    <w:p w14:paraId="0CBDEF40" w14:textId="65E3528C" w:rsidR="005F42BA" w:rsidRPr="005F42BA" w:rsidRDefault="005F42BA" w:rsidP="005F42BA">
      <w:pPr>
        <w:pStyle w:val="DCUBodycopy"/>
        <w:numPr>
          <w:ilvl w:val="0"/>
          <w:numId w:val="8"/>
        </w:numPr>
      </w:pPr>
      <w:r w:rsidRPr="005F42BA">
        <w:t xml:space="preserve">LGBTQ and </w:t>
      </w:r>
      <w:proofErr w:type="spellStart"/>
      <w:r w:rsidRPr="005F42BA">
        <w:t>Allyship</w:t>
      </w:r>
      <w:proofErr w:type="spellEnd"/>
      <w:r w:rsidRPr="005F42BA">
        <w:t xml:space="preserve"> Training</w:t>
      </w:r>
    </w:p>
    <w:p w14:paraId="6D9019AD" w14:textId="7FD004A0" w:rsidR="005F42BA" w:rsidRPr="005F42BA" w:rsidRDefault="005F42BA" w:rsidP="005F42BA">
      <w:pPr>
        <w:pStyle w:val="DCUBodycopy"/>
        <w:numPr>
          <w:ilvl w:val="0"/>
          <w:numId w:val="8"/>
        </w:numPr>
      </w:pPr>
      <w:r w:rsidRPr="005F42BA">
        <w:t>Supporting Students with Dyslexia</w:t>
      </w:r>
    </w:p>
    <w:p w14:paraId="4C36013A" w14:textId="13180452" w:rsidR="005F42BA" w:rsidRPr="005F42BA" w:rsidRDefault="005F42BA" w:rsidP="005F42BA">
      <w:pPr>
        <w:pStyle w:val="DCUBodycopy"/>
        <w:numPr>
          <w:ilvl w:val="0"/>
          <w:numId w:val="8"/>
        </w:numPr>
      </w:pPr>
      <w:r w:rsidRPr="005F42BA">
        <w:t xml:space="preserve">Diversity, Inclusion and Belonging for all (via </w:t>
      </w:r>
      <w:proofErr w:type="spellStart"/>
      <w:r w:rsidRPr="005F42BA">
        <w:t>LinkedinLearning</w:t>
      </w:r>
      <w:proofErr w:type="spellEnd"/>
      <w:r w:rsidRPr="005F42BA">
        <w:t>)</w:t>
      </w:r>
    </w:p>
    <w:p w14:paraId="4ED9DFD1" w14:textId="0B5A4B63" w:rsidR="005F42BA" w:rsidRPr="005F42BA" w:rsidRDefault="005F42BA" w:rsidP="005F42BA">
      <w:pPr>
        <w:pStyle w:val="DCUBodycopy"/>
        <w:numPr>
          <w:ilvl w:val="0"/>
          <w:numId w:val="8"/>
        </w:numPr>
      </w:pPr>
      <w:proofErr w:type="spellStart"/>
      <w:r w:rsidRPr="005F42BA">
        <w:t>Allyship</w:t>
      </w:r>
      <w:proofErr w:type="spellEnd"/>
      <w:r w:rsidRPr="005F42BA">
        <w:t xml:space="preserve"> Training</w:t>
      </w:r>
    </w:p>
    <w:p w14:paraId="176C3549" w14:textId="50992ADE" w:rsidR="005F42BA" w:rsidRPr="005F42BA" w:rsidRDefault="005F42BA" w:rsidP="005F42BA">
      <w:pPr>
        <w:pStyle w:val="DCUBodycopy"/>
        <w:numPr>
          <w:ilvl w:val="0"/>
          <w:numId w:val="8"/>
        </w:numPr>
      </w:pPr>
      <w:r w:rsidRPr="005F42BA">
        <w:t>Autism Awareness Training</w:t>
      </w:r>
    </w:p>
    <w:p w14:paraId="2466596D" w14:textId="77777777" w:rsidR="005F42BA" w:rsidRDefault="005F42BA" w:rsidP="005F42BA">
      <w:pPr>
        <w:pStyle w:val="DCUBodycopy"/>
      </w:pPr>
    </w:p>
    <w:p w14:paraId="2D44FBA0" w14:textId="3CB5C57E" w:rsidR="005F42BA" w:rsidRPr="005F42BA" w:rsidRDefault="005F42BA" w:rsidP="005F42BA">
      <w:pPr>
        <w:pStyle w:val="DCUBodycopy"/>
      </w:pPr>
      <w:r w:rsidRPr="005F42BA">
        <w:t>A large number of library staff engaged with DCUs first Accessibility Awareness Week in May 2021. This included strong participation in the Small Changes Workshop: Introduction to Assistive Technologies at DCU, leading to changes in some library supports</w:t>
      </w:r>
    </w:p>
    <w:p w14:paraId="56089A7E" w14:textId="1EBC6825" w:rsidR="00671ED7" w:rsidRDefault="005F42BA" w:rsidP="005F42BA">
      <w:pPr>
        <w:pStyle w:val="DCUBodycopy"/>
      </w:pPr>
      <w:r w:rsidRPr="005F42BA">
        <w:t>The Trans Awareness training has strengthened our support for initiatives such as pronoun visibility days and prompted library staff to display pronouns in email and on Zoom.</w:t>
      </w:r>
    </w:p>
    <w:p w14:paraId="60A7419A" w14:textId="77777777" w:rsidR="005F42BA" w:rsidRPr="005F42BA" w:rsidRDefault="005F42BA" w:rsidP="005F42BA">
      <w:pPr>
        <w:pStyle w:val="DCUBodycopy"/>
      </w:pPr>
    </w:p>
    <w:p w14:paraId="4E25152F" w14:textId="53ADD2D7" w:rsidR="005F42BA" w:rsidRDefault="005F42BA" w:rsidP="005F42BA">
      <w:pPr>
        <w:pStyle w:val="DCUBodycopy"/>
        <w:rPr>
          <w:i/>
        </w:rPr>
      </w:pPr>
      <w:r w:rsidRPr="005F42BA">
        <w:t xml:space="preserve">The CONUL (www.conul.ie) libraries Customer Services Group, of which Orla </w:t>
      </w:r>
      <w:proofErr w:type="spellStart"/>
      <w:r w:rsidRPr="005F42BA">
        <w:t>Nic</w:t>
      </w:r>
      <w:proofErr w:type="spellEnd"/>
      <w:r w:rsidRPr="005F42BA">
        <w:t xml:space="preserve"> </w:t>
      </w:r>
      <w:proofErr w:type="spellStart"/>
      <w:r w:rsidRPr="005F42BA">
        <w:t>Aodha</w:t>
      </w:r>
      <w:proofErr w:type="spellEnd"/>
      <w:r w:rsidRPr="005F42BA">
        <w:t>, Associate Director, Public Services and Outreach in DCU library, is chair organised a show and tell seminar for library staff across the Irish universities during</w:t>
      </w:r>
      <w:r>
        <w:t xml:space="preserve"> </w:t>
      </w:r>
      <w:r w:rsidRPr="005F42BA">
        <w:t xml:space="preserve">July 2021 entitled </w:t>
      </w:r>
      <w:r w:rsidRPr="005F42BA">
        <w:rPr>
          <w:i/>
        </w:rPr>
        <w:t xml:space="preserve">Show and Tell: </w:t>
      </w:r>
      <w:proofErr w:type="spellStart"/>
      <w:r w:rsidRPr="005F42BA">
        <w:rPr>
          <w:i/>
        </w:rPr>
        <w:t>Covid</w:t>
      </w:r>
      <w:proofErr w:type="spellEnd"/>
      <w:r w:rsidRPr="005F42BA">
        <w:rPr>
          <w:i/>
        </w:rPr>
        <w:t xml:space="preserve"> as a Catalyst for Change – Customer Service Initiatives with Impact.</w:t>
      </w:r>
    </w:p>
    <w:p w14:paraId="4E7E6B14" w14:textId="77777777" w:rsidR="005F42BA" w:rsidRPr="005F42BA" w:rsidRDefault="005F42BA" w:rsidP="005F42BA">
      <w:pPr>
        <w:pStyle w:val="DCUBodycopy"/>
        <w:rPr>
          <w:i/>
        </w:rPr>
      </w:pPr>
    </w:p>
    <w:p w14:paraId="4C4D6EC4" w14:textId="3092A9D9" w:rsidR="005F42BA" w:rsidRDefault="005F42BA" w:rsidP="005F42BA">
      <w:pPr>
        <w:pStyle w:val="DCUBodycopy"/>
        <w:rPr>
          <w:i/>
        </w:rPr>
      </w:pPr>
      <w:r w:rsidRPr="005F42BA">
        <w:t xml:space="preserve">Fiona Early, the DCU Autism Friendly University Coordinator, </w:t>
      </w:r>
      <w:proofErr w:type="gramStart"/>
      <w:r w:rsidRPr="005F42BA">
        <w:t>was invited</w:t>
      </w:r>
      <w:proofErr w:type="gramEnd"/>
      <w:r w:rsidRPr="005F42BA">
        <w:t xml:space="preserve"> to present as the keynote speaker to share with the participants the ongoing work in DCU and more specifically the partnership with DCU Library. Mags </w:t>
      </w:r>
      <w:proofErr w:type="spellStart"/>
      <w:r w:rsidRPr="005F42BA">
        <w:t>Lehane</w:t>
      </w:r>
      <w:proofErr w:type="spellEnd"/>
      <w:r w:rsidRPr="005F42BA">
        <w:t>, Senior Library Assistant, Research and Teaching, presented at the seminar on her work with automatic subtitles when creating instructional</w:t>
      </w:r>
      <w:r>
        <w:t xml:space="preserve"> </w:t>
      </w:r>
      <w:r w:rsidRPr="005F42BA">
        <w:t xml:space="preserve">training videos for DCU Library, The title of her presentation was </w:t>
      </w:r>
      <w:r w:rsidRPr="005F42BA">
        <w:rPr>
          <w:i/>
        </w:rPr>
        <w:t xml:space="preserve">From </w:t>
      </w:r>
      <w:proofErr w:type="spellStart"/>
      <w:r w:rsidRPr="005F42BA">
        <w:rPr>
          <w:i/>
        </w:rPr>
        <w:t>Chondre</w:t>
      </w:r>
      <w:proofErr w:type="spellEnd"/>
      <w:r w:rsidRPr="005F42BA">
        <w:rPr>
          <w:i/>
        </w:rPr>
        <w:t xml:space="preserve"> to Drumcondra: editing Your Tubes automatic subtitles.</w:t>
      </w:r>
    </w:p>
    <w:p w14:paraId="058AC373" w14:textId="77777777" w:rsidR="005F42BA" w:rsidRPr="005F42BA" w:rsidRDefault="005F42BA" w:rsidP="005F42BA">
      <w:pPr>
        <w:pStyle w:val="DCUBodycopy"/>
      </w:pPr>
    </w:p>
    <w:p w14:paraId="519F2B72" w14:textId="77777777" w:rsidR="005F42BA" w:rsidRPr="005F42BA" w:rsidRDefault="005F42BA" w:rsidP="005F42BA">
      <w:pPr>
        <w:pStyle w:val="DCUBodycopy"/>
      </w:pPr>
      <w:r w:rsidRPr="005F42BA">
        <w:t>DCU Library staff attended the WHELF (Wales Higher Education Library Forum) Excluded Voices Conference in May 2021. The theme was EDI across academic libraries in Higher Education in the UK and Ireland.</w:t>
      </w:r>
    </w:p>
    <w:p w14:paraId="4968514A" w14:textId="77777777" w:rsidR="005F42BA" w:rsidRDefault="005F42BA" w:rsidP="005F42BA">
      <w:pPr>
        <w:pStyle w:val="DCUBodycopy"/>
      </w:pPr>
    </w:p>
    <w:p w14:paraId="79CE78D5" w14:textId="34E4A8D6" w:rsidR="005F42BA" w:rsidRDefault="005F42BA" w:rsidP="005F42BA">
      <w:pPr>
        <w:pStyle w:val="DCUBodycopy"/>
      </w:pPr>
      <w:r w:rsidRPr="005F42BA">
        <w:t xml:space="preserve">Orla </w:t>
      </w:r>
      <w:proofErr w:type="spellStart"/>
      <w:r w:rsidRPr="005F42BA">
        <w:t>Nic</w:t>
      </w:r>
      <w:proofErr w:type="spellEnd"/>
      <w:r w:rsidRPr="005F42BA">
        <w:t xml:space="preserve"> </w:t>
      </w:r>
      <w:proofErr w:type="spellStart"/>
      <w:r w:rsidRPr="005F42BA">
        <w:t>Aodha</w:t>
      </w:r>
      <w:proofErr w:type="spellEnd"/>
      <w:r w:rsidRPr="005F42BA">
        <w:t xml:space="preserve"> </w:t>
      </w:r>
      <w:proofErr w:type="gramStart"/>
      <w:r w:rsidRPr="005F42BA">
        <w:t>was invited</w:t>
      </w:r>
      <w:proofErr w:type="gramEnd"/>
      <w:r w:rsidRPr="005F42BA">
        <w:t xml:space="preserve"> to speak to colleagues in NUI Galway on customer service initiatives in DCU. </w:t>
      </w:r>
      <w:proofErr w:type="gramStart"/>
      <w:r w:rsidRPr="005F42BA">
        <w:t>The focus was the engagement with the Autism Friendly and Age Friendly University, the sign language training completed by Issue Desk staff</w:t>
      </w:r>
      <w:r>
        <w:t xml:space="preserve"> </w:t>
      </w:r>
      <w:r w:rsidRPr="005F42BA">
        <w:t xml:space="preserve">to support the deaf students on the IOE </w:t>
      </w:r>
      <w:r w:rsidRPr="005F42BA">
        <w:lastRenderedPageBreak/>
        <w:t xml:space="preserve">programme, exploring how the geographical location on the </w:t>
      </w:r>
      <w:proofErr w:type="spellStart"/>
      <w:r w:rsidRPr="005F42BA">
        <w:t>northside</w:t>
      </w:r>
      <w:proofErr w:type="spellEnd"/>
      <w:r w:rsidRPr="005F42BA">
        <w:t xml:space="preserve"> of Dublin is a factor in our customer care initiatives for tackling disadvantage, our work with the access office and finally our engagement with the </w:t>
      </w:r>
      <w:hyperlink r:id="rId47">
        <w:r w:rsidRPr="005F42BA">
          <w:rPr>
            <w:rStyle w:val="Hyperlink"/>
          </w:rPr>
          <w:t>JAM</w:t>
        </w:r>
      </w:hyperlink>
      <w:r w:rsidRPr="005F42BA">
        <w:t xml:space="preserve"> Card initiative.</w:t>
      </w:r>
      <w:proofErr w:type="gramEnd"/>
    </w:p>
    <w:p w14:paraId="35DDA451" w14:textId="7BEAF59A" w:rsidR="005F42BA" w:rsidRDefault="005F42BA" w:rsidP="005F42BA">
      <w:pPr>
        <w:pStyle w:val="DCUBodycopy"/>
      </w:pPr>
    </w:p>
    <w:p w14:paraId="7FDD0A34" w14:textId="2E2407D0" w:rsidR="005F42BA" w:rsidRDefault="005F42BA" w:rsidP="005F42BA">
      <w:pPr>
        <w:pStyle w:val="DCUBodycopy"/>
      </w:pPr>
    </w:p>
    <w:p w14:paraId="374C7FEB" w14:textId="34CF33C6" w:rsidR="005F42BA" w:rsidRDefault="005F42BA" w:rsidP="005F42BA">
      <w:pPr>
        <w:pStyle w:val="DCUBodycopy"/>
      </w:pPr>
    </w:p>
    <w:p w14:paraId="0C0201AF" w14:textId="027C0BF3" w:rsidR="005F42BA" w:rsidRDefault="005F42BA" w:rsidP="005F42BA">
      <w:pPr>
        <w:pStyle w:val="DCUBodycopy"/>
      </w:pPr>
    </w:p>
    <w:p w14:paraId="6BE32A3D" w14:textId="6348776A" w:rsidR="005F42BA" w:rsidRDefault="005F42BA" w:rsidP="005F42BA">
      <w:pPr>
        <w:pStyle w:val="DCUBodycopy"/>
      </w:pPr>
    </w:p>
    <w:p w14:paraId="6E1A0F06" w14:textId="11AF9F77" w:rsidR="005F42BA" w:rsidRDefault="005F42BA" w:rsidP="005F42BA">
      <w:pPr>
        <w:pStyle w:val="DCUBodycopy"/>
      </w:pPr>
    </w:p>
    <w:p w14:paraId="1985409F" w14:textId="74F2AFAC" w:rsidR="005F42BA" w:rsidRDefault="005F42BA" w:rsidP="005F42BA">
      <w:pPr>
        <w:pStyle w:val="DCUBodycopy"/>
      </w:pPr>
    </w:p>
    <w:p w14:paraId="1D4A4F20" w14:textId="3F048211" w:rsidR="005F42BA" w:rsidRDefault="005F42BA" w:rsidP="005F42BA">
      <w:pPr>
        <w:pStyle w:val="DCUBodycopy"/>
      </w:pPr>
    </w:p>
    <w:p w14:paraId="2AFE984C" w14:textId="66E5F6A7" w:rsidR="005F42BA" w:rsidRDefault="005F42BA" w:rsidP="005F42BA">
      <w:pPr>
        <w:pStyle w:val="DCUBodycopy"/>
      </w:pPr>
    </w:p>
    <w:p w14:paraId="1F3451C4" w14:textId="7640054E" w:rsidR="005F42BA" w:rsidRDefault="005F42BA" w:rsidP="005F42BA">
      <w:pPr>
        <w:pStyle w:val="DCUBodycopy"/>
      </w:pPr>
    </w:p>
    <w:p w14:paraId="1118763A" w14:textId="76F1F305" w:rsidR="005F42BA" w:rsidRDefault="005F42BA" w:rsidP="005F42BA">
      <w:pPr>
        <w:pStyle w:val="DCUBodycopy"/>
      </w:pPr>
    </w:p>
    <w:p w14:paraId="3B04F064" w14:textId="7A21135A" w:rsidR="005F42BA" w:rsidRDefault="005F42BA" w:rsidP="005F42BA">
      <w:pPr>
        <w:pStyle w:val="DCUBodycopy"/>
      </w:pPr>
    </w:p>
    <w:p w14:paraId="61F04B8B" w14:textId="0F4966B2" w:rsidR="005F42BA" w:rsidRDefault="005F42BA" w:rsidP="005F42BA">
      <w:pPr>
        <w:pStyle w:val="DCUBodycopy"/>
      </w:pPr>
    </w:p>
    <w:p w14:paraId="0DF567C6" w14:textId="2AEE77B7" w:rsidR="005F42BA" w:rsidRDefault="005F42BA" w:rsidP="005F42BA">
      <w:pPr>
        <w:pStyle w:val="DCUBodycopy"/>
      </w:pPr>
    </w:p>
    <w:p w14:paraId="19737FF9" w14:textId="232AD5D5" w:rsidR="005F42BA" w:rsidRDefault="005F42BA" w:rsidP="005F42BA">
      <w:pPr>
        <w:pStyle w:val="DCUBodycopy"/>
      </w:pPr>
    </w:p>
    <w:p w14:paraId="3D5A0EB1" w14:textId="36E67E25" w:rsidR="005F42BA" w:rsidRDefault="005F42BA" w:rsidP="005F42BA">
      <w:pPr>
        <w:pStyle w:val="DCUBodycopy"/>
      </w:pPr>
    </w:p>
    <w:p w14:paraId="43823146" w14:textId="3682B367" w:rsidR="005F42BA" w:rsidRDefault="005F42BA" w:rsidP="005F42BA">
      <w:pPr>
        <w:pStyle w:val="DCUBodycopy"/>
      </w:pPr>
    </w:p>
    <w:p w14:paraId="4F293954" w14:textId="7589197F" w:rsidR="005F42BA" w:rsidRDefault="005F42BA" w:rsidP="005F42BA">
      <w:pPr>
        <w:pStyle w:val="DCUBodycopy"/>
      </w:pPr>
    </w:p>
    <w:p w14:paraId="27A4231C" w14:textId="6DAB889F" w:rsidR="005F42BA" w:rsidRDefault="005F42BA" w:rsidP="005F42BA">
      <w:pPr>
        <w:pStyle w:val="DCUBodycopy"/>
      </w:pPr>
    </w:p>
    <w:p w14:paraId="68A536DE" w14:textId="026D02ED" w:rsidR="005F42BA" w:rsidRDefault="005F42BA" w:rsidP="005F42BA">
      <w:pPr>
        <w:pStyle w:val="DCUBodycopy"/>
      </w:pPr>
    </w:p>
    <w:p w14:paraId="2B15EF54" w14:textId="0395540D" w:rsidR="005F42BA" w:rsidRDefault="005F42BA" w:rsidP="005F42BA">
      <w:pPr>
        <w:pStyle w:val="DCUBodycopy"/>
      </w:pPr>
    </w:p>
    <w:p w14:paraId="12C63B5C" w14:textId="13F6FE23" w:rsidR="005F42BA" w:rsidRDefault="005F42BA" w:rsidP="005F42BA">
      <w:pPr>
        <w:pStyle w:val="DCUBodycopy"/>
      </w:pPr>
    </w:p>
    <w:p w14:paraId="05803246" w14:textId="661DC30B" w:rsidR="005F42BA" w:rsidRDefault="005F42BA" w:rsidP="005F42BA">
      <w:pPr>
        <w:pStyle w:val="DCUBodycopy"/>
      </w:pPr>
    </w:p>
    <w:p w14:paraId="1ED06274" w14:textId="136D4FBD" w:rsidR="005F42BA" w:rsidRDefault="005F42BA" w:rsidP="005F42BA">
      <w:pPr>
        <w:pStyle w:val="DCUBodycopy"/>
      </w:pPr>
    </w:p>
    <w:p w14:paraId="6398CA38" w14:textId="6C02EFB4" w:rsidR="005F42BA" w:rsidRDefault="005F42BA" w:rsidP="005F42BA">
      <w:pPr>
        <w:pStyle w:val="DCUBodycopy"/>
      </w:pPr>
    </w:p>
    <w:p w14:paraId="47B2C5B3" w14:textId="7E1A5821" w:rsidR="009F0AD6" w:rsidRDefault="009F0AD6" w:rsidP="005F42BA">
      <w:pPr>
        <w:pStyle w:val="DCUBodycopy"/>
      </w:pPr>
    </w:p>
    <w:p w14:paraId="53B3F2F5" w14:textId="29C03CF3" w:rsidR="009F0AD6" w:rsidRDefault="009F0AD6" w:rsidP="005F42BA">
      <w:pPr>
        <w:pStyle w:val="DCUBodycopy"/>
      </w:pPr>
    </w:p>
    <w:p w14:paraId="4EEEFD75" w14:textId="3F6B2119" w:rsidR="009F0AD6" w:rsidRDefault="009F0AD6" w:rsidP="005F42BA">
      <w:pPr>
        <w:pStyle w:val="DCUBodycopy"/>
      </w:pPr>
    </w:p>
    <w:p w14:paraId="0BE18E5B" w14:textId="34B513E6" w:rsidR="009F0AD6" w:rsidRDefault="009F0AD6" w:rsidP="005F42BA">
      <w:pPr>
        <w:pStyle w:val="DCUBodycopy"/>
      </w:pPr>
    </w:p>
    <w:p w14:paraId="21C92750" w14:textId="68A1BFEA" w:rsidR="009F0AD6" w:rsidRDefault="009F0AD6" w:rsidP="005F42BA">
      <w:pPr>
        <w:pStyle w:val="DCUBodycopy"/>
      </w:pPr>
    </w:p>
    <w:p w14:paraId="204C56D7" w14:textId="2354E00E" w:rsidR="009F0AD6" w:rsidRDefault="009F0AD6" w:rsidP="005F42BA">
      <w:pPr>
        <w:pStyle w:val="DCUBodycopy"/>
      </w:pPr>
    </w:p>
    <w:p w14:paraId="0A242F7D" w14:textId="78E9BD87" w:rsidR="009F0AD6" w:rsidRDefault="009F0AD6" w:rsidP="005F42BA">
      <w:pPr>
        <w:pStyle w:val="DCUBodycopy"/>
      </w:pPr>
    </w:p>
    <w:p w14:paraId="3A18D137" w14:textId="256E7764" w:rsidR="009F0AD6" w:rsidRDefault="009F0AD6" w:rsidP="005F42BA">
      <w:pPr>
        <w:pStyle w:val="DCUBodycopy"/>
      </w:pPr>
    </w:p>
    <w:p w14:paraId="19E6F2C0" w14:textId="57ABB565" w:rsidR="009F0AD6" w:rsidRDefault="009F0AD6" w:rsidP="005F42BA">
      <w:pPr>
        <w:pStyle w:val="DCUBodycopy"/>
      </w:pPr>
    </w:p>
    <w:p w14:paraId="715AD1C2" w14:textId="61C4CC12" w:rsidR="009F0AD6" w:rsidRDefault="009F0AD6" w:rsidP="005F42BA">
      <w:pPr>
        <w:pStyle w:val="DCUBodycopy"/>
      </w:pPr>
    </w:p>
    <w:p w14:paraId="55D5A90D" w14:textId="41EFC176" w:rsidR="009F0AD6" w:rsidRDefault="009F0AD6" w:rsidP="005F42BA">
      <w:pPr>
        <w:pStyle w:val="DCUBodycopy"/>
      </w:pPr>
    </w:p>
    <w:p w14:paraId="32A1E1E3" w14:textId="48AA516A" w:rsidR="009F0AD6" w:rsidRDefault="009F0AD6" w:rsidP="005F42BA">
      <w:pPr>
        <w:pStyle w:val="DCUBodycopy"/>
      </w:pPr>
    </w:p>
    <w:p w14:paraId="1083C6D4" w14:textId="58E551FA" w:rsidR="005F42BA" w:rsidRDefault="005F42BA" w:rsidP="005F42BA">
      <w:pPr>
        <w:pStyle w:val="DCUHeading1"/>
      </w:pPr>
      <w:bookmarkStart w:id="51" w:name="_Toc107307442"/>
      <w:r>
        <w:lastRenderedPageBreak/>
        <w:t>Meet the HR EDI Team</w:t>
      </w:r>
      <w:bookmarkEnd w:id="51"/>
    </w:p>
    <w:p w14:paraId="7086CB98" w14:textId="3C914784" w:rsidR="005F42BA" w:rsidRDefault="005F42BA" w:rsidP="005F42BA">
      <w:pPr>
        <w:pStyle w:val="DCUHeading1"/>
      </w:pPr>
    </w:p>
    <w:p w14:paraId="2C715E08" w14:textId="6947BD26" w:rsidR="005F42BA" w:rsidRDefault="00260EA9" w:rsidP="005F42BA">
      <w:pPr>
        <w:pStyle w:val="DCUSubHeading"/>
      </w:pPr>
      <w:bookmarkStart w:id="52" w:name="_Toc107307443"/>
      <w:r>
        <w:t>Fiona Carvill</w:t>
      </w:r>
      <w:bookmarkEnd w:id="52"/>
    </w:p>
    <w:p w14:paraId="47BCEE37" w14:textId="188A90C3" w:rsidR="00260EA9" w:rsidRDefault="00260EA9" w:rsidP="00260EA9">
      <w:pPr>
        <w:pStyle w:val="DCUBodycopy"/>
      </w:pPr>
      <w:r w:rsidRPr="00260EA9">
        <w:t>Deputy Head of Learning and Organisational Development and Equality, Diversity and Inclusion Lead</w:t>
      </w:r>
    </w:p>
    <w:p w14:paraId="1D6C0671" w14:textId="77777777" w:rsidR="00260EA9" w:rsidRPr="00260EA9" w:rsidRDefault="00260EA9" w:rsidP="00260EA9">
      <w:pPr>
        <w:pStyle w:val="DCUBodycopy"/>
      </w:pPr>
    </w:p>
    <w:p w14:paraId="1EDAAE75" w14:textId="5292C1F4" w:rsidR="00260EA9" w:rsidRDefault="00260EA9" w:rsidP="00260EA9">
      <w:pPr>
        <w:pStyle w:val="DCUBodycopy"/>
      </w:pPr>
      <w:r w:rsidRPr="00260EA9">
        <w:t>Fiona is a passionate advocate of the importance of a diverse, employee-centred workplace in delivering strategic goals and creating real inclusivity and engagement. Fiona’s vision for EDI @ DCU is that we will be renowned as a University that is committed to meaningful inclusivity and that every member of the DCU</w:t>
      </w:r>
      <w:r>
        <w:t xml:space="preserve"> Community can attest to a work </w:t>
      </w:r>
      <w:r w:rsidRPr="00260EA9">
        <w:t>environment that is equal</w:t>
      </w:r>
      <w:r>
        <w:t xml:space="preserve"> </w:t>
      </w:r>
      <w:r w:rsidRPr="00260EA9">
        <w:t>and respectful.</w:t>
      </w:r>
    </w:p>
    <w:p w14:paraId="632786BB" w14:textId="1411094A" w:rsidR="00260EA9" w:rsidRDefault="00260EA9" w:rsidP="00260EA9">
      <w:pPr>
        <w:pStyle w:val="DCUBodycopy"/>
      </w:pPr>
    </w:p>
    <w:p w14:paraId="6C9E1400" w14:textId="2170B530" w:rsidR="00260EA9" w:rsidRDefault="00260EA9" w:rsidP="00260EA9">
      <w:pPr>
        <w:pStyle w:val="DCUBodycopy"/>
      </w:pPr>
    </w:p>
    <w:p w14:paraId="7BE3B4BF" w14:textId="3F5B967A" w:rsidR="00260EA9" w:rsidRDefault="00260EA9" w:rsidP="00260EA9">
      <w:pPr>
        <w:pStyle w:val="DCUSubHeading"/>
      </w:pPr>
      <w:bookmarkStart w:id="53" w:name="_Toc107307444"/>
      <w:r>
        <w:t>Lorna Greene</w:t>
      </w:r>
      <w:bookmarkEnd w:id="53"/>
    </w:p>
    <w:p w14:paraId="0C3EB865" w14:textId="08D84C56" w:rsidR="00260EA9" w:rsidRDefault="00260EA9" w:rsidP="00260EA9">
      <w:pPr>
        <w:pStyle w:val="DCUBodycopy"/>
      </w:pPr>
      <w:r w:rsidRPr="00260EA9">
        <w:t>Equality, Diversity and Inclusion Adviser</w:t>
      </w:r>
    </w:p>
    <w:p w14:paraId="6CF521C8" w14:textId="77777777" w:rsidR="00260EA9" w:rsidRPr="00260EA9" w:rsidRDefault="00260EA9" w:rsidP="00260EA9">
      <w:pPr>
        <w:pStyle w:val="DCUBodycopy"/>
      </w:pPr>
    </w:p>
    <w:p w14:paraId="6502CCCA" w14:textId="2B0F413B" w:rsidR="00260EA9" w:rsidRDefault="00260EA9" w:rsidP="00260EA9">
      <w:pPr>
        <w:pStyle w:val="DCUBodycopy"/>
      </w:pPr>
      <w:r w:rsidRPr="00260EA9">
        <w:t>With a professional background in health policy, Lorna is passionate about person centred outcomes and ensuring that policy is intersectional and reflects lived experience.</w:t>
      </w:r>
      <w:r>
        <w:t xml:space="preserve"> </w:t>
      </w:r>
      <w:r w:rsidRPr="00260EA9">
        <w:t xml:space="preserve">Lorna is always keen to hear directly from DCU staff about equality, diversity and inclusion. If you have any ideas, concerns or questions related to EDI at DCU, do not hesitate to contact Lorna </w:t>
      </w:r>
      <w:proofErr w:type="gramStart"/>
      <w:r w:rsidRPr="00260EA9">
        <w:t>at:</w:t>
      </w:r>
      <w:proofErr w:type="gramEnd"/>
      <w:r>
        <w:t xml:space="preserve"> </w:t>
      </w:r>
      <w:hyperlink r:id="rId48">
        <w:r w:rsidRPr="00260EA9">
          <w:rPr>
            <w:rStyle w:val="Hyperlink"/>
          </w:rPr>
          <w:t>lorna.greene@dcu.ie</w:t>
        </w:r>
      </w:hyperlink>
      <w:r w:rsidRPr="00260EA9">
        <w:t xml:space="preserve"> or, any of the team at: </w:t>
      </w:r>
      <w:hyperlink r:id="rId49">
        <w:r w:rsidRPr="00260EA9">
          <w:rPr>
            <w:rStyle w:val="Hyperlink"/>
          </w:rPr>
          <w:t>equalitydiversityinclusion@dcu.ie</w:t>
        </w:r>
      </w:hyperlink>
    </w:p>
    <w:p w14:paraId="03463DA4" w14:textId="1AB40667" w:rsidR="00260EA9" w:rsidRDefault="00260EA9" w:rsidP="00260EA9">
      <w:pPr>
        <w:pStyle w:val="DCUBodycopy"/>
      </w:pPr>
    </w:p>
    <w:p w14:paraId="07666E45" w14:textId="1E6D336C" w:rsidR="00260EA9" w:rsidRDefault="00260EA9" w:rsidP="00260EA9">
      <w:pPr>
        <w:pStyle w:val="DCUBodycopy"/>
      </w:pPr>
    </w:p>
    <w:p w14:paraId="4DCD2B44" w14:textId="390DAD61" w:rsidR="00260EA9" w:rsidRDefault="00260EA9" w:rsidP="00260EA9">
      <w:pPr>
        <w:pStyle w:val="DCUSubHeading"/>
      </w:pPr>
      <w:bookmarkStart w:id="54" w:name="_Toc107307445"/>
      <w:r>
        <w:t>Joanne Mulligan</w:t>
      </w:r>
      <w:bookmarkEnd w:id="54"/>
    </w:p>
    <w:p w14:paraId="5CC1473D" w14:textId="14ED1E56" w:rsidR="00260EA9" w:rsidRDefault="00260EA9" w:rsidP="00260EA9">
      <w:pPr>
        <w:pStyle w:val="DCUBodycopy"/>
      </w:pPr>
      <w:r>
        <w:t>Athena Swan Coordinator</w:t>
      </w:r>
    </w:p>
    <w:p w14:paraId="67B186AE" w14:textId="4E744DE8" w:rsidR="00260EA9" w:rsidRDefault="00260EA9" w:rsidP="00260EA9">
      <w:pPr>
        <w:pStyle w:val="DCUBodycopy"/>
      </w:pPr>
    </w:p>
    <w:p w14:paraId="35F7DFEF" w14:textId="078448A7" w:rsidR="00260EA9" w:rsidRDefault="00260EA9" w:rsidP="00260EA9">
      <w:pPr>
        <w:pStyle w:val="DCUBodycopy"/>
      </w:pPr>
      <w:r w:rsidRPr="00260EA9">
        <w:t>With a professional background in international development and global citizenship education, Joanne is particularly interested in the topic of gender and finding innovative ways of securing equal opportunities for women in the workplace. Joanne brings an intersectional approach to her work, so while working on gender initiatives, she will also tie in other protected characteristics including age, disability and ethnicity where possible.</w:t>
      </w:r>
      <w:r>
        <w:t xml:space="preserve"> </w:t>
      </w:r>
      <w:r w:rsidRPr="00260EA9">
        <w:t xml:space="preserve">Joanne will coordinate DCU’s Athena Sean journey to the Silver Award by 2024, and </w:t>
      </w:r>
      <w:proofErr w:type="gramStart"/>
      <w:r w:rsidRPr="00260EA9">
        <w:t>will also</w:t>
      </w:r>
      <w:proofErr w:type="gramEnd"/>
      <w:r w:rsidRPr="00260EA9">
        <w:t xml:space="preserve"> provide support to individual Faculties and Schools in attaining Athena Swan Awards.</w:t>
      </w:r>
    </w:p>
    <w:p w14:paraId="78E3DE3F" w14:textId="354E9AE4" w:rsidR="00260EA9" w:rsidRDefault="00260EA9" w:rsidP="00260EA9">
      <w:pPr>
        <w:pStyle w:val="DCUBodycopy"/>
      </w:pPr>
    </w:p>
    <w:p w14:paraId="2398F146" w14:textId="7FACA34F" w:rsidR="00260EA9" w:rsidRDefault="00260EA9" w:rsidP="00260EA9">
      <w:pPr>
        <w:pStyle w:val="DCUBodycopy"/>
      </w:pPr>
    </w:p>
    <w:p w14:paraId="1D020271" w14:textId="1D51182E" w:rsidR="00260EA9" w:rsidRDefault="00260EA9" w:rsidP="00260EA9">
      <w:pPr>
        <w:pStyle w:val="DCUBodycopy"/>
      </w:pPr>
    </w:p>
    <w:p w14:paraId="4B195BBA" w14:textId="395FFD54" w:rsidR="00260EA9" w:rsidRDefault="00260EA9" w:rsidP="00260EA9">
      <w:pPr>
        <w:pStyle w:val="DCUBodycopy"/>
      </w:pPr>
    </w:p>
    <w:p w14:paraId="32864979" w14:textId="118A80B2" w:rsidR="00260EA9" w:rsidRDefault="00260EA9" w:rsidP="00260EA9">
      <w:pPr>
        <w:pStyle w:val="DCUBodycopy"/>
      </w:pPr>
    </w:p>
    <w:p w14:paraId="0977DFD8" w14:textId="327194C2" w:rsidR="00260EA9" w:rsidRDefault="00260EA9" w:rsidP="00260EA9">
      <w:pPr>
        <w:pStyle w:val="DCUBodycopy"/>
      </w:pPr>
    </w:p>
    <w:p w14:paraId="4A64B051" w14:textId="2333843B" w:rsidR="00260EA9" w:rsidRDefault="00260EA9" w:rsidP="00260EA9">
      <w:pPr>
        <w:pStyle w:val="DCUBodycopy"/>
      </w:pPr>
    </w:p>
    <w:p w14:paraId="0A647F10" w14:textId="41FE3370" w:rsidR="00260EA9" w:rsidRDefault="00260EA9" w:rsidP="00260EA9">
      <w:pPr>
        <w:pStyle w:val="DCUSubHeading"/>
      </w:pPr>
      <w:bookmarkStart w:id="55" w:name="_Toc107307446"/>
      <w:r>
        <w:lastRenderedPageBreak/>
        <w:t>Contact Information</w:t>
      </w:r>
      <w:bookmarkEnd w:id="55"/>
    </w:p>
    <w:p w14:paraId="50082ED9" w14:textId="09C5795A" w:rsidR="00260EA9" w:rsidRDefault="00260EA9" w:rsidP="00260EA9">
      <w:pPr>
        <w:pStyle w:val="DCUSubHeading"/>
      </w:pPr>
    </w:p>
    <w:p w14:paraId="62947CA1" w14:textId="77777777" w:rsidR="00260EA9" w:rsidRPr="00260EA9" w:rsidRDefault="00260EA9" w:rsidP="00260EA9">
      <w:pPr>
        <w:pStyle w:val="DCUBodycopy"/>
      </w:pPr>
      <w:r w:rsidRPr="00260EA9">
        <w:t xml:space="preserve">If you have any questions relating to equality, diversity and inclusion at DCU, contact the team by emailing </w:t>
      </w:r>
      <w:hyperlink r:id="rId50">
        <w:r w:rsidRPr="00260EA9">
          <w:rPr>
            <w:rStyle w:val="Hyperlink"/>
          </w:rPr>
          <w:t>edi@dcu.ie.</w:t>
        </w:r>
      </w:hyperlink>
    </w:p>
    <w:p w14:paraId="757E04AD" w14:textId="77777777" w:rsidR="00260EA9" w:rsidRPr="00260EA9" w:rsidRDefault="00260EA9" w:rsidP="00260EA9">
      <w:pPr>
        <w:pStyle w:val="DCUBodycopy"/>
      </w:pPr>
      <w:r w:rsidRPr="00260EA9">
        <w:t xml:space="preserve">Visit our </w:t>
      </w:r>
      <w:hyperlink r:id="rId51">
        <w:r w:rsidRPr="00260EA9">
          <w:rPr>
            <w:rStyle w:val="Hyperlink"/>
          </w:rPr>
          <w:t xml:space="preserve">webpages </w:t>
        </w:r>
      </w:hyperlink>
      <w:r w:rsidRPr="00260EA9">
        <w:t>to keep up-to-date with EDI initiatives at DCU and to access our latest resources.</w:t>
      </w:r>
    </w:p>
    <w:p w14:paraId="6C5E7863" w14:textId="15B87820" w:rsidR="00702791" w:rsidRDefault="00260EA9" w:rsidP="00692474">
      <w:pPr>
        <w:pStyle w:val="DCUBodycopy"/>
      </w:pPr>
      <w:r w:rsidRPr="00260EA9">
        <w:t>Follow us on Twitter: @EDIatDCU</w:t>
      </w:r>
    </w:p>
    <w:sectPr w:rsidR="00702791" w:rsidSect="00B5334C">
      <w:headerReference w:type="default" r:id="rId52"/>
      <w:footerReference w:type="even" r:id="rId53"/>
      <w:footerReference w:type="default" r:id="rId54"/>
      <w:pgSz w:w="11900" w:h="16840"/>
      <w:pgMar w:top="1916" w:right="2522" w:bottom="1440" w:left="1440" w:header="0"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AC197" w14:textId="77777777" w:rsidR="009622B9" w:rsidRDefault="009622B9" w:rsidP="00B10925">
      <w:r>
        <w:separator/>
      </w:r>
    </w:p>
  </w:endnote>
  <w:endnote w:type="continuationSeparator" w:id="0">
    <w:p w14:paraId="35AA87E5" w14:textId="77777777" w:rsidR="009622B9" w:rsidRDefault="009622B9" w:rsidP="00B1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bjektiv Mk2">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B272" w14:textId="77777777" w:rsidR="0054410C" w:rsidRDefault="0054410C" w:rsidP="003818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A9820" w14:textId="77777777" w:rsidR="0054410C" w:rsidRDefault="0054410C" w:rsidP="00B5334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AA9A0" w14:textId="77777777" w:rsidR="0054410C" w:rsidRPr="00595604" w:rsidRDefault="0054410C" w:rsidP="00381820">
    <w:pPr>
      <w:pStyle w:val="Footer"/>
      <w:framePr w:w="177" w:wrap="none" w:vAnchor="text" w:hAnchor="page" w:x="9262" w:y="-84"/>
      <w:rPr>
        <w:rStyle w:val="PageNumber"/>
        <w:rFonts w:ascii="Arial" w:hAnsi="Arial" w:cs="Arial"/>
        <w:color w:val="49D265"/>
        <w:sz w:val="18"/>
        <w:szCs w:val="18"/>
      </w:rPr>
    </w:pPr>
    <w:r w:rsidRPr="00595604">
      <w:rPr>
        <w:rStyle w:val="PageNumber"/>
        <w:rFonts w:ascii="Arial" w:hAnsi="Arial" w:cs="Arial"/>
        <w:color w:val="49D265"/>
        <w:sz w:val="18"/>
        <w:szCs w:val="18"/>
      </w:rPr>
      <w:fldChar w:fldCharType="begin"/>
    </w:r>
    <w:r w:rsidRPr="00595604">
      <w:rPr>
        <w:rStyle w:val="PageNumber"/>
        <w:rFonts w:ascii="Arial" w:hAnsi="Arial" w:cs="Arial"/>
        <w:color w:val="49D265"/>
        <w:sz w:val="18"/>
        <w:szCs w:val="18"/>
      </w:rPr>
      <w:instrText xml:space="preserve">PAGE  </w:instrText>
    </w:r>
    <w:r w:rsidRPr="00595604">
      <w:rPr>
        <w:rStyle w:val="PageNumber"/>
        <w:rFonts w:ascii="Arial" w:hAnsi="Arial" w:cs="Arial"/>
        <w:color w:val="49D265"/>
        <w:sz w:val="18"/>
        <w:szCs w:val="18"/>
      </w:rPr>
      <w:fldChar w:fldCharType="separate"/>
    </w:r>
    <w:r>
      <w:rPr>
        <w:rStyle w:val="PageNumber"/>
        <w:rFonts w:ascii="Arial" w:hAnsi="Arial" w:cs="Arial"/>
        <w:noProof/>
        <w:color w:val="49D265"/>
        <w:sz w:val="18"/>
        <w:szCs w:val="18"/>
      </w:rPr>
      <w:t>1</w:t>
    </w:r>
    <w:r w:rsidRPr="00595604">
      <w:rPr>
        <w:rStyle w:val="PageNumber"/>
        <w:rFonts w:ascii="Arial" w:hAnsi="Arial" w:cs="Arial"/>
        <w:color w:val="49D265"/>
        <w:sz w:val="18"/>
        <w:szCs w:val="18"/>
      </w:rPr>
      <w:fldChar w:fldCharType="end"/>
    </w:r>
  </w:p>
  <w:p w14:paraId="662A2EB2" w14:textId="77777777" w:rsidR="0054410C" w:rsidRPr="00595604" w:rsidRDefault="0054410C" w:rsidP="00381820">
    <w:pPr>
      <w:pStyle w:val="Footer"/>
      <w:ind w:right="360"/>
      <w:rPr>
        <w:rFonts w:ascii="Arial" w:hAnsi="Arial" w:cs="Arial"/>
        <w:color w:val="49D265"/>
        <w:sz w:val="18"/>
        <w:szCs w:val="18"/>
        <w:vertAlign w:val="subscript"/>
      </w:rPr>
    </w:pPr>
    <w:r w:rsidRPr="00595604">
      <w:rPr>
        <w:rFonts w:ascii="Arial" w:hAnsi="Arial" w:cs="Arial"/>
        <w:color w:val="49D265"/>
        <w:sz w:val="18"/>
        <w:szCs w:val="18"/>
      </w:rPr>
      <w:t xml:space="preserve">Document title here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2467" w14:textId="77777777" w:rsidR="0054410C" w:rsidRDefault="0054410C" w:rsidP="005746E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871B6" w14:textId="77777777" w:rsidR="0054410C" w:rsidRDefault="0054410C" w:rsidP="00B5334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6334" w14:textId="27000BB0" w:rsidR="0054410C" w:rsidRPr="005746E3" w:rsidRDefault="0054410C" w:rsidP="00381820">
    <w:pPr>
      <w:pStyle w:val="Footer"/>
      <w:framePr w:wrap="none" w:vAnchor="text" w:hAnchor="margin" w:xAlign="right" w:y="1"/>
      <w:rPr>
        <w:rStyle w:val="PageNumber"/>
        <w:rFonts w:ascii="Arial" w:hAnsi="Arial" w:cs="Arial"/>
        <w:color w:val="00A5F7"/>
        <w:sz w:val="18"/>
        <w:szCs w:val="18"/>
      </w:rPr>
    </w:pPr>
    <w:r w:rsidRPr="005746E3">
      <w:rPr>
        <w:rStyle w:val="PageNumber"/>
        <w:rFonts w:ascii="Arial" w:hAnsi="Arial" w:cs="Arial"/>
        <w:color w:val="00A5F7"/>
        <w:sz w:val="18"/>
        <w:szCs w:val="18"/>
      </w:rPr>
      <w:fldChar w:fldCharType="begin"/>
    </w:r>
    <w:r w:rsidRPr="005746E3">
      <w:rPr>
        <w:rStyle w:val="PageNumber"/>
        <w:rFonts w:ascii="Arial" w:hAnsi="Arial" w:cs="Arial"/>
        <w:color w:val="00A5F7"/>
        <w:sz w:val="18"/>
        <w:szCs w:val="18"/>
      </w:rPr>
      <w:instrText xml:space="preserve">PAGE  </w:instrText>
    </w:r>
    <w:r w:rsidRPr="005746E3">
      <w:rPr>
        <w:rStyle w:val="PageNumber"/>
        <w:rFonts w:ascii="Arial" w:hAnsi="Arial" w:cs="Arial"/>
        <w:color w:val="00A5F7"/>
        <w:sz w:val="18"/>
        <w:szCs w:val="18"/>
      </w:rPr>
      <w:fldChar w:fldCharType="separate"/>
    </w:r>
    <w:r w:rsidR="00DE7988">
      <w:rPr>
        <w:rStyle w:val="PageNumber"/>
        <w:rFonts w:ascii="Arial" w:hAnsi="Arial" w:cs="Arial"/>
        <w:noProof/>
        <w:color w:val="00A5F7"/>
        <w:sz w:val="18"/>
        <w:szCs w:val="18"/>
      </w:rPr>
      <w:t>31</w:t>
    </w:r>
    <w:r w:rsidRPr="005746E3">
      <w:rPr>
        <w:rStyle w:val="PageNumber"/>
        <w:rFonts w:ascii="Arial" w:hAnsi="Arial" w:cs="Arial"/>
        <w:color w:val="00A5F7"/>
        <w:sz w:val="18"/>
        <w:szCs w:val="18"/>
      </w:rPr>
      <w:fldChar w:fldCharType="end"/>
    </w:r>
  </w:p>
  <w:p w14:paraId="522A253E" w14:textId="23F0D982" w:rsidR="0054410C" w:rsidRPr="005746E3" w:rsidRDefault="0054410C" w:rsidP="005746E3">
    <w:pPr>
      <w:pStyle w:val="Footer"/>
      <w:ind w:right="360"/>
      <w:rPr>
        <w:rFonts w:ascii="Arial" w:hAnsi="Arial" w:cs="Arial"/>
        <w:color w:val="00A5F7"/>
        <w:sz w:val="18"/>
        <w:szCs w:val="18"/>
        <w:vertAlign w:val="subscript"/>
      </w:rPr>
    </w:pPr>
    <w:r>
      <w:rPr>
        <w:rFonts w:ascii="Arial" w:hAnsi="Arial" w:cs="Arial"/>
        <w:color w:val="00A5F7"/>
        <w:sz w:val="18"/>
        <w:szCs w:val="18"/>
      </w:rPr>
      <w:t>DCU Equality, Diversity and Inclusion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8FDBB" w14:textId="77777777" w:rsidR="009622B9" w:rsidRDefault="009622B9" w:rsidP="00B10925">
      <w:r>
        <w:separator/>
      </w:r>
    </w:p>
  </w:footnote>
  <w:footnote w:type="continuationSeparator" w:id="0">
    <w:p w14:paraId="4C51C95A" w14:textId="77777777" w:rsidR="009622B9" w:rsidRDefault="009622B9" w:rsidP="00B10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5B6AB" w14:textId="77777777" w:rsidR="0054410C" w:rsidRDefault="0054410C" w:rsidP="00B10925">
    <w:pPr>
      <w:pStyle w:val="Header"/>
      <w:ind w:left="-1440"/>
    </w:pPr>
    <w:r>
      <w:rPr>
        <w:noProof/>
        <w:lang w:val="en-IE" w:eastAsia="en-IE"/>
      </w:rPr>
      <w:drawing>
        <wp:inline distT="0" distB="0" distL="0" distR="0" wp14:anchorId="08A3F6CA" wp14:editId="153F64A6">
          <wp:extent cx="7581913" cy="574040"/>
          <wp:effectExtent l="0" t="0" r="12700" b="10160"/>
          <wp:docPr id="5" name="Picture 5" title="DCU brand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 doc header_SH.png"/>
                  <pic:cNvPicPr/>
                </pic:nvPicPr>
                <pic:blipFill>
                  <a:blip r:embed="rId1">
                    <a:extLst>
                      <a:ext uri="{28A0092B-C50C-407E-A947-70E740481C1C}">
                        <a14:useLocalDpi xmlns:a14="http://schemas.microsoft.com/office/drawing/2010/main" val="0"/>
                      </a:ext>
                    </a:extLst>
                  </a:blip>
                  <a:stretch>
                    <a:fillRect/>
                  </a:stretch>
                </pic:blipFill>
                <pic:spPr>
                  <a:xfrm>
                    <a:off x="0" y="0"/>
                    <a:ext cx="7664931" cy="5803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C947C" w14:textId="2EAA6F36" w:rsidR="0054410C" w:rsidRDefault="0054410C" w:rsidP="00B10925">
    <w:pPr>
      <w:pStyle w:val="Header"/>
      <w:ind w:left="-1440"/>
    </w:pPr>
    <w:r>
      <w:rPr>
        <w:noProof/>
        <w:lang w:val="en-IE" w:eastAsia="en-IE"/>
      </w:rPr>
      <w:drawing>
        <wp:inline distT="0" distB="0" distL="0" distR="0" wp14:anchorId="5B79370B" wp14:editId="2FB0F5C9">
          <wp:extent cx="7581913" cy="574040"/>
          <wp:effectExtent l="0" t="0" r="12700" b="10160"/>
          <wp:docPr id="4" name="Picture 4" title="DCU Brand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 doc header_official.png"/>
                  <pic:cNvPicPr/>
                </pic:nvPicPr>
                <pic:blipFill>
                  <a:blip r:embed="rId1">
                    <a:extLst>
                      <a:ext uri="{28A0092B-C50C-407E-A947-70E740481C1C}">
                        <a14:useLocalDpi xmlns:a14="http://schemas.microsoft.com/office/drawing/2010/main" val="0"/>
                      </a:ext>
                    </a:extLst>
                  </a:blip>
                  <a:stretch>
                    <a:fillRect/>
                  </a:stretch>
                </pic:blipFill>
                <pic:spPr>
                  <a:xfrm>
                    <a:off x="0" y="0"/>
                    <a:ext cx="7626568" cy="5774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D7A8E"/>
    <w:multiLevelType w:val="hybridMultilevel"/>
    <w:tmpl w:val="E5F6C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46D3195"/>
    <w:multiLevelType w:val="hybridMultilevel"/>
    <w:tmpl w:val="E85CBA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9611A0B"/>
    <w:multiLevelType w:val="hybridMultilevel"/>
    <w:tmpl w:val="B89E30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B494254"/>
    <w:multiLevelType w:val="hybridMultilevel"/>
    <w:tmpl w:val="C4F20E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2D3061E"/>
    <w:multiLevelType w:val="hybridMultilevel"/>
    <w:tmpl w:val="A532DE08"/>
    <w:lvl w:ilvl="0" w:tplc="5D74B8C8">
      <w:start w:val="1"/>
      <w:numFmt w:val="decimal"/>
      <w:lvlText w:val="%1."/>
      <w:lvlJc w:val="left"/>
      <w:pPr>
        <w:ind w:left="420" w:hanging="301"/>
      </w:pPr>
      <w:rPr>
        <w:rFonts w:ascii="Objektiv Mk2" w:eastAsia="Objektiv Mk2" w:hAnsi="Objektiv Mk2" w:cs="Objektiv Mk2" w:hint="default"/>
        <w:b w:val="0"/>
        <w:bCs w:val="0"/>
        <w:i w:val="0"/>
        <w:iCs w:val="0"/>
        <w:color w:val="009FE3"/>
        <w:w w:val="100"/>
        <w:sz w:val="18"/>
        <w:szCs w:val="18"/>
        <w:lang w:val="en-GB" w:eastAsia="en-US" w:bidi="ar-SA"/>
      </w:rPr>
    </w:lvl>
    <w:lvl w:ilvl="1" w:tplc="74102982">
      <w:numFmt w:val="bullet"/>
      <w:lvlText w:val="•"/>
      <w:lvlJc w:val="left"/>
      <w:pPr>
        <w:ind w:left="798" w:hanging="301"/>
      </w:pPr>
      <w:rPr>
        <w:rFonts w:hint="default"/>
        <w:lang w:val="en-GB" w:eastAsia="en-US" w:bidi="ar-SA"/>
      </w:rPr>
    </w:lvl>
    <w:lvl w:ilvl="2" w:tplc="B9C41804">
      <w:numFmt w:val="bullet"/>
      <w:lvlText w:val="•"/>
      <w:lvlJc w:val="left"/>
      <w:pPr>
        <w:ind w:left="1177" w:hanging="301"/>
      </w:pPr>
      <w:rPr>
        <w:rFonts w:hint="default"/>
        <w:lang w:val="en-GB" w:eastAsia="en-US" w:bidi="ar-SA"/>
      </w:rPr>
    </w:lvl>
    <w:lvl w:ilvl="3" w:tplc="91226888">
      <w:numFmt w:val="bullet"/>
      <w:lvlText w:val="•"/>
      <w:lvlJc w:val="left"/>
      <w:pPr>
        <w:ind w:left="1556" w:hanging="301"/>
      </w:pPr>
      <w:rPr>
        <w:rFonts w:hint="default"/>
        <w:lang w:val="en-GB" w:eastAsia="en-US" w:bidi="ar-SA"/>
      </w:rPr>
    </w:lvl>
    <w:lvl w:ilvl="4" w:tplc="BC9E9C90">
      <w:numFmt w:val="bullet"/>
      <w:lvlText w:val="•"/>
      <w:lvlJc w:val="left"/>
      <w:pPr>
        <w:ind w:left="1935" w:hanging="301"/>
      </w:pPr>
      <w:rPr>
        <w:rFonts w:hint="default"/>
        <w:lang w:val="en-GB" w:eastAsia="en-US" w:bidi="ar-SA"/>
      </w:rPr>
    </w:lvl>
    <w:lvl w:ilvl="5" w:tplc="A6246756">
      <w:numFmt w:val="bullet"/>
      <w:lvlText w:val="•"/>
      <w:lvlJc w:val="left"/>
      <w:pPr>
        <w:ind w:left="2314" w:hanging="301"/>
      </w:pPr>
      <w:rPr>
        <w:rFonts w:hint="default"/>
        <w:lang w:val="en-GB" w:eastAsia="en-US" w:bidi="ar-SA"/>
      </w:rPr>
    </w:lvl>
    <w:lvl w:ilvl="6" w:tplc="E7A43B72">
      <w:numFmt w:val="bullet"/>
      <w:lvlText w:val="•"/>
      <w:lvlJc w:val="left"/>
      <w:pPr>
        <w:ind w:left="2693" w:hanging="301"/>
      </w:pPr>
      <w:rPr>
        <w:rFonts w:hint="default"/>
        <w:lang w:val="en-GB" w:eastAsia="en-US" w:bidi="ar-SA"/>
      </w:rPr>
    </w:lvl>
    <w:lvl w:ilvl="7" w:tplc="E5245148">
      <w:numFmt w:val="bullet"/>
      <w:lvlText w:val="•"/>
      <w:lvlJc w:val="left"/>
      <w:pPr>
        <w:ind w:left="3072" w:hanging="301"/>
      </w:pPr>
      <w:rPr>
        <w:rFonts w:hint="default"/>
        <w:lang w:val="en-GB" w:eastAsia="en-US" w:bidi="ar-SA"/>
      </w:rPr>
    </w:lvl>
    <w:lvl w:ilvl="8" w:tplc="9A60F98A">
      <w:numFmt w:val="bullet"/>
      <w:lvlText w:val="•"/>
      <w:lvlJc w:val="left"/>
      <w:pPr>
        <w:ind w:left="3451" w:hanging="301"/>
      </w:pPr>
      <w:rPr>
        <w:rFonts w:hint="default"/>
        <w:lang w:val="en-GB" w:eastAsia="en-US" w:bidi="ar-SA"/>
      </w:rPr>
    </w:lvl>
  </w:abstractNum>
  <w:abstractNum w:abstractNumId="5" w15:restartNumberingAfterBreak="0">
    <w:nsid w:val="4CEB2156"/>
    <w:multiLevelType w:val="hybridMultilevel"/>
    <w:tmpl w:val="4F70E1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2F687A"/>
    <w:multiLevelType w:val="hybridMultilevel"/>
    <w:tmpl w:val="BAC0DC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DB17505"/>
    <w:multiLevelType w:val="hybridMultilevel"/>
    <w:tmpl w:val="4268E5D0"/>
    <w:lvl w:ilvl="0" w:tplc="E3E2E2E0">
      <w:start w:val="1"/>
      <w:numFmt w:val="bullet"/>
      <w:pStyle w:val="DCUlis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3"/>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2B"/>
    <w:rsid w:val="00060047"/>
    <w:rsid w:val="000A5D55"/>
    <w:rsid w:val="000C7054"/>
    <w:rsid w:val="000E1C42"/>
    <w:rsid w:val="0011174E"/>
    <w:rsid w:val="0017101A"/>
    <w:rsid w:val="001E0C3C"/>
    <w:rsid w:val="001E1A5C"/>
    <w:rsid w:val="00225927"/>
    <w:rsid w:val="00260EA9"/>
    <w:rsid w:val="00267707"/>
    <w:rsid w:val="002C3739"/>
    <w:rsid w:val="002F36C8"/>
    <w:rsid w:val="002F4F96"/>
    <w:rsid w:val="00354B6B"/>
    <w:rsid w:val="003677B0"/>
    <w:rsid w:val="00381820"/>
    <w:rsid w:val="00384D9D"/>
    <w:rsid w:val="00386981"/>
    <w:rsid w:val="003938DB"/>
    <w:rsid w:val="003C7B9B"/>
    <w:rsid w:val="003E749B"/>
    <w:rsid w:val="003F49F9"/>
    <w:rsid w:val="00493EA1"/>
    <w:rsid w:val="004A3F2B"/>
    <w:rsid w:val="004B4086"/>
    <w:rsid w:val="004F66CE"/>
    <w:rsid w:val="00504FC0"/>
    <w:rsid w:val="0054410C"/>
    <w:rsid w:val="005746E3"/>
    <w:rsid w:val="00577352"/>
    <w:rsid w:val="00586955"/>
    <w:rsid w:val="005A03AF"/>
    <w:rsid w:val="005E3DF9"/>
    <w:rsid w:val="005F42BA"/>
    <w:rsid w:val="005F50D0"/>
    <w:rsid w:val="00611594"/>
    <w:rsid w:val="00657E7A"/>
    <w:rsid w:val="00671ED7"/>
    <w:rsid w:val="00676473"/>
    <w:rsid w:val="00692474"/>
    <w:rsid w:val="006B161B"/>
    <w:rsid w:val="006D0664"/>
    <w:rsid w:val="00702791"/>
    <w:rsid w:val="0071327F"/>
    <w:rsid w:val="00766E0A"/>
    <w:rsid w:val="00777B5C"/>
    <w:rsid w:val="0079044F"/>
    <w:rsid w:val="00790FE7"/>
    <w:rsid w:val="007D509F"/>
    <w:rsid w:val="00810BE5"/>
    <w:rsid w:val="0081704F"/>
    <w:rsid w:val="0083084B"/>
    <w:rsid w:val="0086271A"/>
    <w:rsid w:val="00865342"/>
    <w:rsid w:val="008808B8"/>
    <w:rsid w:val="00884EAE"/>
    <w:rsid w:val="008D18C7"/>
    <w:rsid w:val="008D5FAA"/>
    <w:rsid w:val="008D75E2"/>
    <w:rsid w:val="00921BBD"/>
    <w:rsid w:val="0093775B"/>
    <w:rsid w:val="00954726"/>
    <w:rsid w:val="009622B9"/>
    <w:rsid w:val="00986A1C"/>
    <w:rsid w:val="00986B80"/>
    <w:rsid w:val="009F0AD6"/>
    <w:rsid w:val="00A039E0"/>
    <w:rsid w:val="00A04AF8"/>
    <w:rsid w:val="00A06FE3"/>
    <w:rsid w:val="00A35C0F"/>
    <w:rsid w:val="00A45744"/>
    <w:rsid w:val="00A66CE8"/>
    <w:rsid w:val="00AC317A"/>
    <w:rsid w:val="00B10925"/>
    <w:rsid w:val="00B37243"/>
    <w:rsid w:val="00B5334C"/>
    <w:rsid w:val="00BB2C14"/>
    <w:rsid w:val="00BC0235"/>
    <w:rsid w:val="00C04B84"/>
    <w:rsid w:val="00C17691"/>
    <w:rsid w:val="00C82E4E"/>
    <w:rsid w:val="00D20D3C"/>
    <w:rsid w:val="00D4260B"/>
    <w:rsid w:val="00D4645B"/>
    <w:rsid w:val="00D76455"/>
    <w:rsid w:val="00DE69C4"/>
    <w:rsid w:val="00DE7988"/>
    <w:rsid w:val="00E3486D"/>
    <w:rsid w:val="00E95DC5"/>
    <w:rsid w:val="00EB54E9"/>
    <w:rsid w:val="00ED1992"/>
    <w:rsid w:val="00F05FF1"/>
    <w:rsid w:val="00F32307"/>
    <w:rsid w:val="00F355C3"/>
    <w:rsid w:val="00F42D24"/>
    <w:rsid w:val="00F70E70"/>
    <w:rsid w:val="00F73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C8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47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7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027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027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A03A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925"/>
    <w:pPr>
      <w:tabs>
        <w:tab w:val="center" w:pos="4513"/>
        <w:tab w:val="right" w:pos="9026"/>
      </w:tabs>
    </w:pPr>
  </w:style>
  <w:style w:type="character" w:customStyle="1" w:styleId="HeaderChar">
    <w:name w:val="Header Char"/>
    <w:basedOn w:val="DefaultParagraphFont"/>
    <w:link w:val="Header"/>
    <w:uiPriority w:val="99"/>
    <w:rsid w:val="00B10925"/>
  </w:style>
  <w:style w:type="paragraph" w:styleId="Footer">
    <w:name w:val="footer"/>
    <w:basedOn w:val="Normal"/>
    <w:link w:val="FooterChar"/>
    <w:uiPriority w:val="99"/>
    <w:unhideWhenUsed/>
    <w:rsid w:val="00B10925"/>
    <w:pPr>
      <w:tabs>
        <w:tab w:val="center" w:pos="4513"/>
        <w:tab w:val="right" w:pos="9026"/>
      </w:tabs>
    </w:pPr>
  </w:style>
  <w:style w:type="character" w:customStyle="1" w:styleId="FooterChar">
    <w:name w:val="Footer Char"/>
    <w:basedOn w:val="DefaultParagraphFont"/>
    <w:link w:val="Footer"/>
    <w:uiPriority w:val="99"/>
    <w:rsid w:val="00B10925"/>
  </w:style>
  <w:style w:type="character" w:styleId="PageNumber">
    <w:name w:val="page number"/>
    <w:basedOn w:val="DefaultParagraphFont"/>
    <w:uiPriority w:val="99"/>
    <w:semiHidden/>
    <w:unhideWhenUsed/>
    <w:rsid w:val="00B10925"/>
  </w:style>
  <w:style w:type="paragraph" w:customStyle="1" w:styleId="BasicParagraph">
    <w:name w:val="[Basic Paragraph]"/>
    <w:basedOn w:val="Normal"/>
    <w:uiPriority w:val="99"/>
    <w:rsid w:val="00766E0A"/>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eastAsia="ja-JP"/>
    </w:rPr>
  </w:style>
  <w:style w:type="paragraph" w:styleId="NormalWeb">
    <w:name w:val="Normal (Web)"/>
    <w:basedOn w:val="Normal"/>
    <w:uiPriority w:val="99"/>
    <w:semiHidden/>
    <w:unhideWhenUsed/>
    <w:rsid w:val="00766E0A"/>
    <w:pPr>
      <w:spacing w:before="100" w:beforeAutospacing="1" w:after="100" w:afterAutospacing="1"/>
    </w:pPr>
    <w:rPr>
      <w:rFonts w:ascii="Times New Roman" w:eastAsia="Calibri" w:hAnsi="Times New Roman" w:cs="Times New Roman"/>
      <w:lang w:val="en-US"/>
    </w:rPr>
  </w:style>
  <w:style w:type="character" w:customStyle="1" w:styleId="Heading1Char">
    <w:name w:val="Heading 1 Char"/>
    <w:basedOn w:val="DefaultParagraphFont"/>
    <w:link w:val="Heading1"/>
    <w:uiPriority w:val="9"/>
    <w:rsid w:val="00954726"/>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A45744"/>
    <w:rPr>
      <w:b/>
      <w:bCs/>
      <w:i/>
      <w:iCs/>
      <w:spacing w:val="5"/>
    </w:rPr>
  </w:style>
  <w:style w:type="character" w:customStyle="1" w:styleId="Heading2Char">
    <w:name w:val="Heading 2 Char"/>
    <w:basedOn w:val="DefaultParagraphFont"/>
    <w:link w:val="Heading2"/>
    <w:uiPriority w:val="9"/>
    <w:rsid w:val="00A45744"/>
    <w:rPr>
      <w:rFonts w:asciiTheme="majorHAnsi" w:eastAsiaTheme="majorEastAsia" w:hAnsiTheme="majorHAnsi" w:cstheme="majorBidi"/>
      <w:color w:val="2F5496" w:themeColor="accent1" w:themeShade="BF"/>
      <w:sz w:val="26"/>
      <w:szCs w:val="26"/>
    </w:rPr>
  </w:style>
  <w:style w:type="paragraph" w:customStyle="1" w:styleId="DCUHeading1">
    <w:name w:val="DCU Heading 1"/>
    <w:basedOn w:val="Heading1"/>
    <w:qFormat/>
    <w:rsid w:val="004A3F2B"/>
    <w:rPr>
      <w:rFonts w:ascii="Arial" w:hAnsi="Arial" w:cs="Arial"/>
      <w:b/>
      <w:bCs/>
    </w:rPr>
  </w:style>
  <w:style w:type="paragraph" w:customStyle="1" w:styleId="DCUBodycopy">
    <w:name w:val="DCU Body copy"/>
    <w:basedOn w:val="Normal"/>
    <w:qFormat/>
    <w:rsid w:val="004A3F2B"/>
    <w:pPr>
      <w:spacing w:line="280" w:lineRule="exact"/>
    </w:pPr>
    <w:rPr>
      <w:rFonts w:ascii="Arial" w:hAnsi="Arial" w:cs="Arial"/>
    </w:rPr>
  </w:style>
  <w:style w:type="paragraph" w:customStyle="1" w:styleId="DCUSubHeading">
    <w:name w:val="DCU Sub Heading"/>
    <w:basedOn w:val="Heading2"/>
    <w:qFormat/>
    <w:rsid w:val="004A3F2B"/>
    <w:rPr>
      <w:rFonts w:ascii="Arial" w:hAnsi="Arial" w:cs="Arial"/>
      <w:b/>
      <w:sz w:val="28"/>
      <w:szCs w:val="28"/>
    </w:rPr>
  </w:style>
  <w:style w:type="table" w:styleId="TableGrid">
    <w:name w:val="Table Grid"/>
    <w:basedOn w:val="TableNormal"/>
    <w:uiPriority w:val="39"/>
    <w:rsid w:val="00C04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UphotoCaption">
    <w:name w:val="DCU photo Caption"/>
    <w:basedOn w:val="NormalWeb"/>
    <w:qFormat/>
    <w:rsid w:val="004A3F2B"/>
    <w:pPr>
      <w:shd w:val="clear" w:color="auto" w:fill="FFFFFF"/>
      <w:spacing w:before="0" w:beforeAutospacing="0" w:after="225" w:afterAutospacing="0" w:line="276" w:lineRule="auto"/>
    </w:pPr>
    <w:rPr>
      <w:rFonts w:ascii="Arial" w:hAnsi="Arial" w:cs="Arial"/>
      <w:color w:val="00334F"/>
      <w:sz w:val="18"/>
      <w:szCs w:val="18"/>
    </w:rPr>
  </w:style>
  <w:style w:type="paragraph" w:customStyle="1" w:styleId="DCUliststyle">
    <w:name w:val="DCU list style"/>
    <w:basedOn w:val="NormalWeb"/>
    <w:qFormat/>
    <w:rsid w:val="004A3F2B"/>
    <w:pPr>
      <w:numPr>
        <w:numId w:val="1"/>
      </w:numPr>
      <w:shd w:val="clear" w:color="auto" w:fill="FFFFFF"/>
      <w:spacing w:before="0" w:beforeAutospacing="0" w:after="225" w:afterAutospacing="0" w:line="276" w:lineRule="auto"/>
    </w:pPr>
    <w:rPr>
      <w:rFonts w:ascii="Arial" w:eastAsiaTheme="minorHAnsi" w:hAnsi="Arial" w:cs="Arial"/>
      <w:lang w:val="en-GB"/>
    </w:rPr>
  </w:style>
  <w:style w:type="paragraph" w:customStyle="1" w:styleId="DCUfooter">
    <w:name w:val="DCU footer"/>
    <w:basedOn w:val="Footer"/>
    <w:qFormat/>
    <w:rsid w:val="0071327F"/>
    <w:pPr>
      <w:ind w:right="360" w:firstLine="360"/>
    </w:pPr>
    <w:rPr>
      <w:rFonts w:ascii="Arial" w:hAnsi="Arial"/>
      <w:color w:val="9C3FD8"/>
      <w:sz w:val="18"/>
      <w:szCs w:val="18"/>
    </w:rPr>
  </w:style>
  <w:style w:type="paragraph" w:customStyle="1" w:styleId="DCUtablestyle">
    <w:name w:val="DCU table style"/>
    <w:basedOn w:val="NormalWeb"/>
    <w:qFormat/>
    <w:rsid w:val="00384D9D"/>
    <w:pPr>
      <w:spacing w:before="0" w:beforeAutospacing="0" w:after="225" w:afterAutospacing="0" w:line="276" w:lineRule="auto"/>
    </w:pPr>
    <w:rPr>
      <w:rFonts w:ascii="Arial" w:eastAsiaTheme="minorHAnsi" w:hAnsi="Arial" w:cs="Arial"/>
      <w:lang w:val="en-GB"/>
    </w:rPr>
  </w:style>
  <w:style w:type="table" w:styleId="TableGridLight">
    <w:name w:val="Grid Table Light"/>
    <w:basedOn w:val="TableNormal"/>
    <w:uiPriority w:val="40"/>
    <w:rsid w:val="00384D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semiHidden/>
    <w:unhideWhenUsed/>
    <w:rsid w:val="00267707"/>
    <w:pPr>
      <w:spacing w:after="120"/>
    </w:pPr>
  </w:style>
  <w:style w:type="character" w:customStyle="1" w:styleId="BodyTextChar">
    <w:name w:val="Body Text Char"/>
    <w:basedOn w:val="DefaultParagraphFont"/>
    <w:link w:val="BodyText"/>
    <w:uiPriority w:val="99"/>
    <w:semiHidden/>
    <w:rsid w:val="00267707"/>
  </w:style>
  <w:style w:type="paragraph" w:styleId="BalloonText">
    <w:name w:val="Balloon Text"/>
    <w:basedOn w:val="Normal"/>
    <w:link w:val="BalloonTextChar"/>
    <w:uiPriority w:val="99"/>
    <w:semiHidden/>
    <w:unhideWhenUsed/>
    <w:rsid w:val="007027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91"/>
    <w:rPr>
      <w:rFonts w:ascii="Segoe UI" w:hAnsi="Segoe UI" w:cs="Segoe UI"/>
      <w:sz w:val="18"/>
      <w:szCs w:val="18"/>
    </w:rPr>
  </w:style>
  <w:style w:type="character" w:customStyle="1" w:styleId="Heading3Char">
    <w:name w:val="Heading 3 Char"/>
    <w:basedOn w:val="DefaultParagraphFont"/>
    <w:link w:val="Heading3"/>
    <w:uiPriority w:val="9"/>
    <w:semiHidden/>
    <w:rsid w:val="0070279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02791"/>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D509F"/>
    <w:rPr>
      <w:color w:val="0563C1" w:themeColor="hyperlink"/>
      <w:u w:val="single"/>
    </w:rPr>
  </w:style>
  <w:style w:type="character" w:customStyle="1" w:styleId="Heading5Char">
    <w:name w:val="Heading 5 Char"/>
    <w:basedOn w:val="DefaultParagraphFont"/>
    <w:link w:val="Heading5"/>
    <w:uiPriority w:val="9"/>
    <w:semiHidden/>
    <w:rsid w:val="005A03AF"/>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692474"/>
    <w:pPr>
      <w:spacing w:line="259" w:lineRule="auto"/>
      <w:outlineLvl w:val="9"/>
    </w:pPr>
    <w:rPr>
      <w:lang w:val="en-US"/>
    </w:rPr>
  </w:style>
  <w:style w:type="paragraph" w:styleId="TOC1">
    <w:name w:val="toc 1"/>
    <w:basedOn w:val="Normal"/>
    <w:next w:val="Normal"/>
    <w:autoRedefine/>
    <w:uiPriority w:val="39"/>
    <w:unhideWhenUsed/>
    <w:rsid w:val="00692474"/>
    <w:pPr>
      <w:spacing w:after="100"/>
    </w:pPr>
  </w:style>
  <w:style w:type="paragraph" w:styleId="TOC2">
    <w:name w:val="toc 2"/>
    <w:basedOn w:val="Normal"/>
    <w:next w:val="Normal"/>
    <w:autoRedefine/>
    <w:uiPriority w:val="39"/>
    <w:unhideWhenUsed/>
    <w:rsid w:val="00DE7988"/>
    <w:pPr>
      <w:tabs>
        <w:tab w:val="right" w:leader="dot" w:pos="7928"/>
      </w:tabs>
      <w:spacing w:after="100"/>
      <w:ind w:left="240"/>
    </w:pPr>
    <w:rPr>
      <w:rFonts w:ascii="Arial" w:hAnsi="Arial" w:cs="Arial"/>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u.ie/sites/default/files/inline-files/DCU%20EDI%20Action%20Plan%20Feb%202022_0.pdf" TargetMode="External"/><Relationship Id="rId18" Type="http://schemas.openxmlformats.org/officeDocument/2006/relationships/hyperlink" Target="https://www.dcu.ie/hr/edi-athena-swan" TargetMode="External"/><Relationship Id="rId26" Type="http://schemas.openxmlformats.org/officeDocument/2006/relationships/hyperlink" Target="https://www.dcu.ie/womenonwalls" TargetMode="External"/><Relationship Id="rId39" Type="http://schemas.openxmlformats.org/officeDocument/2006/relationships/hyperlink" Target="mailto:edi@dcu.ie" TargetMode="External"/><Relationship Id="rId21" Type="http://schemas.openxmlformats.org/officeDocument/2006/relationships/hyperlink" Target="https://www.advance-he.ac.uk/" TargetMode="External"/><Relationship Id="rId34" Type="http://schemas.openxmlformats.org/officeDocument/2006/relationships/hyperlink" Target="https://www.dcu.ie/sites/default/files/2021-06/pronouns-at-work_-a-guide-.docx.pdf" TargetMode="External"/><Relationship Id="rId42" Type="http://schemas.openxmlformats.org/officeDocument/2006/relationships/hyperlink" Target="https://dcu.speakout.ie/" TargetMode="External"/><Relationship Id="rId47" Type="http://schemas.openxmlformats.org/officeDocument/2006/relationships/hyperlink" Target="https://www.jamcard.org/" TargetMode="External"/><Relationship Id="rId50" Type="http://schemas.openxmlformats.org/officeDocument/2006/relationships/hyperlink" Target="mailto:edi@dcu.i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My2RDUUHzTE" TargetMode="External"/><Relationship Id="rId29" Type="http://schemas.openxmlformats.org/officeDocument/2006/relationships/hyperlink" Target="https://www.bonhillevents.com/EN/WITAwardsIreland/Shortlist?utm_source=WP&amp;utm_medium=witsite&amp;utm_campaign=WITAwardsIRE" TargetMode="External"/><Relationship Id="rId11" Type="http://schemas.openxmlformats.org/officeDocument/2006/relationships/footer" Target="footer2.xml"/><Relationship Id="rId24" Type="http://schemas.openxmlformats.org/officeDocument/2006/relationships/hyperlink" Target="https://www.dcu.ie/commsteam/news/2021/oct/inspirational-female-leaders-dcu-highlighted-part-accentures-women-walls" TargetMode="External"/><Relationship Id="rId32" Type="http://schemas.openxmlformats.org/officeDocument/2006/relationships/hyperlink" Target="https://www.dcu.ie/sites/default/files/2021-06/pronouns-at-work_-a-guide-.docx.pdf" TargetMode="External"/><Relationship Id="rId37" Type="http://schemas.openxmlformats.org/officeDocument/2006/relationships/hyperlink" Target="https://www.gov.ie/en/publication/678fee-framework-for-consent-in-higher-education-institutions-safe-respectf/" TargetMode="External"/><Relationship Id="rId40" Type="http://schemas.openxmlformats.org/officeDocument/2006/relationships/hyperlink" Target="https://www.dcu.ie/sites/default/files/inline-files/2021-action-plan-to-tackle-sexual-violence-and-harassment.docx.pdf" TargetMode="External"/><Relationship Id="rId45" Type="http://schemas.openxmlformats.org/officeDocument/2006/relationships/hyperlink" Target="https://www.youtube.com/watch?v=usDLHqJmVZs"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dcu.ie/hr/edi-vista-professional-development-programme" TargetMode="External"/><Relationship Id="rId31" Type="http://schemas.openxmlformats.org/officeDocument/2006/relationships/image" Target="media/image6.tmp"/><Relationship Id="rId44" Type="http://schemas.openxmlformats.org/officeDocument/2006/relationships/hyperlink" Target="https://www.gov.ie/en/publication/678fee-framework-for-consent-in-higher-education-institutions-safe-respectf/"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mp"/><Relationship Id="rId22" Type="http://schemas.openxmlformats.org/officeDocument/2006/relationships/hyperlink" Target="https://www.dcu.ie/commsteam/news/2021/oct/inspirational-female-leaders-dcu-highlighted-part-accentures-women-walls" TargetMode="External"/><Relationship Id="rId27" Type="http://schemas.openxmlformats.org/officeDocument/2006/relationships/hyperlink" Target="https://www.dcu.ie/womenonwalls" TargetMode="External"/><Relationship Id="rId30" Type="http://schemas.openxmlformats.org/officeDocument/2006/relationships/image" Target="media/image5.tmp"/><Relationship Id="rId35" Type="http://schemas.openxmlformats.org/officeDocument/2006/relationships/hyperlink" Target="https://www.certifiedproud.com/" TargetMode="External"/><Relationship Id="rId43" Type="http://schemas.openxmlformats.org/officeDocument/2006/relationships/hyperlink" Target="https://www.gov.ie/en/publication/678fee-framework-for-consent-in-higher-education-institutions-safe-respectf/" TargetMode="External"/><Relationship Id="rId48" Type="http://schemas.openxmlformats.org/officeDocument/2006/relationships/hyperlink" Target="mailto:lorna.greene@dcu.ie"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dcu.ie/hr/edi-equality-diversity-inclusion" TargetMode="Externa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hyperlink" Target="https://www.dcu.ie/hr/edi-athena-swan" TargetMode="External"/><Relationship Id="rId25" Type="http://schemas.openxmlformats.org/officeDocument/2006/relationships/hyperlink" Target="https://womenonwalls.com/" TargetMode="External"/><Relationship Id="rId33" Type="http://schemas.openxmlformats.org/officeDocument/2006/relationships/hyperlink" Target="https://www.dcu.ie/sites/default/files/2021-06/pronouns-at-work_-a-guide-.docx.pdf" TargetMode="External"/><Relationship Id="rId38" Type="http://schemas.openxmlformats.org/officeDocument/2006/relationships/hyperlink" Target="https://www.gov.ie/en/publication/678fee-framework-for-consent-in-higher-education-institutions-safe-respectf/" TargetMode="External"/><Relationship Id="rId46" Type="http://schemas.openxmlformats.org/officeDocument/2006/relationships/image" Target="media/image7.tmp"/><Relationship Id="rId20" Type="http://schemas.openxmlformats.org/officeDocument/2006/relationships/hyperlink" Target="https://www.advance-he.ac.uk/programmes-events/aurora" TargetMode="External"/><Relationship Id="rId41" Type="http://schemas.openxmlformats.org/officeDocument/2006/relationships/hyperlink" Target="https://www.dcu.ie/sites/default/files/inline-files/2021-action-plan-to-tackle-sexual-violence-and-harassment.docx.pdf"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My2RDUUHzTE" TargetMode="External"/><Relationship Id="rId23" Type="http://schemas.openxmlformats.org/officeDocument/2006/relationships/hyperlink" Target="https://www.dcu.ie/commsteam/news/2021/oct/inspirational-female-leaders-dcu-highlighted-part-accentures-women-walls" TargetMode="External"/><Relationship Id="rId28" Type="http://schemas.openxmlformats.org/officeDocument/2006/relationships/hyperlink" Target="https://www.bonhillevents.com/EN/WITAwardsIreland/Shortlist?utm_source=WP&amp;utm_medium=witsite&amp;utm_campaign=WITAwardsIRE" TargetMode="External"/><Relationship Id="rId36" Type="http://schemas.openxmlformats.org/officeDocument/2006/relationships/hyperlink" Target="http://www.asiam.ie/" TargetMode="External"/><Relationship Id="rId49" Type="http://schemas.openxmlformats.org/officeDocument/2006/relationships/hyperlink" Target="mailto:equalitydiversityinclusion@dcu.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15EC03-7A52-4F51-B97F-F5F4B809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32</Pages>
  <Words>6887</Words>
  <Characters>39258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Lorna Greene</cp:lastModifiedBy>
  <cp:revision>7</cp:revision>
  <dcterms:created xsi:type="dcterms:W3CDTF">2022-06-28T09:21:00Z</dcterms:created>
  <dcterms:modified xsi:type="dcterms:W3CDTF">2022-07-11T10:17:00Z</dcterms:modified>
</cp:coreProperties>
</file>