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F3732" w14:textId="098FC3E2" w:rsidR="00FC7E33" w:rsidRDefault="00AC317A" w:rsidP="00E35D2A">
      <w:pPr>
        <w:spacing w:after="200" w:line="276" w:lineRule="auto"/>
        <w:rPr>
          <w:rFonts w:eastAsia="Times New Roman" w:cs="Arial"/>
          <w:b/>
          <w:lang w:eastAsia="en-GB"/>
        </w:rPr>
      </w:pPr>
      <w:r>
        <w:rPr>
          <w:rFonts w:ascii="Arial" w:hAnsi="Arial" w:cs="Arial"/>
          <w:b/>
          <w:bCs/>
          <w:noProof/>
          <w:lang w:eastAsia="en-GB"/>
        </w:rPr>
        <w:drawing>
          <wp:inline distT="0" distB="0" distL="0" distR="0" wp14:anchorId="22178834" wp14:editId="6E994CDB">
            <wp:extent cx="1543227" cy="1685925"/>
            <wp:effectExtent l="0" t="0" r="0" b="0"/>
            <wp:docPr id="1" name="Picture 1" descr="DC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CU logo"/>
                    <pic:cNvPicPr/>
                  </pic:nvPicPr>
                  <pic:blipFill rotWithShape="1">
                    <a:blip r:embed="rId8">
                      <a:extLst>
                        <a:ext uri="{28A0092B-C50C-407E-A947-70E740481C1C}">
                          <a14:useLocalDpi xmlns:a14="http://schemas.microsoft.com/office/drawing/2010/main" val="0"/>
                        </a:ext>
                      </a:extLst>
                    </a:blip>
                    <a:srcRect l="8373" r="-8373"/>
                    <a:stretch/>
                  </pic:blipFill>
                  <pic:spPr>
                    <a:xfrm>
                      <a:off x="0" y="0"/>
                      <a:ext cx="1551492" cy="1694954"/>
                    </a:xfrm>
                    <a:prstGeom prst="rect">
                      <a:avLst/>
                    </a:prstGeom>
                  </pic:spPr>
                </pic:pic>
              </a:graphicData>
            </a:graphic>
          </wp:inline>
        </w:drawing>
      </w:r>
    </w:p>
    <w:p w14:paraId="49931EED" w14:textId="77777777" w:rsidR="006E15F2" w:rsidRDefault="006E15F2" w:rsidP="00E35D2A">
      <w:pPr>
        <w:spacing w:after="200" w:line="276" w:lineRule="auto"/>
        <w:rPr>
          <w:rFonts w:eastAsia="Times New Roman" w:cs="Arial"/>
          <w:b/>
          <w:lang w:eastAsia="en-GB"/>
        </w:rPr>
      </w:pPr>
    </w:p>
    <w:p w14:paraId="1A161774" w14:textId="77777777" w:rsidR="006E15F2" w:rsidRPr="00B9550C" w:rsidRDefault="006E15F2" w:rsidP="006E15F2">
      <w:pPr>
        <w:pStyle w:val="Heading1"/>
        <w:jc w:val="center"/>
        <w:rPr>
          <w:rFonts w:eastAsia="Times New Roman"/>
          <w:sz w:val="56"/>
          <w:szCs w:val="56"/>
        </w:rPr>
      </w:pPr>
      <w:r w:rsidRPr="00B9550C">
        <w:rPr>
          <w:rFonts w:eastAsia="Times New Roman"/>
          <w:sz w:val="56"/>
          <w:szCs w:val="56"/>
        </w:rPr>
        <w:t>Quality Enhancement Plan</w:t>
      </w:r>
    </w:p>
    <w:p w14:paraId="5C8E86A5" w14:textId="77777777" w:rsidR="006E15F2" w:rsidRPr="00B9550C" w:rsidRDefault="006E15F2" w:rsidP="006E15F2">
      <w:pPr>
        <w:pStyle w:val="Heading1"/>
        <w:jc w:val="center"/>
        <w:rPr>
          <w:rFonts w:eastAsia="Times New Roman"/>
          <w:sz w:val="56"/>
          <w:szCs w:val="56"/>
        </w:rPr>
      </w:pPr>
      <w:r w:rsidRPr="00B9550C">
        <w:rPr>
          <w:rFonts w:eastAsia="Times New Roman"/>
          <w:sz w:val="56"/>
          <w:szCs w:val="56"/>
        </w:rPr>
        <w:t>One</w:t>
      </w:r>
      <w:r>
        <w:rPr>
          <w:sz w:val="56"/>
          <w:szCs w:val="56"/>
        </w:rPr>
        <w:t>-</w:t>
      </w:r>
      <w:r w:rsidRPr="00B9550C">
        <w:rPr>
          <w:rFonts w:eastAsia="Times New Roman"/>
          <w:sz w:val="56"/>
          <w:szCs w:val="56"/>
        </w:rPr>
        <w:t xml:space="preserve">Year &amp; </w:t>
      </w:r>
      <w:r w:rsidRPr="00B9550C">
        <w:rPr>
          <w:sz w:val="56"/>
          <w:szCs w:val="56"/>
        </w:rPr>
        <w:t>Three-Year</w:t>
      </w:r>
      <w:r w:rsidRPr="00B9550C">
        <w:rPr>
          <w:rFonts w:eastAsia="Times New Roman"/>
          <w:sz w:val="56"/>
          <w:szCs w:val="56"/>
        </w:rPr>
        <w:t xml:space="preserve"> Progress Report</w:t>
      </w:r>
    </w:p>
    <w:p w14:paraId="62D0490C" w14:textId="77777777" w:rsidR="006E15F2" w:rsidRPr="002D0879" w:rsidRDefault="006E15F2" w:rsidP="006E15F2">
      <w:pPr>
        <w:jc w:val="center"/>
        <w:rPr>
          <w:rFonts w:ascii="Verdana" w:eastAsia="Times New Roman" w:hAnsi="Verdana"/>
          <w:sz w:val="20"/>
        </w:rPr>
      </w:pPr>
    </w:p>
    <w:p w14:paraId="6B8F3AC8" w14:textId="77777777" w:rsidR="006E15F2" w:rsidRPr="002D0879" w:rsidRDefault="006E15F2" w:rsidP="006E15F2">
      <w:pPr>
        <w:jc w:val="center"/>
        <w:rPr>
          <w:rFonts w:ascii="Verdana" w:eastAsia="Times New Roman" w:hAnsi="Verdana"/>
          <w:sz w:val="20"/>
        </w:rPr>
      </w:pPr>
    </w:p>
    <w:p w14:paraId="70CEFA4C" w14:textId="77777777" w:rsidR="006E15F2" w:rsidRPr="002D0879" w:rsidRDefault="006E15F2" w:rsidP="006E15F2">
      <w:pPr>
        <w:jc w:val="center"/>
        <w:rPr>
          <w:rFonts w:ascii="Verdana" w:eastAsia="Times New Roman" w:hAnsi="Verdana"/>
          <w:sz w:val="20"/>
        </w:rPr>
      </w:pPr>
    </w:p>
    <w:p w14:paraId="4F652853" w14:textId="77777777" w:rsidR="006E15F2" w:rsidRPr="002D0879" w:rsidRDefault="006E15F2" w:rsidP="006E15F2">
      <w:pPr>
        <w:jc w:val="center"/>
        <w:rPr>
          <w:rFonts w:ascii="Verdana" w:eastAsia="Times New Roman" w:hAnsi="Verdana"/>
          <w:sz w:val="20"/>
        </w:rPr>
      </w:pPr>
    </w:p>
    <w:p w14:paraId="76C8D596" w14:textId="77777777" w:rsidR="006E15F2" w:rsidRPr="002D0879" w:rsidRDefault="006E15F2" w:rsidP="006E15F2">
      <w:pPr>
        <w:jc w:val="center"/>
        <w:rPr>
          <w:rFonts w:ascii="Verdana" w:eastAsia="Times New Roman" w:hAnsi="Verdana"/>
          <w:sz w:val="20"/>
        </w:rPr>
      </w:pPr>
    </w:p>
    <w:p w14:paraId="11B6C8BE" w14:textId="77777777" w:rsidR="006E15F2" w:rsidRPr="002D0879" w:rsidRDefault="006E15F2" w:rsidP="006E15F2">
      <w:pPr>
        <w:jc w:val="center"/>
        <w:rPr>
          <w:rFonts w:ascii="Verdana" w:eastAsia="Times New Roman" w:hAnsi="Verdana"/>
          <w:sz w:val="20"/>
        </w:rPr>
      </w:pPr>
    </w:p>
    <w:p w14:paraId="2C3FCE35" w14:textId="77777777" w:rsidR="006E15F2" w:rsidRPr="002D0879" w:rsidRDefault="006E15F2" w:rsidP="006E15F2">
      <w:pPr>
        <w:jc w:val="center"/>
        <w:rPr>
          <w:rFonts w:ascii="Verdana" w:eastAsia="Times New Roman" w:hAnsi="Verdana"/>
          <w:sz w:val="20"/>
        </w:rPr>
      </w:pPr>
    </w:p>
    <w:p w14:paraId="26D68F09" w14:textId="77777777" w:rsidR="006E15F2" w:rsidRPr="002D0879" w:rsidRDefault="006E15F2" w:rsidP="006E15F2">
      <w:pPr>
        <w:keepNext/>
        <w:jc w:val="center"/>
        <w:outlineLvl w:val="0"/>
        <w:rPr>
          <w:rFonts w:ascii="Arial" w:eastAsia="Times New Roman" w:hAnsi="Arial" w:cs="Arial"/>
          <w:b/>
          <w:bCs/>
          <w:sz w:val="32"/>
        </w:rPr>
      </w:pPr>
      <w:r w:rsidRPr="002D0879">
        <w:rPr>
          <w:rFonts w:ascii="Arial" w:eastAsia="Times New Roman" w:hAnsi="Arial" w:cs="Arial"/>
          <w:b/>
          <w:bCs/>
          <w:sz w:val="32"/>
        </w:rPr>
        <w:t xml:space="preserve"> </w:t>
      </w:r>
    </w:p>
    <w:p w14:paraId="103A2690" w14:textId="77777777" w:rsidR="006E15F2" w:rsidRPr="00A874FA" w:rsidRDefault="006E15F2" w:rsidP="006E15F2">
      <w:pPr>
        <w:rPr>
          <w:rFonts w:ascii="Times New Roman" w:eastAsia="Times New Roman" w:hAnsi="Times New Roman"/>
          <w:color w:val="1A3C66"/>
        </w:rPr>
      </w:pPr>
    </w:p>
    <w:p w14:paraId="21E61112" w14:textId="77777777" w:rsidR="006E15F2" w:rsidRPr="00A874FA" w:rsidRDefault="006E15F2" w:rsidP="006E15F2">
      <w:pPr>
        <w:jc w:val="center"/>
        <w:rPr>
          <w:rFonts w:ascii="Verdana" w:eastAsia="Times New Roman" w:hAnsi="Verdana"/>
          <w:i/>
          <w:iCs/>
          <w:color w:val="1A3C66"/>
          <w:sz w:val="32"/>
        </w:rPr>
      </w:pPr>
      <w:r>
        <w:rPr>
          <w:rFonts w:ascii="Verdana" w:eastAsia="Times New Roman" w:hAnsi="Verdana"/>
          <w:i/>
          <w:iCs/>
          <w:color w:val="1A3C66"/>
          <w:sz w:val="32"/>
        </w:rPr>
        <w:t>XXXXXXX Department</w:t>
      </w:r>
    </w:p>
    <w:p w14:paraId="1229A035" w14:textId="77777777" w:rsidR="006E15F2" w:rsidRPr="00A874FA" w:rsidRDefault="006E15F2" w:rsidP="006E15F2">
      <w:pPr>
        <w:jc w:val="center"/>
        <w:rPr>
          <w:rFonts w:ascii="Verdana" w:eastAsia="Times New Roman" w:hAnsi="Verdana"/>
          <w:color w:val="1A3C66"/>
          <w:sz w:val="32"/>
        </w:rPr>
      </w:pPr>
    </w:p>
    <w:p w14:paraId="61F3BB5D" w14:textId="77777777" w:rsidR="006E15F2" w:rsidRPr="00A874FA" w:rsidRDefault="006E15F2" w:rsidP="006E15F2">
      <w:pPr>
        <w:rPr>
          <w:rFonts w:ascii="Verdana" w:eastAsia="Times New Roman" w:hAnsi="Verdana"/>
          <w:color w:val="1A3C66"/>
          <w:sz w:val="32"/>
        </w:rPr>
      </w:pPr>
    </w:p>
    <w:p w14:paraId="5E67BBC5" w14:textId="77777777" w:rsidR="006E15F2" w:rsidRPr="00A874FA" w:rsidRDefault="006E15F2" w:rsidP="006E15F2">
      <w:pPr>
        <w:jc w:val="center"/>
        <w:rPr>
          <w:rFonts w:ascii="Verdana" w:eastAsia="Times New Roman" w:hAnsi="Verdana"/>
          <w:i/>
          <w:iCs/>
          <w:color w:val="1A3C66"/>
          <w:sz w:val="32"/>
        </w:rPr>
      </w:pPr>
      <w:r w:rsidRPr="00A874FA">
        <w:rPr>
          <w:rFonts w:ascii="Verdana" w:eastAsia="Times New Roman" w:hAnsi="Verdana"/>
          <w:i/>
          <w:iCs/>
          <w:color w:val="1A3C66"/>
          <w:sz w:val="32"/>
        </w:rPr>
        <w:t xml:space="preserve">Insert date </w:t>
      </w:r>
      <w:proofErr w:type="gramStart"/>
      <w:r w:rsidRPr="00A874FA">
        <w:rPr>
          <w:rFonts w:ascii="Verdana" w:eastAsia="Times New Roman" w:hAnsi="Verdana"/>
          <w:i/>
          <w:iCs/>
          <w:color w:val="1A3C66"/>
          <w:sz w:val="32"/>
        </w:rPr>
        <w:t>here</w:t>
      </w:r>
      <w:proofErr w:type="gramEnd"/>
    </w:p>
    <w:p w14:paraId="4C9B5E5D" w14:textId="77777777" w:rsidR="006E15F2" w:rsidRDefault="006E15F2" w:rsidP="006E15F2">
      <w:r>
        <w:br w:type="page"/>
      </w:r>
    </w:p>
    <w:p w14:paraId="7F8001E7" w14:textId="77777777" w:rsidR="006E15F2" w:rsidRPr="006E15F2" w:rsidRDefault="006E15F2" w:rsidP="006E15F2">
      <w:pPr>
        <w:pStyle w:val="Heading1"/>
        <w:rPr>
          <w:b/>
          <w:bCs/>
        </w:rPr>
      </w:pPr>
      <w:r w:rsidRPr="006E15F2">
        <w:rPr>
          <w:b/>
          <w:bCs/>
        </w:rPr>
        <w:lastRenderedPageBreak/>
        <w:t>Introduction</w:t>
      </w:r>
    </w:p>
    <w:p w14:paraId="6CD5FF3D" w14:textId="77777777" w:rsidR="006E15F2" w:rsidRDefault="006E15F2" w:rsidP="006E15F2">
      <w:pPr>
        <w:pStyle w:val="DocumenttextQPO"/>
      </w:pPr>
      <w:r>
        <w:t xml:space="preserve">This report </w:t>
      </w:r>
      <w:proofErr w:type="gramStart"/>
      <w:r>
        <w:t>provide</w:t>
      </w:r>
      <w:proofErr w:type="gramEnd"/>
      <w:r>
        <w:t xml:space="preserve"> a ONE Year update on progress in relation to the implementation of Quality Enhancement Plan (</w:t>
      </w:r>
      <w:proofErr w:type="spellStart"/>
      <w:r>
        <w:t>QuEP</w:t>
      </w:r>
      <w:proofErr w:type="spellEnd"/>
      <w:r>
        <w:t xml:space="preserve">) for the XXXXXXXX </w:t>
      </w:r>
    </w:p>
    <w:p w14:paraId="68ADBEF8" w14:textId="77777777" w:rsidR="006E15F2" w:rsidRDefault="006E15F2" w:rsidP="006E15F2">
      <w:pPr>
        <w:pStyle w:val="DocumenttextQPO"/>
      </w:pPr>
    </w:p>
    <w:p w14:paraId="6C841B04" w14:textId="77777777" w:rsidR="006E15F2" w:rsidRDefault="006E15F2" w:rsidP="006E15F2">
      <w:pPr>
        <w:pStyle w:val="DocumenttextQPO"/>
      </w:pPr>
    </w:p>
    <w:p w14:paraId="230D4A03" w14:textId="77777777" w:rsidR="006E15F2" w:rsidRPr="006E15F2" w:rsidRDefault="006E15F2" w:rsidP="006E15F2">
      <w:pPr>
        <w:pStyle w:val="Heading1"/>
        <w:rPr>
          <w:b/>
          <w:bCs/>
        </w:rPr>
      </w:pPr>
      <w:r w:rsidRPr="006E15F2">
        <w:rPr>
          <w:b/>
          <w:bCs/>
        </w:rPr>
        <w:t>Timeline for Review</w:t>
      </w:r>
    </w:p>
    <w:p w14:paraId="4FDD1BBF" w14:textId="77777777" w:rsidR="006E15F2" w:rsidRDefault="006E15F2" w:rsidP="006E15F2">
      <w:pPr>
        <w:pStyle w:val="DocumenttextQPO"/>
      </w:pPr>
      <w:r>
        <w:t xml:space="preserve">The following table summarises the key dates in relation to the completion of the Quality Review visit, Peer Review Group </w:t>
      </w:r>
      <w:proofErr w:type="gramStart"/>
      <w:r>
        <w:t>Report</w:t>
      </w:r>
      <w:proofErr w:type="gramEnd"/>
      <w:r>
        <w:t xml:space="preserve"> and the development of the responding Quality Enhancement Plan.</w:t>
      </w:r>
    </w:p>
    <w:p w14:paraId="707E533D" w14:textId="77777777" w:rsidR="006E15F2" w:rsidRDefault="006E15F2" w:rsidP="006E15F2">
      <w:pPr>
        <w:pStyle w:val="DocumenttextQPO"/>
      </w:pPr>
    </w:p>
    <w:tbl>
      <w:tblPr>
        <w:tblStyle w:val="TableGrid"/>
        <w:tblW w:w="0" w:type="auto"/>
        <w:tblLook w:val="04A0" w:firstRow="1" w:lastRow="0" w:firstColumn="1" w:lastColumn="0" w:noHBand="0" w:noVBand="1"/>
      </w:tblPr>
      <w:tblGrid>
        <w:gridCol w:w="6613"/>
        <w:gridCol w:w="2403"/>
      </w:tblGrid>
      <w:tr w:rsidR="006E15F2" w14:paraId="55B4E269" w14:textId="77777777" w:rsidTr="00DB2647">
        <w:tc>
          <w:tcPr>
            <w:tcW w:w="6771" w:type="dxa"/>
          </w:tcPr>
          <w:p w14:paraId="394C37BB" w14:textId="77777777" w:rsidR="006E15F2" w:rsidRDefault="006E15F2" w:rsidP="00DB2647">
            <w:pPr>
              <w:pStyle w:val="DocumenttextQPO"/>
            </w:pPr>
            <w:r>
              <w:t>Submission of Self-Assessment Report</w:t>
            </w:r>
          </w:p>
        </w:tc>
        <w:tc>
          <w:tcPr>
            <w:tcW w:w="2471" w:type="dxa"/>
          </w:tcPr>
          <w:p w14:paraId="3C02E26A" w14:textId="77777777" w:rsidR="006E15F2" w:rsidRDefault="006E15F2" w:rsidP="00DB2647">
            <w:pPr>
              <w:pStyle w:val="DocumenttextQPO"/>
              <w:jc w:val="center"/>
            </w:pPr>
          </w:p>
        </w:tc>
      </w:tr>
      <w:tr w:rsidR="006E15F2" w14:paraId="348463FC" w14:textId="77777777" w:rsidTr="00DB2647">
        <w:tc>
          <w:tcPr>
            <w:tcW w:w="6771" w:type="dxa"/>
          </w:tcPr>
          <w:p w14:paraId="175EB12F" w14:textId="77777777" w:rsidR="006E15F2" w:rsidRDefault="006E15F2" w:rsidP="00DB2647">
            <w:pPr>
              <w:pStyle w:val="DocumenttextQPO"/>
            </w:pPr>
            <w:r>
              <w:t>Peer Review Group visit</w:t>
            </w:r>
          </w:p>
        </w:tc>
        <w:tc>
          <w:tcPr>
            <w:tcW w:w="2471" w:type="dxa"/>
          </w:tcPr>
          <w:p w14:paraId="26C02627" w14:textId="77777777" w:rsidR="006E15F2" w:rsidRPr="00A874FA" w:rsidRDefault="006E15F2" w:rsidP="00DB2647">
            <w:pPr>
              <w:pStyle w:val="DocumenttextQPO"/>
              <w:jc w:val="center"/>
              <w:rPr>
                <w:highlight w:val="yellow"/>
              </w:rPr>
            </w:pPr>
          </w:p>
        </w:tc>
      </w:tr>
      <w:tr w:rsidR="006E15F2" w14:paraId="28EE1FCE" w14:textId="77777777" w:rsidTr="00DB2647">
        <w:tc>
          <w:tcPr>
            <w:tcW w:w="6771" w:type="dxa"/>
          </w:tcPr>
          <w:p w14:paraId="55FC8EC4" w14:textId="77777777" w:rsidR="006E15F2" w:rsidRDefault="006E15F2" w:rsidP="00DB2647">
            <w:pPr>
              <w:pStyle w:val="DocumenttextQPO"/>
            </w:pPr>
            <w:r>
              <w:t>Finalisation of Peer Review Group Report</w:t>
            </w:r>
          </w:p>
        </w:tc>
        <w:tc>
          <w:tcPr>
            <w:tcW w:w="2471" w:type="dxa"/>
          </w:tcPr>
          <w:p w14:paraId="54FDD556" w14:textId="77777777" w:rsidR="006E15F2" w:rsidRPr="00726D50" w:rsidRDefault="006E15F2" w:rsidP="00DB2647">
            <w:pPr>
              <w:pStyle w:val="DocumenttextQPO"/>
              <w:jc w:val="center"/>
            </w:pPr>
          </w:p>
        </w:tc>
      </w:tr>
      <w:tr w:rsidR="006E15F2" w14:paraId="3D7E6EAD" w14:textId="77777777" w:rsidTr="00DB2647">
        <w:tc>
          <w:tcPr>
            <w:tcW w:w="6771" w:type="dxa"/>
          </w:tcPr>
          <w:p w14:paraId="5246FA53" w14:textId="77777777" w:rsidR="006E15F2" w:rsidRDefault="006E15F2" w:rsidP="00DB2647">
            <w:pPr>
              <w:pStyle w:val="DocumenttextQPO"/>
            </w:pPr>
            <w:r>
              <w:t>Follow-up Meeting on Quality Enhancement Plan</w:t>
            </w:r>
          </w:p>
        </w:tc>
        <w:tc>
          <w:tcPr>
            <w:tcW w:w="2471" w:type="dxa"/>
          </w:tcPr>
          <w:p w14:paraId="07FE2FDA" w14:textId="77777777" w:rsidR="006E15F2" w:rsidRPr="00A874FA" w:rsidRDefault="006E15F2" w:rsidP="00DB2647">
            <w:pPr>
              <w:pStyle w:val="DocumenttextQPO"/>
              <w:jc w:val="center"/>
              <w:rPr>
                <w:highlight w:val="yellow"/>
              </w:rPr>
            </w:pPr>
          </w:p>
        </w:tc>
      </w:tr>
    </w:tbl>
    <w:p w14:paraId="3668AA55" w14:textId="77777777" w:rsidR="006E15F2" w:rsidRDefault="006E15F2" w:rsidP="006E15F2">
      <w:pPr>
        <w:pStyle w:val="DocumenttextQPO"/>
      </w:pPr>
    </w:p>
    <w:p w14:paraId="685B3D4B" w14:textId="77777777" w:rsidR="006E15F2" w:rsidRDefault="006E15F2" w:rsidP="006E15F2">
      <w:pPr>
        <w:pStyle w:val="DocumenttextQPO"/>
      </w:pPr>
    </w:p>
    <w:p w14:paraId="0F4B4BDA" w14:textId="77777777" w:rsidR="006E15F2" w:rsidRDefault="006E15F2" w:rsidP="006E15F2">
      <w:pPr>
        <w:rPr>
          <w:i/>
          <w:color w:val="000000" w:themeColor="text1"/>
        </w:rPr>
        <w:sectPr w:rsidR="006E15F2">
          <w:pgSz w:w="11906" w:h="16838"/>
          <w:pgMar w:top="1440" w:right="1440" w:bottom="1440" w:left="1440" w:header="708" w:footer="708" w:gutter="0"/>
          <w:cols w:space="708"/>
          <w:docGrid w:linePitch="360"/>
        </w:sectPr>
      </w:pPr>
    </w:p>
    <w:p w14:paraId="56A9A95C" w14:textId="77777777" w:rsidR="006E15F2" w:rsidRPr="006E15F2" w:rsidRDefault="006E15F2" w:rsidP="006E15F2">
      <w:pPr>
        <w:pStyle w:val="Heading1"/>
        <w:rPr>
          <w:b/>
          <w:bCs/>
        </w:rPr>
      </w:pPr>
      <w:r w:rsidRPr="006E15F2">
        <w:rPr>
          <w:b/>
          <w:bCs/>
        </w:rPr>
        <w:lastRenderedPageBreak/>
        <w:t>Quality Enhancement Plan- Reference Table</w:t>
      </w:r>
    </w:p>
    <w:p w14:paraId="45D30CFB" w14:textId="77777777" w:rsidR="006E15F2" w:rsidRPr="009F442E" w:rsidRDefault="006E15F2" w:rsidP="006E15F2">
      <w:pPr>
        <w:rPr>
          <w:i/>
          <w:iCs/>
        </w:rPr>
      </w:pPr>
      <w:r w:rsidRPr="009F442E">
        <w:rPr>
          <w:i/>
          <w:iCs/>
          <w:color w:val="FF0000"/>
        </w:rPr>
        <w:t>Pull from Quality Enhancement Plan</w:t>
      </w:r>
    </w:p>
    <w:p w14:paraId="4CA5DBDD" w14:textId="77777777" w:rsidR="006E15F2" w:rsidRDefault="006E15F2" w:rsidP="006E15F2">
      <w:pPr>
        <w:rPr>
          <w:i/>
          <w:color w:val="000000" w:themeColor="text1"/>
        </w:rPr>
      </w:pPr>
    </w:p>
    <w:p w14:paraId="11F08F98" w14:textId="77777777" w:rsidR="006E15F2" w:rsidRDefault="006E15F2" w:rsidP="006E15F2">
      <w:pPr>
        <w:rPr>
          <w:i/>
          <w:color w:val="000000" w:themeColor="text1"/>
        </w:rPr>
      </w:pPr>
    </w:p>
    <w:p w14:paraId="54C179AF" w14:textId="77777777" w:rsidR="006E15F2" w:rsidRDefault="006E15F2" w:rsidP="006E15F2">
      <w:pPr>
        <w:rPr>
          <w:i/>
          <w:color w:val="000000" w:themeColor="text1"/>
        </w:rPr>
      </w:pPr>
    </w:p>
    <w:p w14:paraId="1D6602A5" w14:textId="77777777" w:rsidR="006E15F2" w:rsidRDefault="006E15F2" w:rsidP="006E15F2">
      <w:pPr>
        <w:rPr>
          <w:i/>
          <w:color w:val="000000" w:themeColor="text1"/>
        </w:rPr>
      </w:pPr>
    </w:p>
    <w:p w14:paraId="6D804623" w14:textId="77777777" w:rsidR="006E15F2" w:rsidRDefault="006E15F2" w:rsidP="006E15F2">
      <w:pPr>
        <w:rPr>
          <w:i/>
          <w:color w:val="000000" w:themeColor="text1"/>
        </w:rPr>
      </w:pPr>
    </w:p>
    <w:p w14:paraId="6D0F9084" w14:textId="77777777" w:rsidR="006E15F2" w:rsidRDefault="006E15F2" w:rsidP="006E15F2">
      <w:pPr>
        <w:rPr>
          <w:i/>
          <w:color w:val="000000" w:themeColor="text1"/>
        </w:rPr>
      </w:pPr>
    </w:p>
    <w:p w14:paraId="09281610" w14:textId="77777777" w:rsidR="006E15F2" w:rsidRDefault="006E15F2" w:rsidP="006E15F2">
      <w:pPr>
        <w:rPr>
          <w:i/>
          <w:color w:val="000000" w:themeColor="text1"/>
        </w:rPr>
      </w:pPr>
    </w:p>
    <w:p w14:paraId="61E30BE6" w14:textId="77777777" w:rsidR="006E15F2" w:rsidRDefault="006E15F2" w:rsidP="006E15F2">
      <w:pPr>
        <w:rPr>
          <w:i/>
          <w:color w:val="000000" w:themeColor="text1"/>
        </w:rPr>
      </w:pPr>
    </w:p>
    <w:p w14:paraId="5E4C5736" w14:textId="77777777" w:rsidR="006E15F2" w:rsidRDefault="006E15F2" w:rsidP="006E15F2">
      <w:pPr>
        <w:rPr>
          <w:i/>
          <w:color w:val="000000" w:themeColor="text1"/>
        </w:rPr>
      </w:pPr>
    </w:p>
    <w:p w14:paraId="31BA9899" w14:textId="77777777" w:rsidR="006E15F2" w:rsidRDefault="006E15F2" w:rsidP="006E15F2">
      <w:pPr>
        <w:rPr>
          <w:i/>
          <w:color w:val="000000" w:themeColor="text1"/>
        </w:rPr>
      </w:pPr>
    </w:p>
    <w:p w14:paraId="5E7CE139" w14:textId="77777777" w:rsidR="006E15F2" w:rsidRDefault="006E15F2" w:rsidP="006E15F2">
      <w:pPr>
        <w:rPr>
          <w:i/>
          <w:color w:val="000000" w:themeColor="text1"/>
        </w:rPr>
      </w:pPr>
    </w:p>
    <w:p w14:paraId="77D93805" w14:textId="77777777" w:rsidR="006E15F2" w:rsidRDefault="006E15F2" w:rsidP="006E15F2">
      <w:pPr>
        <w:rPr>
          <w:i/>
          <w:color w:val="000000" w:themeColor="text1"/>
        </w:rPr>
        <w:sectPr w:rsidR="006E15F2" w:rsidSect="00A874FA">
          <w:pgSz w:w="16838" w:h="11906" w:orient="landscape"/>
          <w:pgMar w:top="1440" w:right="1440" w:bottom="1440" w:left="1440" w:header="708" w:footer="708" w:gutter="0"/>
          <w:cols w:space="708"/>
          <w:docGrid w:linePitch="360"/>
        </w:sectPr>
      </w:pPr>
    </w:p>
    <w:p w14:paraId="634722BB" w14:textId="77777777" w:rsidR="006E15F2" w:rsidRPr="0047730B" w:rsidRDefault="006E15F2" w:rsidP="006E15F2">
      <w:pPr>
        <w:rPr>
          <w:i/>
          <w:color w:val="000000" w:themeColor="text1"/>
        </w:rPr>
      </w:pPr>
    </w:p>
    <w:p w14:paraId="3B0C5725" w14:textId="77777777" w:rsidR="006E15F2" w:rsidRPr="006E15F2" w:rsidRDefault="006E15F2" w:rsidP="006E15F2">
      <w:pPr>
        <w:pStyle w:val="Heading1"/>
        <w:rPr>
          <w:b/>
          <w:bCs/>
        </w:rPr>
      </w:pPr>
      <w:r w:rsidRPr="006E15F2">
        <w:rPr>
          <w:b/>
          <w:bCs/>
        </w:rPr>
        <w:t xml:space="preserve">Summary of One Year Action Plan (from </w:t>
      </w:r>
      <w:proofErr w:type="spellStart"/>
      <w:r w:rsidRPr="006E15F2">
        <w:rPr>
          <w:b/>
          <w:bCs/>
        </w:rPr>
        <w:t>QuEP</w:t>
      </w:r>
      <w:proofErr w:type="spellEnd"/>
      <w:r w:rsidRPr="006E15F2">
        <w:rPr>
          <w:b/>
          <w:bCs/>
        </w:rPr>
        <w:t>)</w:t>
      </w:r>
    </w:p>
    <w:p w14:paraId="6377FFE7" w14:textId="77777777" w:rsidR="006E15F2" w:rsidRDefault="006E15F2" w:rsidP="006E15F2"/>
    <w:p w14:paraId="0DA13C7A" w14:textId="77777777" w:rsidR="006E15F2" w:rsidRDefault="006E15F2" w:rsidP="006E15F2">
      <w:r>
        <w:br w:type="page"/>
      </w:r>
    </w:p>
    <w:p w14:paraId="7D99DBF3" w14:textId="77777777" w:rsidR="006E15F2" w:rsidRDefault="006E15F2" w:rsidP="006E15F2"/>
    <w:p w14:paraId="1297EBFF" w14:textId="77777777" w:rsidR="006E15F2" w:rsidRDefault="006E15F2" w:rsidP="006E15F2"/>
    <w:p w14:paraId="69454CB5" w14:textId="77777777" w:rsidR="006E15F2" w:rsidRDefault="006E15F2" w:rsidP="006E15F2">
      <w:pPr>
        <w:pStyle w:val="Heading2"/>
      </w:pPr>
      <w:r>
        <w:t>Progress on Implementation of One Year Action Plan</w:t>
      </w:r>
    </w:p>
    <w:p w14:paraId="229CA900" w14:textId="77777777" w:rsidR="006E15F2" w:rsidRPr="005406E7" w:rsidRDefault="006E15F2" w:rsidP="006E15F2">
      <w:pPr>
        <w:rPr>
          <w:i/>
          <w:color w:val="FF0000"/>
        </w:rPr>
      </w:pPr>
      <w:r w:rsidRPr="005406E7">
        <w:rPr>
          <w:i/>
          <w:color w:val="FF0000"/>
        </w:rPr>
        <w:t>Guidance Note: Note briefly (one page or less), key actions implemented as part of the One Year action plan.  Please note the impact of these actions in addressing the recommendations of the Peer Review Group, any challenges in implementation etc.</w:t>
      </w:r>
    </w:p>
    <w:p w14:paraId="6F0C3865" w14:textId="77777777" w:rsidR="006E15F2" w:rsidRDefault="006E15F2" w:rsidP="006E15F2">
      <w:pPr>
        <w:rPr>
          <w:i/>
          <w:color w:val="000000" w:themeColor="text1"/>
        </w:rPr>
      </w:pPr>
    </w:p>
    <w:p w14:paraId="42DC5AE6" w14:textId="77777777" w:rsidR="006E15F2" w:rsidRDefault="006E15F2" w:rsidP="006E15F2">
      <w:pPr>
        <w:rPr>
          <w:i/>
          <w:color w:val="000000" w:themeColor="text1"/>
        </w:rPr>
      </w:pPr>
    </w:p>
    <w:p w14:paraId="1A980C17" w14:textId="77777777" w:rsidR="006E15F2" w:rsidRDefault="006E15F2" w:rsidP="006E15F2">
      <w:pPr>
        <w:pStyle w:val="Heading1"/>
      </w:pPr>
      <w:r>
        <w:t xml:space="preserve">Summary of </w:t>
      </w:r>
      <w:proofErr w:type="gramStart"/>
      <w:r>
        <w:t>Three Year</w:t>
      </w:r>
      <w:proofErr w:type="gramEnd"/>
      <w:r>
        <w:t xml:space="preserve"> Action Plan (from </w:t>
      </w:r>
      <w:proofErr w:type="spellStart"/>
      <w:r>
        <w:t>QuEP</w:t>
      </w:r>
      <w:proofErr w:type="spellEnd"/>
      <w:r>
        <w:t>)</w:t>
      </w:r>
    </w:p>
    <w:p w14:paraId="56147C5C" w14:textId="77777777" w:rsidR="006E15F2" w:rsidRDefault="006E15F2" w:rsidP="006E15F2">
      <w:pPr>
        <w:rPr>
          <w:i/>
          <w:color w:val="7F7F7F" w:themeColor="text1" w:themeTint="80"/>
        </w:rPr>
      </w:pPr>
    </w:p>
    <w:p w14:paraId="6AF3C37D" w14:textId="77777777" w:rsidR="006E15F2" w:rsidRDefault="006E15F2" w:rsidP="006E15F2">
      <w:pPr>
        <w:rPr>
          <w:i/>
          <w:color w:val="7F7F7F" w:themeColor="text1" w:themeTint="80"/>
        </w:rPr>
      </w:pPr>
    </w:p>
    <w:p w14:paraId="249F8C18" w14:textId="77777777" w:rsidR="006E15F2" w:rsidRDefault="006E15F2" w:rsidP="006E15F2">
      <w:pPr>
        <w:rPr>
          <w:i/>
          <w:color w:val="7F7F7F" w:themeColor="text1" w:themeTint="80"/>
        </w:rPr>
      </w:pPr>
      <w:r>
        <w:rPr>
          <w:i/>
          <w:color w:val="7F7F7F" w:themeColor="text1" w:themeTint="80"/>
        </w:rPr>
        <w:t xml:space="preserve"> </w:t>
      </w:r>
    </w:p>
    <w:p w14:paraId="17CE4DF6" w14:textId="77777777" w:rsidR="006E15F2" w:rsidRDefault="006E15F2" w:rsidP="006E15F2">
      <w:pPr>
        <w:pStyle w:val="Heading2"/>
      </w:pPr>
      <w:r>
        <w:t xml:space="preserve">Progress on Implementation of </w:t>
      </w:r>
      <w:proofErr w:type="gramStart"/>
      <w:r>
        <w:t>Three Year</w:t>
      </w:r>
      <w:proofErr w:type="gramEnd"/>
      <w:r>
        <w:t xml:space="preserve"> Action Plan</w:t>
      </w:r>
    </w:p>
    <w:p w14:paraId="609196A7" w14:textId="77777777" w:rsidR="006E15F2" w:rsidRPr="00B9550C" w:rsidRDefault="006E15F2" w:rsidP="006E15F2">
      <w:pPr>
        <w:rPr>
          <w:i/>
          <w:color w:val="FF0000"/>
        </w:rPr>
      </w:pPr>
      <w:r w:rsidRPr="00B9550C">
        <w:rPr>
          <w:i/>
          <w:color w:val="FF0000"/>
        </w:rPr>
        <w:t xml:space="preserve">Guidance Note: Note briefly (one page or less), key actions implemented as part of the </w:t>
      </w:r>
      <w:proofErr w:type="gramStart"/>
      <w:r w:rsidRPr="00B9550C">
        <w:rPr>
          <w:i/>
          <w:color w:val="FF0000"/>
        </w:rPr>
        <w:t>three Year</w:t>
      </w:r>
      <w:proofErr w:type="gramEnd"/>
      <w:r w:rsidRPr="00B9550C">
        <w:rPr>
          <w:i/>
          <w:color w:val="FF0000"/>
        </w:rPr>
        <w:t xml:space="preserve"> action plan IF RELEVANT.  Please note the impact of these actions in addressing the recommendations of the Peer Review Group, any challenges in implementation etc.</w:t>
      </w:r>
    </w:p>
    <w:p w14:paraId="4C4D7F07" w14:textId="77777777" w:rsidR="006E15F2" w:rsidRDefault="006E15F2" w:rsidP="006E15F2"/>
    <w:p w14:paraId="540EFAC5" w14:textId="77777777" w:rsidR="006E15F2" w:rsidRDefault="006E15F2" w:rsidP="006E15F2">
      <w:pPr>
        <w:pStyle w:val="Heading1"/>
      </w:pPr>
      <w:r>
        <w:t>Key Changes within the Area Since the Review</w:t>
      </w:r>
    </w:p>
    <w:p w14:paraId="5DB73F7E" w14:textId="77777777" w:rsidR="006E15F2" w:rsidRPr="00B9550C" w:rsidRDefault="006E15F2" w:rsidP="006E15F2">
      <w:pPr>
        <w:rPr>
          <w:i/>
          <w:color w:val="FF0000"/>
        </w:rPr>
      </w:pPr>
      <w:r w:rsidRPr="00B9550C">
        <w:rPr>
          <w:i/>
          <w:color w:val="FF0000"/>
        </w:rPr>
        <w:t>Guidance Note: Note briefly (a single paragraph or series of bullets), any relevant large changes in the Area since the completion of the Quality Review process.  These may include additional staff members, restructuring, a change in leadership, major changes in focus of activity etc.</w:t>
      </w:r>
    </w:p>
    <w:p w14:paraId="5A0B9C23" w14:textId="77777777" w:rsidR="006E15F2" w:rsidRPr="00B9550C" w:rsidRDefault="006E15F2" w:rsidP="006E15F2">
      <w:pPr>
        <w:rPr>
          <w:i/>
          <w:color w:val="FF0000"/>
        </w:rPr>
      </w:pPr>
    </w:p>
    <w:p w14:paraId="0A71E2FA" w14:textId="77777777" w:rsidR="006E15F2" w:rsidRPr="00B9550C" w:rsidRDefault="006E15F2" w:rsidP="006E15F2">
      <w:pPr>
        <w:rPr>
          <w:i/>
          <w:color w:val="FF0000"/>
        </w:rPr>
      </w:pPr>
      <w:r w:rsidRPr="00B9550C">
        <w:rPr>
          <w:i/>
          <w:color w:val="FF0000"/>
        </w:rPr>
        <w:t>If no large changes have occurred in the Area, just note that no significant structural or strategic changes have taken place within the Area since the completion of the Quality Review process.</w:t>
      </w:r>
    </w:p>
    <w:p w14:paraId="4E1D58C0" w14:textId="77777777" w:rsidR="006E15F2" w:rsidRDefault="006E15F2" w:rsidP="006E15F2"/>
    <w:p w14:paraId="56E2A5F9" w14:textId="77777777" w:rsidR="006E15F2" w:rsidRDefault="006E15F2" w:rsidP="006E15F2">
      <w:pPr>
        <w:rPr>
          <w:rFonts w:ascii="Arial" w:eastAsia="Times New Roman" w:hAnsi="Arial" w:cs="Arial"/>
          <w:b/>
          <w:color w:val="1A3C66"/>
          <w:kern w:val="32"/>
          <w:sz w:val="32"/>
          <w:szCs w:val="32"/>
        </w:rPr>
      </w:pPr>
      <w:r>
        <w:br w:type="page"/>
      </w:r>
    </w:p>
    <w:p w14:paraId="500634B2" w14:textId="77777777" w:rsidR="006E15F2" w:rsidRPr="006E15F2" w:rsidRDefault="006E15F2" w:rsidP="006E15F2">
      <w:pPr>
        <w:pStyle w:val="Heading1"/>
        <w:rPr>
          <w:b/>
          <w:bCs/>
        </w:rPr>
      </w:pPr>
      <w:r w:rsidRPr="006E15F2">
        <w:rPr>
          <w:b/>
          <w:bCs/>
        </w:rPr>
        <w:lastRenderedPageBreak/>
        <w:t>Financial Summary of Prioritised Resource Proposals Table</w:t>
      </w:r>
    </w:p>
    <w:p w14:paraId="19207871" w14:textId="77777777" w:rsidR="006E15F2" w:rsidRPr="0047730B" w:rsidRDefault="006E15F2" w:rsidP="006E15F2"/>
    <w:tbl>
      <w:tblPr>
        <w:tblW w:w="9209" w:type="dxa"/>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single" w:sz="6" w:space="0" w:color="C45911" w:themeColor="accent2" w:themeShade="BF"/>
          <w:insideV w:val="single" w:sz="6" w:space="0" w:color="C45911" w:themeColor="accent2" w:themeShade="BF"/>
        </w:tblBorders>
        <w:tblLayout w:type="fixed"/>
        <w:tblLook w:val="0000" w:firstRow="0" w:lastRow="0" w:firstColumn="0" w:lastColumn="0" w:noHBand="0" w:noVBand="0"/>
      </w:tblPr>
      <w:tblGrid>
        <w:gridCol w:w="1101"/>
        <w:gridCol w:w="4423"/>
        <w:gridCol w:w="1701"/>
        <w:gridCol w:w="1984"/>
      </w:tblGrid>
      <w:tr w:rsidR="006E15F2" w:rsidRPr="0047730B" w14:paraId="2D8FE708" w14:textId="77777777" w:rsidTr="00DB2647">
        <w:trPr>
          <w:trHeight w:val="140"/>
        </w:trPr>
        <w:tc>
          <w:tcPr>
            <w:tcW w:w="1101" w:type="dxa"/>
            <w:tcBorders>
              <w:top w:val="single" w:sz="6" w:space="0" w:color="C45911" w:themeColor="accent2" w:themeShade="BF"/>
              <w:bottom w:val="single" w:sz="4" w:space="0" w:color="C45911" w:themeColor="accent2" w:themeShade="BF"/>
            </w:tcBorders>
            <w:shd w:val="clear" w:color="auto" w:fill="FBE4D5" w:themeFill="accent2" w:themeFillTint="33"/>
          </w:tcPr>
          <w:p w14:paraId="0DB9507C" w14:textId="77777777" w:rsidR="006E15F2" w:rsidRPr="0047730B" w:rsidRDefault="006E15F2" w:rsidP="00DB2647">
            <w:pPr>
              <w:autoSpaceDE w:val="0"/>
              <w:autoSpaceDN w:val="0"/>
              <w:adjustRightInd w:val="0"/>
              <w:rPr>
                <w:rFonts w:eastAsia="Times New Roman" w:cs="Arial"/>
                <w:b/>
                <w:lang w:eastAsia="en-IE"/>
              </w:rPr>
            </w:pPr>
            <w:r w:rsidRPr="0047730B">
              <w:rPr>
                <w:rFonts w:eastAsia="Times New Roman" w:cs="Arial"/>
                <w:b/>
                <w:bCs/>
                <w:lang w:eastAsia="en-IE"/>
              </w:rPr>
              <w:t xml:space="preserve">Project # </w:t>
            </w:r>
          </w:p>
        </w:tc>
        <w:tc>
          <w:tcPr>
            <w:tcW w:w="4423" w:type="dxa"/>
            <w:tcBorders>
              <w:top w:val="single" w:sz="6" w:space="0" w:color="C45911" w:themeColor="accent2" w:themeShade="BF"/>
              <w:bottom w:val="single" w:sz="4" w:space="0" w:color="C45911" w:themeColor="accent2" w:themeShade="BF"/>
            </w:tcBorders>
            <w:shd w:val="clear" w:color="auto" w:fill="FBE4D5" w:themeFill="accent2" w:themeFillTint="33"/>
          </w:tcPr>
          <w:p w14:paraId="195158D3" w14:textId="77777777" w:rsidR="006E15F2" w:rsidRPr="0047730B" w:rsidRDefault="006E15F2" w:rsidP="00DB2647">
            <w:pPr>
              <w:autoSpaceDE w:val="0"/>
              <w:autoSpaceDN w:val="0"/>
              <w:adjustRightInd w:val="0"/>
              <w:rPr>
                <w:rFonts w:eastAsia="Times New Roman" w:cs="Arial"/>
                <w:b/>
                <w:lang w:eastAsia="en-IE"/>
              </w:rPr>
            </w:pPr>
            <w:r w:rsidRPr="0047730B">
              <w:rPr>
                <w:rFonts w:eastAsia="Times New Roman" w:cs="Arial"/>
                <w:b/>
                <w:bCs/>
                <w:lang w:eastAsia="en-IE"/>
              </w:rPr>
              <w:t xml:space="preserve">Project Title </w:t>
            </w:r>
          </w:p>
        </w:tc>
        <w:tc>
          <w:tcPr>
            <w:tcW w:w="1701" w:type="dxa"/>
            <w:tcBorders>
              <w:top w:val="single" w:sz="6" w:space="0" w:color="C45911" w:themeColor="accent2" w:themeShade="BF"/>
              <w:bottom w:val="single" w:sz="4" w:space="0" w:color="C45911" w:themeColor="accent2" w:themeShade="BF"/>
            </w:tcBorders>
            <w:shd w:val="clear" w:color="auto" w:fill="FBE4D5" w:themeFill="accent2" w:themeFillTint="33"/>
          </w:tcPr>
          <w:p w14:paraId="60C95DD5" w14:textId="77777777" w:rsidR="006E15F2" w:rsidRPr="0047730B" w:rsidRDefault="006E15F2" w:rsidP="00DB2647">
            <w:pPr>
              <w:autoSpaceDE w:val="0"/>
              <w:autoSpaceDN w:val="0"/>
              <w:adjustRightInd w:val="0"/>
              <w:rPr>
                <w:rFonts w:eastAsia="Times New Roman" w:cs="Arial"/>
                <w:b/>
                <w:lang w:eastAsia="en-IE"/>
              </w:rPr>
            </w:pPr>
            <w:r>
              <w:rPr>
                <w:rFonts w:eastAsia="Times New Roman" w:cs="Arial"/>
                <w:b/>
                <w:bCs/>
                <w:lang w:eastAsia="en-IE"/>
              </w:rPr>
              <w:t>Project Amount Received</w:t>
            </w:r>
          </w:p>
        </w:tc>
        <w:tc>
          <w:tcPr>
            <w:tcW w:w="1984" w:type="dxa"/>
            <w:tcBorders>
              <w:top w:val="single" w:sz="6" w:space="0" w:color="C45911" w:themeColor="accent2" w:themeShade="BF"/>
              <w:bottom w:val="single" w:sz="4" w:space="0" w:color="C45911" w:themeColor="accent2" w:themeShade="BF"/>
            </w:tcBorders>
            <w:shd w:val="clear" w:color="auto" w:fill="FBE4D5" w:themeFill="accent2" w:themeFillTint="33"/>
          </w:tcPr>
          <w:p w14:paraId="2821A3A6" w14:textId="77777777" w:rsidR="006E15F2" w:rsidRPr="0047730B" w:rsidRDefault="006E15F2" w:rsidP="00DB2647">
            <w:pPr>
              <w:autoSpaceDE w:val="0"/>
              <w:autoSpaceDN w:val="0"/>
              <w:adjustRightInd w:val="0"/>
              <w:rPr>
                <w:rFonts w:eastAsia="Times New Roman" w:cs="Arial"/>
                <w:b/>
                <w:bCs/>
                <w:lang w:eastAsia="en-IE"/>
              </w:rPr>
            </w:pPr>
            <w:r>
              <w:rPr>
                <w:rFonts w:eastAsia="Times New Roman" w:cs="Arial"/>
                <w:b/>
                <w:bCs/>
                <w:lang w:eastAsia="en-IE"/>
              </w:rPr>
              <w:t>Project Amount Spend to date</w:t>
            </w:r>
          </w:p>
        </w:tc>
      </w:tr>
      <w:tr w:rsidR="006E15F2" w:rsidRPr="0047730B" w14:paraId="6F175014" w14:textId="77777777" w:rsidTr="00DB2647">
        <w:trPr>
          <w:trHeight w:val="347"/>
        </w:trPr>
        <w:tc>
          <w:tcPr>
            <w:tcW w:w="1101" w:type="dxa"/>
          </w:tcPr>
          <w:p w14:paraId="049EDB94" w14:textId="77777777" w:rsidR="006E15F2" w:rsidRPr="0047730B" w:rsidRDefault="006E15F2" w:rsidP="00DB2647">
            <w:pPr>
              <w:autoSpaceDE w:val="0"/>
              <w:autoSpaceDN w:val="0"/>
              <w:adjustRightInd w:val="0"/>
              <w:jc w:val="center"/>
              <w:rPr>
                <w:rFonts w:eastAsia="Times New Roman" w:cs="Arial"/>
                <w:lang w:eastAsia="en-IE"/>
              </w:rPr>
            </w:pPr>
            <w:r w:rsidRPr="0047730B">
              <w:rPr>
                <w:rFonts w:eastAsia="Times New Roman" w:cs="Arial"/>
                <w:lang w:eastAsia="en-IE"/>
              </w:rPr>
              <w:t>1</w:t>
            </w:r>
          </w:p>
        </w:tc>
        <w:tc>
          <w:tcPr>
            <w:tcW w:w="4423" w:type="dxa"/>
          </w:tcPr>
          <w:p w14:paraId="5D5A5CAF" w14:textId="77777777" w:rsidR="006E15F2" w:rsidRDefault="006E15F2" w:rsidP="00DB2647">
            <w:pPr>
              <w:autoSpaceDE w:val="0"/>
              <w:autoSpaceDN w:val="0"/>
              <w:adjustRightInd w:val="0"/>
              <w:rPr>
                <w:rFonts w:eastAsia="Times New Roman" w:cs="Arial"/>
                <w:lang w:eastAsia="en-IE"/>
              </w:rPr>
            </w:pPr>
          </w:p>
          <w:p w14:paraId="6EA28DF2" w14:textId="77777777" w:rsidR="006E15F2" w:rsidRPr="0047730B" w:rsidRDefault="006E15F2" w:rsidP="00DB2647">
            <w:pPr>
              <w:autoSpaceDE w:val="0"/>
              <w:autoSpaceDN w:val="0"/>
              <w:adjustRightInd w:val="0"/>
              <w:rPr>
                <w:rFonts w:eastAsia="Times New Roman" w:cs="Arial"/>
                <w:lang w:eastAsia="en-IE"/>
              </w:rPr>
            </w:pPr>
          </w:p>
        </w:tc>
        <w:tc>
          <w:tcPr>
            <w:tcW w:w="1701" w:type="dxa"/>
          </w:tcPr>
          <w:p w14:paraId="6D2C7E17" w14:textId="77777777" w:rsidR="006E15F2" w:rsidRPr="0047730B" w:rsidRDefault="006E15F2" w:rsidP="00DB2647">
            <w:pPr>
              <w:autoSpaceDE w:val="0"/>
              <w:autoSpaceDN w:val="0"/>
              <w:adjustRightInd w:val="0"/>
              <w:jc w:val="center"/>
              <w:rPr>
                <w:rFonts w:eastAsia="Times New Roman" w:cs="Arial"/>
                <w:lang w:eastAsia="en-IE"/>
              </w:rPr>
            </w:pPr>
          </w:p>
        </w:tc>
        <w:tc>
          <w:tcPr>
            <w:tcW w:w="1984" w:type="dxa"/>
          </w:tcPr>
          <w:p w14:paraId="5EEE17E3" w14:textId="77777777" w:rsidR="006E15F2" w:rsidRPr="0047730B" w:rsidRDefault="006E15F2" w:rsidP="00DB2647">
            <w:pPr>
              <w:autoSpaceDE w:val="0"/>
              <w:autoSpaceDN w:val="0"/>
              <w:adjustRightInd w:val="0"/>
              <w:jc w:val="center"/>
              <w:rPr>
                <w:rFonts w:eastAsia="Times New Roman" w:cs="Arial"/>
                <w:lang w:eastAsia="en-IE"/>
              </w:rPr>
            </w:pPr>
          </w:p>
        </w:tc>
      </w:tr>
      <w:tr w:rsidR="006E15F2" w:rsidRPr="0047730B" w14:paraId="78A87884" w14:textId="77777777" w:rsidTr="00DB2647">
        <w:trPr>
          <w:trHeight w:val="274"/>
        </w:trPr>
        <w:tc>
          <w:tcPr>
            <w:tcW w:w="1101" w:type="dxa"/>
          </w:tcPr>
          <w:p w14:paraId="6C680FB1" w14:textId="77777777" w:rsidR="006E15F2" w:rsidRPr="0047730B" w:rsidRDefault="006E15F2" w:rsidP="00DB2647">
            <w:pPr>
              <w:autoSpaceDE w:val="0"/>
              <w:autoSpaceDN w:val="0"/>
              <w:adjustRightInd w:val="0"/>
              <w:jc w:val="center"/>
              <w:rPr>
                <w:rFonts w:eastAsia="Times New Roman" w:cs="Arial"/>
                <w:lang w:eastAsia="en-IE"/>
              </w:rPr>
            </w:pPr>
            <w:r w:rsidRPr="0047730B">
              <w:rPr>
                <w:rFonts w:eastAsia="Times New Roman" w:cs="Arial"/>
                <w:lang w:eastAsia="en-IE"/>
              </w:rPr>
              <w:t>2</w:t>
            </w:r>
          </w:p>
        </w:tc>
        <w:tc>
          <w:tcPr>
            <w:tcW w:w="4423" w:type="dxa"/>
          </w:tcPr>
          <w:p w14:paraId="6F2EE006" w14:textId="77777777" w:rsidR="006E15F2" w:rsidRDefault="006E15F2" w:rsidP="00DB2647">
            <w:pPr>
              <w:autoSpaceDE w:val="0"/>
              <w:autoSpaceDN w:val="0"/>
              <w:adjustRightInd w:val="0"/>
              <w:rPr>
                <w:rFonts w:eastAsia="Times New Roman" w:cs="Arial"/>
                <w:lang w:eastAsia="en-IE"/>
              </w:rPr>
            </w:pPr>
          </w:p>
          <w:p w14:paraId="74554794" w14:textId="77777777" w:rsidR="006E15F2" w:rsidRPr="0047730B" w:rsidRDefault="006E15F2" w:rsidP="00DB2647">
            <w:pPr>
              <w:autoSpaceDE w:val="0"/>
              <w:autoSpaceDN w:val="0"/>
              <w:adjustRightInd w:val="0"/>
              <w:rPr>
                <w:rFonts w:eastAsia="Times New Roman" w:cs="Arial"/>
                <w:lang w:eastAsia="en-IE"/>
              </w:rPr>
            </w:pPr>
          </w:p>
        </w:tc>
        <w:tc>
          <w:tcPr>
            <w:tcW w:w="1701" w:type="dxa"/>
          </w:tcPr>
          <w:p w14:paraId="06A7ED48" w14:textId="77777777" w:rsidR="006E15F2" w:rsidRPr="0047730B" w:rsidRDefault="006E15F2" w:rsidP="00DB2647">
            <w:pPr>
              <w:autoSpaceDE w:val="0"/>
              <w:autoSpaceDN w:val="0"/>
              <w:adjustRightInd w:val="0"/>
              <w:jc w:val="center"/>
              <w:rPr>
                <w:rFonts w:eastAsia="Times New Roman" w:cs="Arial"/>
                <w:lang w:eastAsia="en-IE"/>
              </w:rPr>
            </w:pPr>
          </w:p>
        </w:tc>
        <w:tc>
          <w:tcPr>
            <w:tcW w:w="1984" w:type="dxa"/>
          </w:tcPr>
          <w:p w14:paraId="7346A803" w14:textId="77777777" w:rsidR="006E15F2" w:rsidRPr="0047730B" w:rsidRDefault="006E15F2" w:rsidP="00DB2647">
            <w:pPr>
              <w:autoSpaceDE w:val="0"/>
              <w:autoSpaceDN w:val="0"/>
              <w:adjustRightInd w:val="0"/>
              <w:jc w:val="center"/>
              <w:rPr>
                <w:rFonts w:eastAsia="Times New Roman" w:cs="Arial"/>
                <w:lang w:eastAsia="en-IE"/>
              </w:rPr>
            </w:pPr>
          </w:p>
        </w:tc>
      </w:tr>
      <w:tr w:rsidR="006E15F2" w:rsidRPr="0047730B" w14:paraId="696B5421" w14:textId="77777777" w:rsidTr="00DB2647">
        <w:trPr>
          <w:trHeight w:val="274"/>
        </w:trPr>
        <w:tc>
          <w:tcPr>
            <w:tcW w:w="1101" w:type="dxa"/>
          </w:tcPr>
          <w:p w14:paraId="722462DA" w14:textId="77777777" w:rsidR="006E15F2" w:rsidRPr="0047730B" w:rsidRDefault="006E15F2" w:rsidP="00DB2647">
            <w:pPr>
              <w:autoSpaceDE w:val="0"/>
              <w:autoSpaceDN w:val="0"/>
              <w:adjustRightInd w:val="0"/>
              <w:jc w:val="center"/>
              <w:rPr>
                <w:rFonts w:eastAsia="Times New Roman" w:cs="Arial"/>
                <w:lang w:eastAsia="en-IE"/>
              </w:rPr>
            </w:pPr>
            <w:r w:rsidRPr="0047730B">
              <w:rPr>
                <w:rFonts w:eastAsia="Times New Roman" w:cs="Arial"/>
                <w:lang w:eastAsia="en-IE"/>
              </w:rPr>
              <w:t>3</w:t>
            </w:r>
          </w:p>
        </w:tc>
        <w:tc>
          <w:tcPr>
            <w:tcW w:w="4423" w:type="dxa"/>
          </w:tcPr>
          <w:p w14:paraId="78F12B9F" w14:textId="77777777" w:rsidR="006E15F2" w:rsidRDefault="006E15F2" w:rsidP="00DB2647">
            <w:pPr>
              <w:autoSpaceDE w:val="0"/>
              <w:autoSpaceDN w:val="0"/>
              <w:adjustRightInd w:val="0"/>
              <w:rPr>
                <w:rFonts w:eastAsia="Times New Roman" w:cs="Arial"/>
                <w:lang w:eastAsia="en-IE"/>
              </w:rPr>
            </w:pPr>
          </w:p>
          <w:p w14:paraId="5723584A" w14:textId="77777777" w:rsidR="006E15F2" w:rsidRPr="0047730B" w:rsidRDefault="006E15F2" w:rsidP="00DB2647">
            <w:pPr>
              <w:autoSpaceDE w:val="0"/>
              <w:autoSpaceDN w:val="0"/>
              <w:adjustRightInd w:val="0"/>
              <w:rPr>
                <w:rFonts w:eastAsia="Times New Roman" w:cs="Arial"/>
                <w:lang w:eastAsia="en-IE"/>
              </w:rPr>
            </w:pPr>
          </w:p>
        </w:tc>
        <w:tc>
          <w:tcPr>
            <w:tcW w:w="1701" w:type="dxa"/>
          </w:tcPr>
          <w:p w14:paraId="01FEED85" w14:textId="77777777" w:rsidR="006E15F2" w:rsidRPr="0047730B" w:rsidRDefault="006E15F2" w:rsidP="00DB2647">
            <w:pPr>
              <w:autoSpaceDE w:val="0"/>
              <w:autoSpaceDN w:val="0"/>
              <w:adjustRightInd w:val="0"/>
              <w:jc w:val="center"/>
              <w:rPr>
                <w:rFonts w:eastAsia="Times New Roman" w:cs="Arial"/>
                <w:lang w:eastAsia="en-IE"/>
              </w:rPr>
            </w:pPr>
          </w:p>
        </w:tc>
        <w:tc>
          <w:tcPr>
            <w:tcW w:w="1984" w:type="dxa"/>
          </w:tcPr>
          <w:p w14:paraId="2BEACA9B" w14:textId="77777777" w:rsidR="006E15F2" w:rsidRPr="0047730B" w:rsidRDefault="006E15F2" w:rsidP="00DB2647">
            <w:pPr>
              <w:autoSpaceDE w:val="0"/>
              <w:autoSpaceDN w:val="0"/>
              <w:adjustRightInd w:val="0"/>
              <w:jc w:val="center"/>
              <w:rPr>
                <w:rFonts w:eastAsia="Times New Roman" w:cs="Arial"/>
                <w:lang w:eastAsia="en-IE"/>
              </w:rPr>
            </w:pPr>
          </w:p>
        </w:tc>
      </w:tr>
      <w:tr w:rsidR="006E15F2" w:rsidRPr="0047730B" w14:paraId="7CE3E81B" w14:textId="77777777" w:rsidTr="00DB2647">
        <w:trPr>
          <w:trHeight w:val="274"/>
        </w:trPr>
        <w:tc>
          <w:tcPr>
            <w:tcW w:w="1101" w:type="dxa"/>
            <w:tcBorders>
              <w:bottom w:val="single" w:sz="6" w:space="0" w:color="C45911" w:themeColor="accent2" w:themeShade="BF"/>
            </w:tcBorders>
          </w:tcPr>
          <w:p w14:paraId="55877331" w14:textId="77777777" w:rsidR="006E15F2" w:rsidRPr="0047730B" w:rsidRDefault="006E15F2" w:rsidP="00DB2647">
            <w:pPr>
              <w:autoSpaceDE w:val="0"/>
              <w:autoSpaceDN w:val="0"/>
              <w:adjustRightInd w:val="0"/>
              <w:jc w:val="center"/>
              <w:rPr>
                <w:rFonts w:eastAsia="Times New Roman" w:cs="Arial"/>
                <w:lang w:eastAsia="en-IE"/>
              </w:rPr>
            </w:pPr>
            <w:r w:rsidRPr="0047730B">
              <w:rPr>
                <w:rFonts w:eastAsia="Times New Roman" w:cs="Arial"/>
                <w:lang w:eastAsia="en-IE"/>
              </w:rPr>
              <w:t>4</w:t>
            </w:r>
          </w:p>
        </w:tc>
        <w:tc>
          <w:tcPr>
            <w:tcW w:w="4423" w:type="dxa"/>
            <w:tcBorders>
              <w:bottom w:val="single" w:sz="6" w:space="0" w:color="C45911" w:themeColor="accent2" w:themeShade="BF"/>
            </w:tcBorders>
          </w:tcPr>
          <w:p w14:paraId="485B0CA5" w14:textId="77777777" w:rsidR="006E15F2" w:rsidRDefault="006E15F2" w:rsidP="00DB2647">
            <w:pPr>
              <w:autoSpaceDE w:val="0"/>
              <w:autoSpaceDN w:val="0"/>
              <w:adjustRightInd w:val="0"/>
              <w:rPr>
                <w:rFonts w:eastAsia="Times New Roman" w:cs="Arial"/>
                <w:lang w:eastAsia="en-IE"/>
              </w:rPr>
            </w:pPr>
          </w:p>
          <w:p w14:paraId="6800FAB8" w14:textId="77777777" w:rsidR="006E15F2" w:rsidRPr="0047730B" w:rsidRDefault="006E15F2" w:rsidP="00DB2647">
            <w:pPr>
              <w:autoSpaceDE w:val="0"/>
              <w:autoSpaceDN w:val="0"/>
              <w:adjustRightInd w:val="0"/>
              <w:rPr>
                <w:rFonts w:eastAsia="Times New Roman" w:cs="Arial"/>
                <w:lang w:eastAsia="en-IE"/>
              </w:rPr>
            </w:pPr>
          </w:p>
        </w:tc>
        <w:tc>
          <w:tcPr>
            <w:tcW w:w="1701" w:type="dxa"/>
            <w:tcBorders>
              <w:bottom w:val="single" w:sz="6" w:space="0" w:color="C45911" w:themeColor="accent2" w:themeShade="BF"/>
            </w:tcBorders>
          </w:tcPr>
          <w:p w14:paraId="089F4A73" w14:textId="77777777" w:rsidR="006E15F2" w:rsidRPr="0047730B" w:rsidRDefault="006E15F2" w:rsidP="00DB2647">
            <w:pPr>
              <w:autoSpaceDE w:val="0"/>
              <w:autoSpaceDN w:val="0"/>
              <w:adjustRightInd w:val="0"/>
              <w:jc w:val="center"/>
              <w:rPr>
                <w:rFonts w:eastAsia="Times New Roman" w:cs="Arial"/>
                <w:lang w:eastAsia="en-IE"/>
              </w:rPr>
            </w:pPr>
          </w:p>
        </w:tc>
        <w:tc>
          <w:tcPr>
            <w:tcW w:w="1984" w:type="dxa"/>
            <w:tcBorders>
              <w:bottom w:val="single" w:sz="6" w:space="0" w:color="C45911" w:themeColor="accent2" w:themeShade="BF"/>
            </w:tcBorders>
          </w:tcPr>
          <w:p w14:paraId="61F7DCF1" w14:textId="77777777" w:rsidR="006E15F2" w:rsidRPr="0047730B" w:rsidRDefault="006E15F2" w:rsidP="00DB2647">
            <w:pPr>
              <w:autoSpaceDE w:val="0"/>
              <w:autoSpaceDN w:val="0"/>
              <w:adjustRightInd w:val="0"/>
              <w:jc w:val="center"/>
              <w:rPr>
                <w:rFonts w:eastAsia="Times New Roman" w:cs="Arial"/>
                <w:lang w:eastAsia="en-IE"/>
              </w:rPr>
            </w:pPr>
          </w:p>
        </w:tc>
      </w:tr>
      <w:tr w:rsidR="006E15F2" w:rsidRPr="0047730B" w14:paraId="1DC1AFE5" w14:textId="77777777" w:rsidTr="00DB2647">
        <w:trPr>
          <w:trHeight w:val="274"/>
        </w:trPr>
        <w:tc>
          <w:tcPr>
            <w:tcW w:w="1101" w:type="dxa"/>
            <w:tcBorders>
              <w:top w:val="single" w:sz="6" w:space="0" w:color="C45911" w:themeColor="accent2" w:themeShade="BF"/>
              <w:bottom w:val="single" w:sz="4" w:space="0" w:color="C45911" w:themeColor="accent2" w:themeShade="BF"/>
            </w:tcBorders>
            <w:shd w:val="clear" w:color="auto" w:fill="FBE4D5" w:themeFill="accent2" w:themeFillTint="33"/>
          </w:tcPr>
          <w:p w14:paraId="4E4C5CDA" w14:textId="77777777" w:rsidR="006E15F2" w:rsidRPr="0047730B" w:rsidRDefault="006E15F2" w:rsidP="00DB2647">
            <w:pPr>
              <w:autoSpaceDE w:val="0"/>
              <w:autoSpaceDN w:val="0"/>
              <w:adjustRightInd w:val="0"/>
              <w:jc w:val="center"/>
              <w:rPr>
                <w:rFonts w:eastAsia="Times New Roman" w:cs="Arial"/>
                <w:b/>
                <w:lang w:eastAsia="en-IE"/>
              </w:rPr>
            </w:pPr>
            <w:r w:rsidRPr="0047730B">
              <w:rPr>
                <w:rFonts w:eastAsia="Times New Roman" w:cs="Arial"/>
                <w:b/>
                <w:lang w:eastAsia="en-IE"/>
              </w:rPr>
              <w:t>Total</w:t>
            </w:r>
          </w:p>
        </w:tc>
        <w:tc>
          <w:tcPr>
            <w:tcW w:w="4423" w:type="dxa"/>
            <w:tcBorders>
              <w:top w:val="single" w:sz="6" w:space="0" w:color="C45911" w:themeColor="accent2" w:themeShade="BF"/>
              <w:bottom w:val="single" w:sz="4" w:space="0" w:color="C45911" w:themeColor="accent2" w:themeShade="BF"/>
            </w:tcBorders>
            <w:shd w:val="clear" w:color="auto" w:fill="FBE4D5" w:themeFill="accent2" w:themeFillTint="33"/>
          </w:tcPr>
          <w:p w14:paraId="6292F993" w14:textId="77777777" w:rsidR="006E15F2" w:rsidRPr="0047730B" w:rsidRDefault="006E15F2" w:rsidP="00DB2647">
            <w:pPr>
              <w:autoSpaceDE w:val="0"/>
              <w:autoSpaceDN w:val="0"/>
              <w:adjustRightInd w:val="0"/>
              <w:rPr>
                <w:rFonts w:eastAsia="Times New Roman" w:cs="Arial"/>
                <w:b/>
                <w:lang w:eastAsia="en-IE"/>
              </w:rPr>
            </w:pPr>
          </w:p>
        </w:tc>
        <w:tc>
          <w:tcPr>
            <w:tcW w:w="1701" w:type="dxa"/>
            <w:tcBorders>
              <w:top w:val="single" w:sz="6" w:space="0" w:color="C45911" w:themeColor="accent2" w:themeShade="BF"/>
              <w:bottom w:val="single" w:sz="4" w:space="0" w:color="C45911" w:themeColor="accent2" w:themeShade="BF"/>
            </w:tcBorders>
            <w:shd w:val="clear" w:color="auto" w:fill="FBE4D5" w:themeFill="accent2" w:themeFillTint="33"/>
          </w:tcPr>
          <w:p w14:paraId="3B7D6933" w14:textId="77777777" w:rsidR="006E15F2" w:rsidRPr="0047730B" w:rsidRDefault="006E15F2" w:rsidP="00DB2647">
            <w:pPr>
              <w:autoSpaceDE w:val="0"/>
              <w:autoSpaceDN w:val="0"/>
              <w:adjustRightInd w:val="0"/>
              <w:jc w:val="center"/>
              <w:rPr>
                <w:rFonts w:eastAsia="Times New Roman" w:cs="Arial"/>
                <w:b/>
                <w:lang w:eastAsia="en-IE"/>
              </w:rPr>
            </w:pPr>
            <w:r w:rsidRPr="0047730B">
              <w:rPr>
                <w:rFonts w:eastAsia="Times New Roman" w:cs="Arial"/>
                <w:b/>
                <w:lang w:eastAsia="en-IE"/>
              </w:rPr>
              <w:t>€</w:t>
            </w:r>
          </w:p>
        </w:tc>
        <w:tc>
          <w:tcPr>
            <w:tcW w:w="1984" w:type="dxa"/>
            <w:tcBorders>
              <w:top w:val="single" w:sz="6" w:space="0" w:color="C45911" w:themeColor="accent2" w:themeShade="BF"/>
              <w:bottom w:val="single" w:sz="4" w:space="0" w:color="C45911" w:themeColor="accent2" w:themeShade="BF"/>
            </w:tcBorders>
            <w:shd w:val="clear" w:color="auto" w:fill="FBE4D5" w:themeFill="accent2" w:themeFillTint="33"/>
          </w:tcPr>
          <w:p w14:paraId="5539997A" w14:textId="77777777" w:rsidR="006E15F2" w:rsidRPr="0047730B" w:rsidRDefault="006E15F2" w:rsidP="00DB2647">
            <w:pPr>
              <w:autoSpaceDE w:val="0"/>
              <w:autoSpaceDN w:val="0"/>
              <w:adjustRightInd w:val="0"/>
              <w:jc w:val="center"/>
              <w:rPr>
                <w:rFonts w:eastAsia="Times New Roman" w:cs="Arial"/>
                <w:b/>
                <w:lang w:eastAsia="en-IE"/>
              </w:rPr>
            </w:pPr>
            <w:r>
              <w:rPr>
                <w:rFonts w:eastAsia="Times New Roman" w:cs="Arial"/>
                <w:b/>
                <w:lang w:eastAsia="en-IE"/>
              </w:rPr>
              <w:t>€</w:t>
            </w:r>
          </w:p>
        </w:tc>
      </w:tr>
    </w:tbl>
    <w:p w14:paraId="2A859E1D" w14:textId="77777777" w:rsidR="006E15F2" w:rsidRPr="0047730B" w:rsidRDefault="006E15F2" w:rsidP="006E15F2"/>
    <w:p w14:paraId="630F81AB" w14:textId="77777777" w:rsidR="006E15F2" w:rsidRPr="00B35F01" w:rsidRDefault="006E15F2" w:rsidP="006E15F2"/>
    <w:p w14:paraId="6DEE37B6" w14:textId="77777777" w:rsidR="006E15F2" w:rsidRDefault="006E15F2" w:rsidP="00E35D2A">
      <w:pPr>
        <w:spacing w:after="200" w:line="276" w:lineRule="auto"/>
        <w:rPr>
          <w:rFonts w:eastAsia="Times New Roman" w:cs="Arial"/>
          <w:b/>
          <w:lang w:eastAsia="en-GB"/>
        </w:rPr>
      </w:pPr>
    </w:p>
    <w:sectPr w:rsidR="006E15F2" w:rsidSect="0060335B">
      <w:headerReference w:type="default" r:id="rId9"/>
      <w:footerReference w:type="even" r:id="rId10"/>
      <w:footerReference w:type="default" r:id="rId11"/>
      <w:pgSz w:w="11906" w:h="16838" w:code="9"/>
      <w:pgMar w:top="1134" w:right="99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72DB7" w14:textId="77777777" w:rsidR="00A66CE8" w:rsidRDefault="00A66CE8" w:rsidP="00B10925">
      <w:r>
        <w:separator/>
      </w:r>
    </w:p>
  </w:endnote>
  <w:endnote w:type="continuationSeparator" w:id="0">
    <w:p w14:paraId="3E3BE088" w14:textId="77777777" w:rsidR="00A66CE8" w:rsidRDefault="00A66CE8" w:rsidP="00B1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Times New Roman"/>
    <w:charset w:val="00"/>
    <w:family w:val="auto"/>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32467" w14:textId="77777777" w:rsidR="00B10925" w:rsidRDefault="00B10925" w:rsidP="005746E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7871B6" w14:textId="77777777" w:rsidR="00B10925" w:rsidRDefault="00B10925" w:rsidP="00B5334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66334" w14:textId="77777777" w:rsidR="005746E3" w:rsidRPr="005746E3" w:rsidRDefault="005746E3" w:rsidP="00EF7D93">
    <w:pPr>
      <w:pStyle w:val="Footer"/>
      <w:framePr w:wrap="none" w:vAnchor="text" w:hAnchor="margin" w:xAlign="right" w:y="1"/>
      <w:rPr>
        <w:rStyle w:val="PageNumber"/>
        <w:rFonts w:ascii="Arial" w:hAnsi="Arial" w:cs="Arial"/>
        <w:color w:val="00A5F7"/>
        <w:sz w:val="18"/>
        <w:szCs w:val="18"/>
      </w:rPr>
    </w:pPr>
    <w:r w:rsidRPr="005746E3">
      <w:rPr>
        <w:rStyle w:val="PageNumber"/>
        <w:rFonts w:ascii="Arial" w:hAnsi="Arial" w:cs="Arial"/>
        <w:color w:val="00A5F7"/>
        <w:sz w:val="18"/>
        <w:szCs w:val="18"/>
      </w:rPr>
      <w:fldChar w:fldCharType="begin"/>
    </w:r>
    <w:r w:rsidRPr="005746E3">
      <w:rPr>
        <w:rStyle w:val="PageNumber"/>
        <w:rFonts w:ascii="Arial" w:hAnsi="Arial" w:cs="Arial"/>
        <w:color w:val="00A5F7"/>
        <w:sz w:val="18"/>
        <w:szCs w:val="18"/>
      </w:rPr>
      <w:instrText xml:space="preserve">PAGE  </w:instrText>
    </w:r>
    <w:r w:rsidRPr="005746E3">
      <w:rPr>
        <w:rStyle w:val="PageNumber"/>
        <w:rFonts w:ascii="Arial" w:hAnsi="Arial" w:cs="Arial"/>
        <w:color w:val="00A5F7"/>
        <w:sz w:val="18"/>
        <w:szCs w:val="18"/>
      </w:rPr>
      <w:fldChar w:fldCharType="separate"/>
    </w:r>
    <w:r w:rsidR="00AC317A">
      <w:rPr>
        <w:rStyle w:val="PageNumber"/>
        <w:rFonts w:ascii="Arial" w:hAnsi="Arial" w:cs="Arial"/>
        <w:noProof/>
        <w:color w:val="00A5F7"/>
        <w:sz w:val="18"/>
        <w:szCs w:val="18"/>
      </w:rPr>
      <w:t>3</w:t>
    </w:r>
    <w:r w:rsidRPr="005746E3">
      <w:rPr>
        <w:rStyle w:val="PageNumber"/>
        <w:rFonts w:ascii="Arial" w:hAnsi="Arial" w:cs="Arial"/>
        <w:color w:val="00A5F7"/>
        <w:sz w:val="18"/>
        <w:szCs w:val="18"/>
      </w:rPr>
      <w:fldChar w:fldCharType="end"/>
    </w:r>
  </w:p>
  <w:p w14:paraId="522A253E" w14:textId="1E5AD080" w:rsidR="00B10925" w:rsidRPr="00826972" w:rsidRDefault="00B10925" w:rsidP="006E15F2">
    <w:pPr>
      <w:pStyle w:val="Footer"/>
      <w:ind w:right="360"/>
      <w:rPr>
        <w:rFonts w:ascii="Arial" w:hAnsi="Arial" w:cs="Arial"/>
        <w:color w:val="00A5F7"/>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E8C10" w14:textId="77777777" w:rsidR="00A66CE8" w:rsidRDefault="00A66CE8" w:rsidP="00B10925">
      <w:r>
        <w:separator/>
      </w:r>
    </w:p>
  </w:footnote>
  <w:footnote w:type="continuationSeparator" w:id="0">
    <w:p w14:paraId="5E8808D1" w14:textId="77777777" w:rsidR="00A66CE8" w:rsidRDefault="00A66CE8" w:rsidP="00B1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C947C" w14:textId="2EAA6F36" w:rsidR="00B10925" w:rsidRDefault="00504FC0" w:rsidP="00B10925">
    <w:pPr>
      <w:pStyle w:val="Header"/>
      <w:ind w:left="-1440"/>
    </w:pPr>
    <w:r>
      <w:rPr>
        <w:noProof/>
        <w:lang w:eastAsia="en-GB"/>
      </w:rPr>
      <w:drawing>
        <wp:inline distT="0" distB="0" distL="0" distR="0" wp14:anchorId="5B79370B" wp14:editId="2FB0F5C9">
          <wp:extent cx="7581913" cy="574040"/>
          <wp:effectExtent l="0" t="0" r="12700" b="10160"/>
          <wp:docPr id="4" name="Picture 4" title="DCU Brande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 doc header_official.png"/>
                  <pic:cNvPicPr/>
                </pic:nvPicPr>
                <pic:blipFill>
                  <a:blip r:embed="rId1">
                    <a:extLst>
                      <a:ext uri="{28A0092B-C50C-407E-A947-70E740481C1C}">
                        <a14:useLocalDpi xmlns:a14="http://schemas.microsoft.com/office/drawing/2010/main" val="0"/>
                      </a:ext>
                    </a:extLst>
                  </a:blip>
                  <a:stretch>
                    <a:fillRect/>
                  </a:stretch>
                </pic:blipFill>
                <pic:spPr>
                  <a:xfrm>
                    <a:off x="0" y="0"/>
                    <a:ext cx="7626568" cy="5774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0DEA"/>
    <w:multiLevelType w:val="hybridMultilevel"/>
    <w:tmpl w:val="FA843C2C"/>
    <w:lvl w:ilvl="0" w:tplc="18090001">
      <w:start w:val="1"/>
      <w:numFmt w:val="bullet"/>
      <w:lvlText w:val=""/>
      <w:lvlJc w:val="left"/>
      <w:pPr>
        <w:ind w:left="783" w:hanging="360"/>
      </w:pPr>
      <w:rPr>
        <w:rFonts w:ascii="Symbol" w:hAnsi="Symbol" w:hint="default"/>
      </w:rPr>
    </w:lvl>
    <w:lvl w:ilvl="1" w:tplc="18090003" w:tentative="1">
      <w:start w:val="1"/>
      <w:numFmt w:val="bullet"/>
      <w:lvlText w:val="o"/>
      <w:lvlJc w:val="left"/>
      <w:pPr>
        <w:ind w:left="1503" w:hanging="360"/>
      </w:pPr>
      <w:rPr>
        <w:rFonts w:ascii="Courier New" w:hAnsi="Courier New" w:cs="Courier New" w:hint="default"/>
      </w:rPr>
    </w:lvl>
    <w:lvl w:ilvl="2" w:tplc="18090005" w:tentative="1">
      <w:start w:val="1"/>
      <w:numFmt w:val="bullet"/>
      <w:lvlText w:val=""/>
      <w:lvlJc w:val="left"/>
      <w:pPr>
        <w:ind w:left="2223" w:hanging="360"/>
      </w:pPr>
      <w:rPr>
        <w:rFonts w:ascii="Wingdings" w:hAnsi="Wingdings" w:hint="default"/>
      </w:rPr>
    </w:lvl>
    <w:lvl w:ilvl="3" w:tplc="18090001" w:tentative="1">
      <w:start w:val="1"/>
      <w:numFmt w:val="bullet"/>
      <w:lvlText w:val=""/>
      <w:lvlJc w:val="left"/>
      <w:pPr>
        <w:ind w:left="2943" w:hanging="360"/>
      </w:pPr>
      <w:rPr>
        <w:rFonts w:ascii="Symbol" w:hAnsi="Symbol" w:hint="default"/>
      </w:rPr>
    </w:lvl>
    <w:lvl w:ilvl="4" w:tplc="18090003" w:tentative="1">
      <w:start w:val="1"/>
      <w:numFmt w:val="bullet"/>
      <w:lvlText w:val="o"/>
      <w:lvlJc w:val="left"/>
      <w:pPr>
        <w:ind w:left="3663" w:hanging="360"/>
      </w:pPr>
      <w:rPr>
        <w:rFonts w:ascii="Courier New" w:hAnsi="Courier New" w:cs="Courier New" w:hint="default"/>
      </w:rPr>
    </w:lvl>
    <w:lvl w:ilvl="5" w:tplc="18090005" w:tentative="1">
      <w:start w:val="1"/>
      <w:numFmt w:val="bullet"/>
      <w:lvlText w:val=""/>
      <w:lvlJc w:val="left"/>
      <w:pPr>
        <w:ind w:left="4383" w:hanging="360"/>
      </w:pPr>
      <w:rPr>
        <w:rFonts w:ascii="Wingdings" w:hAnsi="Wingdings" w:hint="default"/>
      </w:rPr>
    </w:lvl>
    <w:lvl w:ilvl="6" w:tplc="18090001" w:tentative="1">
      <w:start w:val="1"/>
      <w:numFmt w:val="bullet"/>
      <w:lvlText w:val=""/>
      <w:lvlJc w:val="left"/>
      <w:pPr>
        <w:ind w:left="5103" w:hanging="360"/>
      </w:pPr>
      <w:rPr>
        <w:rFonts w:ascii="Symbol" w:hAnsi="Symbol" w:hint="default"/>
      </w:rPr>
    </w:lvl>
    <w:lvl w:ilvl="7" w:tplc="18090003" w:tentative="1">
      <w:start w:val="1"/>
      <w:numFmt w:val="bullet"/>
      <w:lvlText w:val="o"/>
      <w:lvlJc w:val="left"/>
      <w:pPr>
        <w:ind w:left="5823" w:hanging="360"/>
      </w:pPr>
      <w:rPr>
        <w:rFonts w:ascii="Courier New" w:hAnsi="Courier New" w:cs="Courier New" w:hint="default"/>
      </w:rPr>
    </w:lvl>
    <w:lvl w:ilvl="8" w:tplc="18090005" w:tentative="1">
      <w:start w:val="1"/>
      <w:numFmt w:val="bullet"/>
      <w:lvlText w:val=""/>
      <w:lvlJc w:val="left"/>
      <w:pPr>
        <w:ind w:left="6543" w:hanging="360"/>
      </w:pPr>
      <w:rPr>
        <w:rFonts w:ascii="Wingdings" w:hAnsi="Wingdings" w:hint="default"/>
      </w:rPr>
    </w:lvl>
  </w:abstractNum>
  <w:abstractNum w:abstractNumId="1" w15:restartNumberingAfterBreak="0">
    <w:nsid w:val="06CC7F64"/>
    <w:multiLevelType w:val="hybridMultilevel"/>
    <w:tmpl w:val="F0E64D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8E963DC"/>
    <w:multiLevelType w:val="hybridMultilevel"/>
    <w:tmpl w:val="62D047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1B8389F"/>
    <w:multiLevelType w:val="hybridMultilevel"/>
    <w:tmpl w:val="6BCE26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24F5034E"/>
    <w:multiLevelType w:val="hybridMultilevel"/>
    <w:tmpl w:val="E24AD1D0"/>
    <w:lvl w:ilvl="0" w:tplc="B8B6CA54">
      <w:start w:val="1"/>
      <w:numFmt w:val="decimal"/>
      <w:lvlText w:val="%1."/>
      <w:lvlJc w:val="left"/>
      <w:pPr>
        <w:tabs>
          <w:tab w:val="num" w:pos="390"/>
        </w:tabs>
        <w:ind w:left="390" w:hanging="390"/>
      </w:pPr>
      <w:rPr>
        <w:rFonts w:cs="Times New Roman"/>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9B3843"/>
    <w:multiLevelType w:val="hybridMultilevel"/>
    <w:tmpl w:val="31D2C4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C057424"/>
    <w:multiLevelType w:val="hybridMultilevel"/>
    <w:tmpl w:val="55F611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D2112A1"/>
    <w:multiLevelType w:val="hybridMultilevel"/>
    <w:tmpl w:val="CD220BC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2E094FAF"/>
    <w:multiLevelType w:val="hybridMultilevel"/>
    <w:tmpl w:val="516E73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03D5F41"/>
    <w:multiLevelType w:val="hybridMultilevel"/>
    <w:tmpl w:val="2482000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30625D74"/>
    <w:multiLevelType w:val="hybridMultilevel"/>
    <w:tmpl w:val="FEC680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6842D34"/>
    <w:multiLevelType w:val="hybridMultilevel"/>
    <w:tmpl w:val="BC6E76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CCF7F80"/>
    <w:multiLevelType w:val="hybridMultilevel"/>
    <w:tmpl w:val="3690B9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CF82CB2"/>
    <w:multiLevelType w:val="hybridMultilevel"/>
    <w:tmpl w:val="870ECD6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3D454965"/>
    <w:multiLevelType w:val="hybridMultilevel"/>
    <w:tmpl w:val="E62E21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F171CBB"/>
    <w:multiLevelType w:val="hybridMultilevel"/>
    <w:tmpl w:val="C02CDB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03149B7"/>
    <w:multiLevelType w:val="hybridMultilevel"/>
    <w:tmpl w:val="7DF839C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05B1C1C"/>
    <w:multiLevelType w:val="hybridMultilevel"/>
    <w:tmpl w:val="DB6A13AE"/>
    <w:lvl w:ilvl="0" w:tplc="CFE058E4">
      <w:start w:val="1"/>
      <w:numFmt w:val="decimal"/>
      <w:lvlText w:val="%1."/>
      <w:lvlJc w:val="left"/>
      <w:pPr>
        <w:tabs>
          <w:tab w:val="num" w:pos="360"/>
        </w:tabs>
        <w:ind w:left="360" w:hanging="360"/>
      </w:pPr>
      <w:rPr>
        <w:rFonts w:cs="Times New Roman"/>
      </w:rPr>
    </w:lvl>
    <w:lvl w:ilvl="1" w:tplc="E430C7E8">
      <w:start w:val="1"/>
      <w:numFmt w:val="lowerRoman"/>
      <w:lvlText w:val="%2"/>
      <w:lvlJc w:val="left"/>
      <w:pPr>
        <w:tabs>
          <w:tab w:val="num" w:pos="1440"/>
        </w:tabs>
        <w:ind w:left="1080" w:hanging="360"/>
      </w:pPr>
      <w:rPr>
        <w:rFonts w:cs="Times New Roman"/>
        <w:b w:val="0"/>
        <w:i w:val="0"/>
        <w:sz w:val="22"/>
      </w:rPr>
    </w:lvl>
    <w:lvl w:ilvl="2" w:tplc="727C59AA">
      <w:start w:val="1"/>
      <w:numFmt w:val="lowerLetter"/>
      <w:lvlText w:val="%3."/>
      <w:lvlJc w:val="left"/>
      <w:pPr>
        <w:tabs>
          <w:tab w:val="num" w:pos="1980"/>
        </w:tabs>
        <w:ind w:left="198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8" w15:restartNumberingAfterBreak="0">
    <w:nsid w:val="5D345AC8"/>
    <w:multiLevelType w:val="hybridMultilevel"/>
    <w:tmpl w:val="D6344B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DA37B45"/>
    <w:multiLevelType w:val="hybridMultilevel"/>
    <w:tmpl w:val="C840DC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B17505"/>
    <w:multiLevelType w:val="hybridMultilevel"/>
    <w:tmpl w:val="4268E5D0"/>
    <w:lvl w:ilvl="0" w:tplc="E3E2E2E0">
      <w:start w:val="1"/>
      <w:numFmt w:val="bullet"/>
      <w:pStyle w:val="DCUlis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156C6C"/>
    <w:multiLevelType w:val="hybridMultilevel"/>
    <w:tmpl w:val="7DC676F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435568B"/>
    <w:multiLevelType w:val="hybridMultilevel"/>
    <w:tmpl w:val="C34837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A950851"/>
    <w:multiLevelType w:val="hybridMultilevel"/>
    <w:tmpl w:val="6930F6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0948016">
    <w:abstractNumId w:val="20"/>
  </w:num>
  <w:num w:numId="2" w16cid:durableId="7973373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8810047">
    <w:abstractNumId w:val="4"/>
    <w:lvlOverride w:ilvl="0">
      <w:startOverride w:val="1"/>
    </w:lvlOverride>
    <w:lvlOverride w:ilvl="1"/>
    <w:lvlOverride w:ilvl="2"/>
    <w:lvlOverride w:ilvl="3"/>
    <w:lvlOverride w:ilvl="4"/>
    <w:lvlOverride w:ilvl="5"/>
    <w:lvlOverride w:ilvl="6"/>
    <w:lvlOverride w:ilvl="7"/>
    <w:lvlOverride w:ilvl="8"/>
  </w:num>
  <w:num w:numId="4" w16cid:durableId="2057466746">
    <w:abstractNumId w:val="19"/>
  </w:num>
  <w:num w:numId="5" w16cid:durableId="1780222602">
    <w:abstractNumId w:val="8"/>
  </w:num>
  <w:num w:numId="6" w16cid:durableId="2041976872">
    <w:abstractNumId w:val="3"/>
  </w:num>
  <w:num w:numId="7" w16cid:durableId="1556820206">
    <w:abstractNumId w:val="0"/>
  </w:num>
  <w:num w:numId="8" w16cid:durableId="1194344005">
    <w:abstractNumId w:val="14"/>
  </w:num>
  <w:num w:numId="9" w16cid:durableId="343477189">
    <w:abstractNumId w:val="1"/>
  </w:num>
  <w:num w:numId="10" w16cid:durableId="1095831407">
    <w:abstractNumId w:val="12"/>
  </w:num>
  <w:num w:numId="11" w16cid:durableId="1206484814">
    <w:abstractNumId w:val="15"/>
  </w:num>
  <w:num w:numId="12" w16cid:durableId="762458799">
    <w:abstractNumId w:val="6"/>
  </w:num>
  <w:num w:numId="13" w16cid:durableId="630939530">
    <w:abstractNumId w:val="11"/>
  </w:num>
  <w:num w:numId="14" w16cid:durableId="1855804278">
    <w:abstractNumId w:val="23"/>
  </w:num>
  <w:num w:numId="15" w16cid:durableId="322128565">
    <w:abstractNumId w:val="2"/>
  </w:num>
  <w:num w:numId="16" w16cid:durableId="1224872919">
    <w:abstractNumId w:val="18"/>
  </w:num>
  <w:num w:numId="17" w16cid:durableId="1453402528">
    <w:abstractNumId w:val="5"/>
  </w:num>
  <w:num w:numId="18" w16cid:durableId="333151497">
    <w:abstractNumId w:val="22"/>
  </w:num>
  <w:num w:numId="19" w16cid:durableId="580258318">
    <w:abstractNumId w:val="10"/>
  </w:num>
  <w:num w:numId="20" w16cid:durableId="1812822914">
    <w:abstractNumId w:val="21"/>
  </w:num>
  <w:num w:numId="21" w16cid:durableId="1912957534">
    <w:abstractNumId w:val="16"/>
  </w:num>
  <w:num w:numId="22" w16cid:durableId="1905094588">
    <w:abstractNumId w:val="7"/>
  </w:num>
  <w:num w:numId="23" w16cid:durableId="1597249666">
    <w:abstractNumId w:val="9"/>
  </w:num>
  <w:num w:numId="24" w16cid:durableId="15408196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F2B"/>
    <w:rsid w:val="000662AA"/>
    <w:rsid w:val="000C7054"/>
    <w:rsid w:val="0011174E"/>
    <w:rsid w:val="00184DC2"/>
    <w:rsid w:val="00184F65"/>
    <w:rsid w:val="001E0C3C"/>
    <w:rsid w:val="001E1A5C"/>
    <w:rsid w:val="00225927"/>
    <w:rsid w:val="002C3739"/>
    <w:rsid w:val="002F36C8"/>
    <w:rsid w:val="002F4F96"/>
    <w:rsid w:val="003677B0"/>
    <w:rsid w:val="00384D9D"/>
    <w:rsid w:val="00386981"/>
    <w:rsid w:val="003938DB"/>
    <w:rsid w:val="003C7B9B"/>
    <w:rsid w:val="003F49F9"/>
    <w:rsid w:val="00493EA1"/>
    <w:rsid w:val="004A3F2B"/>
    <w:rsid w:val="004B4086"/>
    <w:rsid w:val="004F66CE"/>
    <w:rsid w:val="00504FC0"/>
    <w:rsid w:val="005746E3"/>
    <w:rsid w:val="00577352"/>
    <w:rsid w:val="005F50D0"/>
    <w:rsid w:val="0060335B"/>
    <w:rsid w:val="00657E7A"/>
    <w:rsid w:val="00676473"/>
    <w:rsid w:val="006B161B"/>
    <w:rsid w:val="006E15F2"/>
    <w:rsid w:val="0071327F"/>
    <w:rsid w:val="00766E0A"/>
    <w:rsid w:val="00777B5C"/>
    <w:rsid w:val="0079044F"/>
    <w:rsid w:val="00810BE5"/>
    <w:rsid w:val="0081704F"/>
    <w:rsid w:val="00826972"/>
    <w:rsid w:val="0086271A"/>
    <w:rsid w:val="00865342"/>
    <w:rsid w:val="008808B8"/>
    <w:rsid w:val="008D18C7"/>
    <w:rsid w:val="008D5FAA"/>
    <w:rsid w:val="008D75E2"/>
    <w:rsid w:val="00921BBD"/>
    <w:rsid w:val="00954726"/>
    <w:rsid w:val="00986B80"/>
    <w:rsid w:val="00A04AF8"/>
    <w:rsid w:val="00A35C0F"/>
    <w:rsid w:val="00A45744"/>
    <w:rsid w:val="00A66CE8"/>
    <w:rsid w:val="00AC317A"/>
    <w:rsid w:val="00B10925"/>
    <w:rsid w:val="00B37243"/>
    <w:rsid w:val="00B5334C"/>
    <w:rsid w:val="00BC0235"/>
    <w:rsid w:val="00C04B84"/>
    <w:rsid w:val="00C17691"/>
    <w:rsid w:val="00D76455"/>
    <w:rsid w:val="00DE69C4"/>
    <w:rsid w:val="00E35D2A"/>
    <w:rsid w:val="00ED1992"/>
    <w:rsid w:val="00F05FF1"/>
    <w:rsid w:val="00F32307"/>
    <w:rsid w:val="00F70E70"/>
    <w:rsid w:val="00FC7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AC8A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472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4574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0925"/>
    <w:pPr>
      <w:tabs>
        <w:tab w:val="center" w:pos="4513"/>
        <w:tab w:val="right" w:pos="9026"/>
      </w:tabs>
    </w:pPr>
  </w:style>
  <w:style w:type="character" w:customStyle="1" w:styleId="HeaderChar">
    <w:name w:val="Header Char"/>
    <w:basedOn w:val="DefaultParagraphFont"/>
    <w:link w:val="Header"/>
    <w:rsid w:val="00B10925"/>
  </w:style>
  <w:style w:type="paragraph" w:styleId="Footer">
    <w:name w:val="footer"/>
    <w:basedOn w:val="Normal"/>
    <w:link w:val="FooterChar"/>
    <w:uiPriority w:val="99"/>
    <w:unhideWhenUsed/>
    <w:rsid w:val="00B10925"/>
    <w:pPr>
      <w:tabs>
        <w:tab w:val="center" w:pos="4513"/>
        <w:tab w:val="right" w:pos="9026"/>
      </w:tabs>
    </w:pPr>
  </w:style>
  <w:style w:type="character" w:customStyle="1" w:styleId="FooterChar">
    <w:name w:val="Footer Char"/>
    <w:basedOn w:val="DefaultParagraphFont"/>
    <w:link w:val="Footer"/>
    <w:uiPriority w:val="99"/>
    <w:rsid w:val="00B10925"/>
  </w:style>
  <w:style w:type="character" w:styleId="PageNumber">
    <w:name w:val="page number"/>
    <w:basedOn w:val="DefaultParagraphFont"/>
    <w:uiPriority w:val="99"/>
    <w:semiHidden/>
    <w:unhideWhenUsed/>
    <w:rsid w:val="00B10925"/>
  </w:style>
  <w:style w:type="paragraph" w:customStyle="1" w:styleId="BasicParagraph">
    <w:name w:val="[Basic Paragraph]"/>
    <w:basedOn w:val="Normal"/>
    <w:uiPriority w:val="99"/>
    <w:rsid w:val="00766E0A"/>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US" w:eastAsia="ja-JP"/>
    </w:rPr>
  </w:style>
  <w:style w:type="paragraph" w:styleId="NormalWeb">
    <w:name w:val="Normal (Web)"/>
    <w:basedOn w:val="Normal"/>
    <w:uiPriority w:val="99"/>
    <w:semiHidden/>
    <w:unhideWhenUsed/>
    <w:rsid w:val="00766E0A"/>
    <w:pPr>
      <w:spacing w:before="100" w:beforeAutospacing="1" w:after="100" w:afterAutospacing="1"/>
    </w:pPr>
    <w:rPr>
      <w:rFonts w:ascii="Times New Roman" w:eastAsia="Calibri" w:hAnsi="Times New Roman" w:cs="Times New Roman"/>
      <w:lang w:val="en-US"/>
    </w:rPr>
  </w:style>
  <w:style w:type="character" w:customStyle="1" w:styleId="Heading1Char">
    <w:name w:val="Heading 1 Char"/>
    <w:basedOn w:val="DefaultParagraphFont"/>
    <w:link w:val="Heading1"/>
    <w:uiPriority w:val="9"/>
    <w:rsid w:val="00954726"/>
    <w:rPr>
      <w:rFonts w:asciiTheme="majorHAnsi" w:eastAsiaTheme="majorEastAsia" w:hAnsiTheme="majorHAnsi" w:cstheme="majorBidi"/>
      <w:color w:val="2F5496" w:themeColor="accent1" w:themeShade="BF"/>
      <w:sz w:val="32"/>
      <w:szCs w:val="32"/>
    </w:rPr>
  </w:style>
  <w:style w:type="character" w:styleId="BookTitle">
    <w:name w:val="Book Title"/>
    <w:basedOn w:val="DefaultParagraphFont"/>
    <w:uiPriority w:val="33"/>
    <w:qFormat/>
    <w:rsid w:val="00A45744"/>
    <w:rPr>
      <w:b/>
      <w:bCs/>
      <w:i/>
      <w:iCs/>
      <w:spacing w:val="5"/>
    </w:rPr>
  </w:style>
  <w:style w:type="character" w:customStyle="1" w:styleId="Heading2Char">
    <w:name w:val="Heading 2 Char"/>
    <w:basedOn w:val="DefaultParagraphFont"/>
    <w:link w:val="Heading2"/>
    <w:uiPriority w:val="9"/>
    <w:rsid w:val="00A45744"/>
    <w:rPr>
      <w:rFonts w:asciiTheme="majorHAnsi" w:eastAsiaTheme="majorEastAsia" w:hAnsiTheme="majorHAnsi" w:cstheme="majorBidi"/>
      <w:color w:val="2F5496" w:themeColor="accent1" w:themeShade="BF"/>
      <w:sz w:val="26"/>
      <w:szCs w:val="26"/>
    </w:rPr>
  </w:style>
  <w:style w:type="paragraph" w:customStyle="1" w:styleId="DCUHeading1">
    <w:name w:val="DCU Heading 1"/>
    <w:basedOn w:val="Heading1"/>
    <w:qFormat/>
    <w:rsid w:val="004A3F2B"/>
    <w:rPr>
      <w:rFonts w:ascii="Arial" w:hAnsi="Arial" w:cs="Arial"/>
      <w:b/>
      <w:bCs/>
    </w:rPr>
  </w:style>
  <w:style w:type="paragraph" w:customStyle="1" w:styleId="DCUBodycopy">
    <w:name w:val="DCU Body copy"/>
    <w:basedOn w:val="Normal"/>
    <w:qFormat/>
    <w:rsid w:val="004A3F2B"/>
    <w:pPr>
      <w:spacing w:line="280" w:lineRule="exact"/>
    </w:pPr>
    <w:rPr>
      <w:rFonts w:ascii="Arial" w:hAnsi="Arial" w:cs="Arial"/>
    </w:rPr>
  </w:style>
  <w:style w:type="paragraph" w:customStyle="1" w:styleId="DCUSubHeading">
    <w:name w:val="DCU Sub Heading"/>
    <w:basedOn w:val="Heading2"/>
    <w:qFormat/>
    <w:rsid w:val="004A3F2B"/>
    <w:rPr>
      <w:rFonts w:ascii="Arial" w:hAnsi="Arial" w:cs="Arial"/>
      <w:b/>
      <w:sz w:val="28"/>
      <w:szCs w:val="28"/>
    </w:rPr>
  </w:style>
  <w:style w:type="table" w:styleId="TableGrid">
    <w:name w:val="Table Grid"/>
    <w:basedOn w:val="TableNormal"/>
    <w:uiPriority w:val="59"/>
    <w:rsid w:val="00C04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CUphotoCaption">
    <w:name w:val="DCU photo Caption"/>
    <w:basedOn w:val="NormalWeb"/>
    <w:qFormat/>
    <w:rsid w:val="004A3F2B"/>
    <w:pPr>
      <w:shd w:val="clear" w:color="auto" w:fill="FFFFFF"/>
      <w:spacing w:before="0" w:beforeAutospacing="0" w:after="225" w:afterAutospacing="0" w:line="276" w:lineRule="auto"/>
    </w:pPr>
    <w:rPr>
      <w:rFonts w:ascii="Arial" w:hAnsi="Arial" w:cs="Arial"/>
      <w:color w:val="00334F"/>
      <w:sz w:val="18"/>
      <w:szCs w:val="18"/>
    </w:rPr>
  </w:style>
  <w:style w:type="paragraph" w:customStyle="1" w:styleId="DCUliststyle">
    <w:name w:val="DCU list style"/>
    <w:basedOn w:val="NormalWeb"/>
    <w:qFormat/>
    <w:rsid w:val="004A3F2B"/>
    <w:pPr>
      <w:numPr>
        <w:numId w:val="1"/>
      </w:numPr>
      <w:shd w:val="clear" w:color="auto" w:fill="FFFFFF"/>
      <w:spacing w:before="0" w:beforeAutospacing="0" w:after="225" w:afterAutospacing="0" w:line="276" w:lineRule="auto"/>
    </w:pPr>
    <w:rPr>
      <w:rFonts w:ascii="Arial" w:eastAsiaTheme="minorHAnsi" w:hAnsi="Arial" w:cs="Arial"/>
      <w:lang w:val="en-GB"/>
    </w:rPr>
  </w:style>
  <w:style w:type="paragraph" w:customStyle="1" w:styleId="DCUfooter">
    <w:name w:val="DCU footer"/>
    <w:basedOn w:val="Footer"/>
    <w:qFormat/>
    <w:rsid w:val="0071327F"/>
    <w:pPr>
      <w:ind w:right="360" w:firstLine="360"/>
    </w:pPr>
    <w:rPr>
      <w:rFonts w:ascii="Arial" w:hAnsi="Arial"/>
      <w:color w:val="9C3FD8"/>
      <w:sz w:val="18"/>
      <w:szCs w:val="18"/>
    </w:rPr>
  </w:style>
  <w:style w:type="paragraph" w:customStyle="1" w:styleId="DCUtablestyle">
    <w:name w:val="DCU table style"/>
    <w:basedOn w:val="NormalWeb"/>
    <w:qFormat/>
    <w:rsid w:val="00384D9D"/>
    <w:pPr>
      <w:spacing w:before="0" w:beforeAutospacing="0" w:after="225" w:afterAutospacing="0" w:line="276" w:lineRule="auto"/>
    </w:pPr>
    <w:rPr>
      <w:rFonts w:ascii="Arial" w:eastAsiaTheme="minorHAnsi" w:hAnsi="Arial" w:cs="Arial"/>
      <w:lang w:val="en-GB"/>
    </w:rPr>
  </w:style>
  <w:style w:type="table" w:styleId="TableGridLight">
    <w:name w:val="Grid Table Light"/>
    <w:basedOn w:val="TableNormal"/>
    <w:uiPriority w:val="40"/>
    <w:rsid w:val="00384D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uiPriority w:val="99"/>
    <w:rsid w:val="00184F65"/>
    <w:rPr>
      <w:color w:val="0000FF"/>
      <w:u w:val="single"/>
    </w:rPr>
  </w:style>
  <w:style w:type="paragraph" w:styleId="BodyText3">
    <w:name w:val="Body Text 3"/>
    <w:basedOn w:val="Normal"/>
    <w:link w:val="BodyText3Char"/>
    <w:rsid w:val="00184F65"/>
    <w:pPr>
      <w:spacing w:line="360" w:lineRule="auto"/>
      <w:jc w:val="both"/>
    </w:pPr>
    <w:rPr>
      <w:rFonts w:ascii="Arial" w:eastAsia="Times New Roman" w:hAnsi="Arial" w:cs="Times New Roman"/>
      <w:bCs/>
      <w:sz w:val="22"/>
      <w:lang w:val="en-IE"/>
    </w:rPr>
  </w:style>
  <w:style w:type="character" w:customStyle="1" w:styleId="BodyText3Char">
    <w:name w:val="Body Text 3 Char"/>
    <w:basedOn w:val="DefaultParagraphFont"/>
    <w:link w:val="BodyText3"/>
    <w:rsid w:val="00184F65"/>
    <w:rPr>
      <w:rFonts w:ascii="Arial" w:eastAsia="Times New Roman" w:hAnsi="Arial" w:cs="Times New Roman"/>
      <w:bCs/>
      <w:sz w:val="22"/>
      <w:lang w:val="en-IE"/>
    </w:rPr>
  </w:style>
  <w:style w:type="paragraph" w:styleId="ListParagraph">
    <w:name w:val="List Paragraph"/>
    <w:basedOn w:val="Normal"/>
    <w:uiPriority w:val="34"/>
    <w:qFormat/>
    <w:rsid w:val="00184F65"/>
    <w:pPr>
      <w:ind w:left="720"/>
    </w:pPr>
    <w:rPr>
      <w:rFonts w:ascii="Arial" w:eastAsia="Times New Roman" w:hAnsi="Arial" w:cs="Times New Roman"/>
      <w:bCs/>
      <w:sz w:val="22"/>
    </w:rPr>
  </w:style>
  <w:style w:type="paragraph" w:styleId="NoSpacing">
    <w:name w:val="No Spacing"/>
    <w:uiPriority w:val="1"/>
    <w:qFormat/>
    <w:rsid w:val="00184F65"/>
    <w:rPr>
      <w:rFonts w:ascii="Arial" w:eastAsia="Times New Roman" w:hAnsi="Arial" w:cs="Arial"/>
      <w:bCs/>
      <w:sz w:val="22"/>
    </w:rPr>
  </w:style>
  <w:style w:type="character" w:styleId="Emphasis">
    <w:name w:val="Emphasis"/>
    <w:qFormat/>
    <w:rsid w:val="00184F65"/>
    <w:rPr>
      <w:rFonts w:ascii="Arial" w:hAnsi="Arial"/>
      <w:i/>
      <w:iCs/>
      <w:color w:val="7F7F7F"/>
      <w:sz w:val="22"/>
    </w:rPr>
  </w:style>
  <w:style w:type="paragraph" w:styleId="TOCHeading">
    <w:name w:val="TOC Heading"/>
    <w:basedOn w:val="Heading1"/>
    <w:next w:val="Normal"/>
    <w:uiPriority w:val="39"/>
    <w:semiHidden/>
    <w:unhideWhenUsed/>
    <w:qFormat/>
    <w:rsid w:val="00184F65"/>
    <w:pPr>
      <w:spacing w:before="480" w:line="276" w:lineRule="auto"/>
      <w:outlineLvl w:val="9"/>
    </w:pPr>
    <w:rPr>
      <w:rFonts w:ascii="Cambria" w:eastAsia="MS Gothic" w:hAnsi="Cambria" w:cs="Times New Roman"/>
      <w:b/>
      <w:bCs/>
      <w:color w:val="365F91"/>
      <w:sz w:val="28"/>
      <w:szCs w:val="28"/>
      <w:lang w:val="en-US" w:eastAsia="ja-JP"/>
    </w:rPr>
  </w:style>
  <w:style w:type="paragraph" w:styleId="TOC1">
    <w:name w:val="toc 1"/>
    <w:basedOn w:val="Normal"/>
    <w:next w:val="Normal"/>
    <w:autoRedefine/>
    <w:uiPriority w:val="39"/>
    <w:rsid w:val="00184F65"/>
    <w:rPr>
      <w:rFonts w:ascii="Arial" w:eastAsia="Times New Roman" w:hAnsi="Arial" w:cs="Times New Roman"/>
      <w:bCs/>
      <w:sz w:val="22"/>
    </w:rPr>
  </w:style>
  <w:style w:type="paragraph" w:styleId="TOC2">
    <w:name w:val="toc 2"/>
    <w:basedOn w:val="Normal"/>
    <w:next w:val="Normal"/>
    <w:autoRedefine/>
    <w:uiPriority w:val="39"/>
    <w:rsid w:val="00184F65"/>
    <w:pPr>
      <w:ind w:left="220"/>
    </w:pPr>
    <w:rPr>
      <w:rFonts w:ascii="Arial" w:eastAsia="Times New Roman" w:hAnsi="Arial" w:cs="Times New Roman"/>
      <w:bCs/>
      <w:sz w:val="22"/>
    </w:rPr>
  </w:style>
  <w:style w:type="paragraph" w:customStyle="1" w:styleId="DocumenttextQPO">
    <w:name w:val="Document text QPO"/>
    <w:basedOn w:val="Normal"/>
    <w:link w:val="DocumenttextQPOChar"/>
    <w:qFormat/>
    <w:rsid w:val="006E15F2"/>
    <w:pPr>
      <w:jc w:val="both"/>
    </w:pPr>
    <w:rPr>
      <w:rFonts w:ascii="Calibri" w:eastAsia="Calibri" w:hAnsi="Calibri" w:cs="Calibri"/>
      <w:color w:val="000000"/>
      <w:szCs w:val="20"/>
      <w:lang w:val="en-IE"/>
    </w:rPr>
  </w:style>
  <w:style w:type="character" w:customStyle="1" w:styleId="DocumenttextQPOChar">
    <w:name w:val="Document text QPO Char"/>
    <w:basedOn w:val="DefaultParagraphFont"/>
    <w:link w:val="DocumenttextQPO"/>
    <w:rsid w:val="006E15F2"/>
    <w:rPr>
      <w:rFonts w:ascii="Calibri" w:eastAsia="Calibri" w:hAnsi="Calibri" w:cs="Calibri"/>
      <w:color w:val="000000"/>
      <w:szCs w:val="2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1245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7F516F9-B6D9-364C-B2DF-E9CA38E09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322</Words>
  <Characters>1836</Characters>
  <Application>Microsoft Office Word</Application>
  <DocSecurity>0</DocSecurity>
  <Lines>15</Lines>
  <Paragraphs>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Heading Title</vt:lpstr>
      <vt:lpstr>    </vt:lpstr>
      <vt:lpstr>    Sub Heading Title</vt:lpstr>
      <vt:lpstr>    Sub Heading Title</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Fiona Dwyer Wright</cp:lastModifiedBy>
  <cp:revision>2</cp:revision>
  <dcterms:created xsi:type="dcterms:W3CDTF">2023-10-26T10:25:00Z</dcterms:created>
  <dcterms:modified xsi:type="dcterms:W3CDTF">2023-10-26T10:25:00Z</dcterms:modified>
</cp:coreProperties>
</file>