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84" w:rsidRPr="00275CF7" w:rsidRDefault="00CC0E84" w:rsidP="00CC0E84">
      <w:pPr>
        <w:pStyle w:val="Heading1"/>
        <w:rPr>
          <w:rFonts w:asciiTheme="minorHAnsi" w:hAnsiTheme="minorHAnsi" w:cstheme="minorHAnsi"/>
          <w:sz w:val="32"/>
          <w:szCs w:val="32"/>
        </w:rPr>
      </w:pPr>
      <w:r w:rsidRPr="00275CF7">
        <w:rPr>
          <w:rFonts w:asciiTheme="minorHAnsi" w:hAnsiTheme="minorHAnsi" w:cstheme="minorHAnsi"/>
          <w:sz w:val="32"/>
          <w:szCs w:val="32"/>
        </w:rPr>
        <w:t>APPENDIX 1: Risk Assessment Form for Lone/Out of Hours Work</w:t>
      </w:r>
    </w:p>
    <w:p w:rsidR="00CC0E84" w:rsidRPr="000E00F8" w:rsidRDefault="00CC0E84" w:rsidP="00CC0E84">
      <w:pPr>
        <w:jc w:val="both"/>
        <w:rPr>
          <w:rFonts w:ascii="Calibri" w:hAnsi="Calibri"/>
          <w:sz w:val="24"/>
          <w:szCs w:val="24"/>
        </w:rPr>
      </w:pPr>
      <w:r w:rsidRPr="000E00F8">
        <w:rPr>
          <w:rFonts w:ascii="Calibri" w:hAnsi="Calibri"/>
          <w:sz w:val="24"/>
          <w:szCs w:val="24"/>
        </w:rPr>
        <w:t>This form should be completed by</w:t>
      </w:r>
      <w:r>
        <w:rPr>
          <w:rFonts w:ascii="Calibri" w:hAnsi="Calibri"/>
          <w:sz w:val="24"/>
          <w:szCs w:val="24"/>
        </w:rPr>
        <w:t xml:space="preserve"> the Supervisor </w:t>
      </w:r>
      <w:r w:rsidRPr="000E00F8">
        <w:rPr>
          <w:rFonts w:ascii="Calibri" w:hAnsi="Calibri"/>
          <w:sz w:val="24"/>
          <w:szCs w:val="24"/>
        </w:rPr>
        <w:t>for any procedure</w:t>
      </w:r>
      <w:r>
        <w:rPr>
          <w:rFonts w:ascii="Calibri" w:hAnsi="Calibri"/>
          <w:sz w:val="24"/>
          <w:szCs w:val="24"/>
        </w:rPr>
        <w:t xml:space="preserve"> </w:t>
      </w:r>
      <w:r w:rsidRPr="000E00F8">
        <w:rPr>
          <w:rFonts w:ascii="Calibri" w:hAnsi="Calibri"/>
          <w:sz w:val="24"/>
          <w:szCs w:val="24"/>
        </w:rPr>
        <w:t>/</w:t>
      </w:r>
      <w:r>
        <w:rPr>
          <w:rFonts w:ascii="Calibri" w:hAnsi="Calibri"/>
          <w:sz w:val="24"/>
          <w:szCs w:val="24"/>
        </w:rPr>
        <w:t xml:space="preserve"> </w:t>
      </w:r>
      <w:r w:rsidRPr="000E00F8">
        <w:rPr>
          <w:rFonts w:ascii="Calibri" w:hAnsi="Calibri"/>
          <w:sz w:val="24"/>
          <w:szCs w:val="24"/>
        </w:rPr>
        <w:t xml:space="preserve">system of work to be carried out ‘out of hours’ by any staff member, postgraduate, postdoctoral worker or visitor.  </w:t>
      </w:r>
    </w:p>
    <w:p w:rsidR="00CC0E84" w:rsidRDefault="00CC0E84" w:rsidP="00CC0E84"/>
    <w:tbl>
      <w:tblPr>
        <w:tblStyle w:val="TableElegant"/>
        <w:tblW w:w="949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CC0E84" w:rsidRPr="000E00F8" w:rsidTr="00D754C0">
        <w:tc>
          <w:tcPr>
            <w:tcW w:w="3119" w:type="dxa"/>
          </w:tcPr>
          <w:p w:rsidR="00CC0E84" w:rsidRPr="00273BE9" w:rsidRDefault="00CC0E84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Activity being assessed</w:t>
            </w:r>
          </w:p>
          <w:p w:rsidR="00CC0E84" w:rsidRPr="00273BE9" w:rsidRDefault="00CC0E84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CC0E84" w:rsidRPr="00273BE9" w:rsidRDefault="00CC0E84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C0E84" w:rsidRPr="000E00F8" w:rsidTr="00D754C0">
        <w:tc>
          <w:tcPr>
            <w:tcW w:w="3119" w:type="dxa"/>
          </w:tcPr>
          <w:p w:rsidR="00CC0E84" w:rsidRPr="00273BE9" w:rsidRDefault="00CC0E84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Name of Assessor</w:t>
            </w:r>
          </w:p>
          <w:p w:rsidR="00CC0E84" w:rsidRPr="00273BE9" w:rsidRDefault="00CC0E84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C0E84" w:rsidRPr="000E00F8" w:rsidTr="00D754C0">
        <w:tc>
          <w:tcPr>
            <w:tcW w:w="3119" w:type="dxa"/>
            <w:vMerge w:val="restart"/>
          </w:tcPr>
          <w:p w:rsidR="00CC0E84" w:rsidRPr="00273BE9" w:rsidRDefault="00CC0E84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Known or expected hazards associated with the activity</w:t>
            </w:r>
          </w:p>
          <w:p w:rsidR="00CC0E84" w:rsidRPr="00273BE9" w:rsidRDefault="00CC0E84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(note also particular hazards if any due to lone working)</w:t>
            </w:r>
          </w:p>
        </w:tc>
        <w:tc>
          <w:tcPr>
            <w:tcW w:w="6379" w:type="dxa"/>
          </w:tcPr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C0E84" w:rsidRPr="000E00F8" w:rsidTr="00D754C0">
        <w:tc>
          <w:tcPr>
            <w:tcW w:w="3119" w:type="dxa"/>
            <w:vMerge/>
          </w:tcPr>
          <w:p w:rsidR="00CC0E84" w:rsidRPr="00273BE9" w:rsidRDefault="00CC0E84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C0E84" w:rsidRPr="000E00F8" w:rsidTr="00D754C0">
        <w:tc>
          <w:tcPr>
            <w:tcW w:w="3119" w:type="dxa"/>
            <w:vMerge/>
          </w:tcPr>
          <w:p w:rsidR="00CC0E84" w:rsidRPr="00273BE9" w:rsidRDefault="00CC0E84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C0E84" w:rsidRPr="000E00F8" w:rsidTr="00D754C0">
        <w:tc>
          <w:tcPr>
            <w:tcW w:w="3119" w:type="dxa"/>
            <w:vMerge w:val="restart"/>
          </w:tcPr>
          <w:p w:rsidR="00CC0E84" w:rsidRPr="00273BE9" w:rsidRDefault="00CC0E84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Control Measures to be taken to reduce the level of risk</w:t>
            </w:r>
          </w:p>
        </w:tc>
        <w:tc>
          <w:tcPr>
            <w:tcW w:w="6379" w:type="dxa"/>
          </w:tcPr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C0E84" w:rsidRPr="000E00F8" w:rsidTr="00D754C0">
        <w:tc>
          <w:tcPr>
            <w:tcW w:w="3119" w:type="dxa"/>
            <w:vMerge/>
          </w:tcPr>
          <w:p w:rsidR="00CC0E84" w:rsidRPr="00273BE9" w:rsidRDefault="00CC0E84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C0E84" w:rsidRPr="000E00F8" w:rsidTr="00D754C0">
        <w:tc>
          <w:tcPr>
            <w:tcW w:w="3119" w:type="dxa"/>
            <w:vMerge/>
          </w:tcPr>
          <w:p w:rsidR="00CC0E84" w:rsidRPr="00273BE9" w:rsidRDefault="00CC0E84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C0E84" w:rsidRPr="000E00F8" w:rsidTr="00D754C0">
        <w:tc>
          <w:tcPr>
            <w:tcW w:w="3119" w:type="dxa"/>
            <w:vMerge/>
          </w:tcPr>
          <w:p w:rsidR="00CC0E84" w:rsidRPr="00273BE9" w:rsidRDefault="00CC0E84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C0E84" w:rsidRPr="000E00F8" w:rsidTr="00D754C0">
        <w:tc>
          <w:tcPr>
            <w:tcW w:w="3119" w:type="dxa"/>
          </w:tcPr>
          <w:p w:rsidR="00CC0E84" w:rsidRPr="00273BE9" w:rsidRDefault="00CC0E84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Maximum possible harm with controls in place</w:t>
            </w:r>
          </w:p>
          <w:p w:rsidR="00CC0E84" w:rsidRPr="00273BE9" w:rsidRDefault="00CC0E84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C0E84" w:rsidRPr="000E00F8" w:rsidTr="00D754C0">
        <w:tc>
          <w:tcPr>
            <w:tcW w:w="3119" w:type="dxa"/>
          </w:tcPr>
          <w:p w:rsidR="00CC0E84" w:rsidRPr="00273BE9" w:rsidRDefault="00CC0E84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Training / Competence Prerequisite?</w:t>
            </w:r>
          </w:p>
          <w:p w:rsidR="00CC0E84" w:rsidRPr="00273BE9" w:rsidRDefault="00CC0E84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CC0E84" w:rsidRPr="00273BE9" w:rsidRDefault="00CC0E84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C0E84" w:rsidRPr="000E00F8" w:rsidTr="00D754C0">
        <w:tc>
          <w:tcPr>
            <w:tcW w:w="3119" w:type="dxa"/>
          </w:tcPr>
          <w:p w:rsidR="00CC0E84" w:rsidRPr="00273BE9" w:rsidRDefault="00CC0E84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Category of Risk Assigned</w:t>
            </w:r>
          </w:p>
        </w:tc>
        <w:tc>
          <w:tcPr>
            <w:tcW w:w="6379" w:type="dxa"/>
          </w:tcPr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C0E84" w:rsidRPr="000E00F8" w:rsidTr="00D754C0">
        <w:tc>
          <w:tcPr>
            <w:tcW w:w="3119" w:type="dxa"/>
            <w:vMerge w:val="restart"/>
          </w:tcPr>
          <w:p w:rsidR="00CC0E84" w:rsidRPr="00273BE9" w:rsidRDefault="00CC0E84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Emergency Action to be taken ‘out of hours’</w:t>
            </w:r>
          </w:p>
        </w:tc>
        <w:tc>
          <w:tcPr>
            <w:tcW w:w="6379" w:type="dxa"/>
          </w:tcPr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C0E84" w:rsidRPr="000E00F8" w:rsidTr="00D754C0">
        <w:tc>
          <w:tcPr>
            <w:tcW w:w="3119" w:type="dxa"/>
            <w:vMerge/>
          </w:tcPr>
          <w:p w:rsidR="00CC0E84" w:rsidRPr="00273BE9" w:rsidRDefault="00CC0E84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C0E84" w:rsidRPr="000E00F8" w:rsidTr="00D754C0">
        <w:tc>
          <w:tcPr>
            <w:tcW w:w="3119" w:type="dxa"/>
            <w:vMerge/>
          </w:tcPr>
          <w:p w:rsidR="00CC0E84" w:rsidRPr="00273BE9" w:rsidRDefault="00CC0E84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C0E84" w:rsidRPr="000E00F8" w:rsidTr="00D754C0">
        <w:tc>
          <w:tcPr>
            <w:tcW w:w="3119" w:type="dxa"/>
          </w:tcPr>
          <w:p w:rsidR="00CC0E84" w:rsidRPr="00273BE9" w:rsidRDefault="00CC0E84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References, if any</w:t>
            </w:r>
          </w:p>
        </w:tc>
        <w:tc>
          <w:tcPr>
            <w:tcW w:w="6379" w:type="dxa"/>
          </w:tcPr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  <w:p w:rsidR="00CC0E84" w:rsidRPr="000E00F8" w:rsidRDefault="00CC0E84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140C5F" w:rsidRDefault="00D754C0"/>
    <w:sectPr w:rsidR="00140C5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4C0" w:rsidRDefault="00D754C0" w:rsidP="00D754C0">
      <w:r>
        <w:separator/>
      </w:r>
    </w:p>
  </w:endnote>
  <w:endnote w:type="continuationSeparator" w:id="0">
    <w:p w:rsidR="00D754C0" w:rsidRDefault="00D754C0" w:rsidP="00D7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4C0" w:rsidRDefault="00D754C0" w:rsidP="00D754C0">
      <w:r>
        <w:separator/>
      </w:r>
    </w:p>
  </w:footnote>
  <w:footnote w:type="continuationSeparator" w:id="0">
    <w:p w:rsidR="00D754C0" w:rsidRDefault="00D754C0" w:rsidP="00D75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4C0" w:rsidRDefault="00D754C0">
    <w:pPr>
      <w:pStyle w:val="Header"/>
    </w:pPr>
    <w:r w:rsidRPr="00791CDF">
      <w:rPr>
        <w:noProof/>
        <w:lang w:val="en-IE" w:eastAsia="en-IE"/>
      </w:rPr>
      <w:drawing>
        <wp:inline distT="0" distB="0" distL="0" distR="0" wp14:anchorId="421CDFFA" wp14:editId="68C95215">
          <wp:extent cx="476250" cy="518118"/>
          <wp:effectExtent l="0" t="0" r="0" b="0"/>
          <wp:docPr id="1" name="Picture 1" descr="DCU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CU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891" cy="520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84"/>
    <w:rsid w:val="00B60B82"/>
    <w:rsid w:val="00C408F4"/>
    <w:rsid w:val="00CC0E84"/>
    <w:rsid w:val="00D7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0A793-1D66-4507-AF7F-6218B682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E84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C0E84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0E84"/>
    <w:rPr>
      <w:rFonts w:ascii="Times New Roman" w:eastAsia="Times New Roman" w:hAnsi="Times New Roman" w:cs="Times New Roman"/>
      <w:b/>
      <w:sz w:val="28"/>
      <w:szCs w:val="20"/>
      <w:lang w:val="en-GB"/>
    </w:rPr>
  </w:style>
  <w:style w:type="table" w:styleId="TableElegant">
    <w:name w:val="Table Elegant"/>
    <w:basedOn w:val="TableNormal"/>
    <w:rsid w:val="00CC0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754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4C0"/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754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4C0"/>
    <w:rPr>
      <w:rFonts w:ascii="Times New Roman" w:eastAsia="Times New Roman" w:hAnsi="Times New Roman" w:cs="Times New Roman"/>
      <w:sz w:val="23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Kierans</dc:creator>
  <cp:keywords/>
  <dc:description/>
  <cp:lastModifiedBy>Paula Kierans</cp:lastModifiedBy>
  <cp:revision>2</cp:revision>
  <dcterms:created xsi:type="dcterms:W3CDTF">2021-05-04T13:42:00Z</dcterms:created>
  <dcterms:modified xsi:type="dcterms:W3CDTF">2021-05-04T13:43:00Z</dcterms:modified>
</cp:coreProperties>
</file>