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10D" w:rsidRDefault="0061510D">
      <w:pPr>
        <w:jc w:val="both"/>
        <w:rPr>
          <w:b/>
        </w:rPr>
      </w:pPr>
      <w:bookmarkStart w:id="0" w:name="_GoBack"/>
      <w:bookmarkEnd w:id="0"/>
    </w:p>
    <w:p w:rsidR="0061510D" w:rsidRDefault="00506B97">
      <w:pPr>
        <w:widowControl w:val="0"/>
        <w:pBdr>
          <w:top w:val="nil"/>
          <w:left w:val="nil"/>
          <w:bottom w:val="nil"/>
          <w:right w:val="nil"/>
          <w:between w:val="nil"/>
        </w:pBdr>
        <w:ind w:left="567" w:right="46"/>
        <w:jc w:val="center"/>
        <w:rPr>
          <w:b/>
          <w:color w:val="000000"/>
          <w:sz w:val="22"/>
          <w:szCs w:val="22"/>
        </w:rPr>
      </w:pPr>
      <w:r>
        <w:rPr>
          <w:noProof/>
          <w:color w:val="000000"/>
          <w:sz w:val="20"/>
          <w:szCs w:val="20"/>
          <w:lang w:val="en-IE" w:eastAsia="en-IE"/>
        </w:rPr>
        <w:drawing>
          <wp:inline distT="0" distB="0" distL="0" distR="0">
            <wp:extent cx="1009650" cy="704850"/>
            <wp:effectExtent l="0" t="0" r="0" b="0"/>
            <wp:docPr id="187" name="image22.png" descr="DCUblk2"/>
            <wp:cNvGraphicFramePr/>
            <a:graphic xmlns:a="http://schemas.openxmlformats.org/drawingml/2006/main">
              <a:graphicData uri="http://schemas.openxmlformats.org/drawingml/2006/picture">
                <pic:pic xmlns:pic="http://schemas.openxmlformats.org/drawingml/2006/picture">
                  <pic:nvPicPr>
                    <pic:cNvPr id="0" name="image22.png" descr="DCUblk2"/>
                    <pic:cNvPicPr preferRelativeResize="0"/>
                  </pic:nvPicPr>
                  <pic:blipFill>
                    <a:blip r:embed="rId8"/>
                    <a:srcRect/>
                    <a:stretch>
                      <a:fillRect/>
                    </a:stretch>
                  </pic:blipFill>
                  <pic:spPr>
                    <a:xfrm>
                      <a:off x="0" y="0"/>
                      <a:ext cx="1009650" cy="704850"/>
                    </a:xfrm>
                    <a:prstGeom prst="rect">
                      <a:avLst/>
                    </a:prstGeom>
                    <a:ln/>
                  </pic:spPr>
                </pic:pic>
              </a:graphicData>
            </a:graphic>
          </wp:inline>
        </w:drawing>
      </w:r>
    </w:p>
    <w:p w:rsidR="0061510D" w:rsidRDefault="0061510D">
      <w:pPr>
        <w:widowControl w:val="0"/>
        <w:pBdr>
          <w:top w:val="nil"/>
          <w:left w:val="nil"/>
          <w:bottom w:val="nil"/>
          <w:right w:val="nil"/>
          <w:between w:val="nil"/>
        </w:pBdr>
        <w:ind w:left="567" w:right="46"/>
        <w:rPr>
          <w:b/>
          <w:color w:val="000000"/>
          <w:sz w:val="22"/>
          <w:szCs w:val="22"/>
        </w:rPr>
      </w:pPr>
    </w:p>
    <w:p w:rsidR="0061510D" w:rsidRDefault="0061510D">
      <w:pPr>
        <w:widowControl w:val="0"/>
        <w:pBdr>
          <w:top w:val="nil"/>
          <w:left w:val="nil"/>
          <w:bottom w:val="nil"/>
          <w:right w:val="nil"/>
          <w:between w:val="nil"/>
        </w:pBdr>
        <w:ind w:left="567" w:right="46"/>
        <w:rPr>
          <w:b/>
          <w:color w:val="000000"/>
          <w:sz w:val="22"/>
          <w:szCs w:val="22"/>
        </w:rPr>
      </w:pPr>
    </w:p>
    <w:p w:rsidR="0061510D" w:rsidRDefault="0061510D">
      <w:pPr>
        <w:widowControl w:val="0"/>
        <w:pBdr>
          <w:top w:val="nil"/>
          <w:left w:val="nil"/>
          <w:bottom w:val="nil"/>
          <w:right w:val="nil"/>
          <w:between w:val="nil"/>
        </w:pBdr>
        <w:ind w:right="46" w:firstLine="567"/>
        <w:rPr>
          <w:color w:val="000000"/>
        </w:rPr>
      </w:pPr>
    </w:p>
    <w:p w:rsidR="0061510D" w:rsidRDefault="00506B97">
      <w:pPr>
        <w:jc w:val="center"/>
      </w:pPr>
      <w:r>
        <w:rPr>
          <w:b/>
          <w:sz w:val="36"/>
          <w:szCs w:val="36"/>
        </w:rPr>
        <w:t>Application for Exemptions/Direct Entry</w:t>
      </w:r>
    </w:p>
    <w:p w:rsidR="0061510D" w:rsidRDefault="00506B97">
      <w:pPr>
        <w:jc w:val="center"/>
      </w:pPr>
      <w:r>
        <w:rPr>
          <w:b/>
          <w:sz w:val="36"/>
          <w:szCs w:val="36"/>
        </w:rPr>
        <w:t>BSc Programmes</w:t>
      </w:r>
    </w:p>
    <w:p w:rsidR="0061510D" w:rsidRDefault="0061510D">
      <w:pPr>
        <w:jc w:val="center"/>
      </w:pPr>
    </w:p>
    <w:p w:rsidR="0061510D" w:rsidRDefault="00506B97">
      <w:pPr>
        <w:jc w:val="center"/>
        <w:rPr>
          <w:b/>
          <w:sz w:val="36"/>
          <w:szCs w:val="36"/>
        </w:rPr>
      </w:pPr>
      <w:r>
        <w:rPr>
          <w:b/>
          <w:sz w:val="36"/>
          <w:szCs w:val="36"/>
        </w:rPr>
        <w:t>Information Sheet</w:t>
      </w:r>
    </w:p>
    <w:p w:rsidR="0061510D" w:rsidRDefault="0061510D">
      <w:pPr>
        <w:jc w:val="center"/>
        <w:rPr>
          <w:b/>
          <w:sz w:val="36"/>
          <w:szCs w:val="36"/>
        </w:rPr>
      </w:pPr>
    </w:p>
    <w:p w:rsidR="0061510D" w:rsidRDefault="00506B97">
      <w:pPr>
        <w:jc w:val="center"/>
      </w:pPr>
      <w:r>
        <w:rPr>
          <w:b/>
          <w:sz w:val="36"/>
          <w:szCs w:val="36"/>
        </w:rPr>
        <w:t>2021/2022</w:t>
      </w:r>
    </w:p>
    <w:p w:rsidR="0061510D" w:rsidRDefault="0061510D">
      <w:pPr>
        <w:widowControl w:val="0"/>
        <w:pBdr>
          <w:top w:val="nil"/>
          <w:left w:val="nil"/>
          <w:bottom w:val="nil"/>
          <w:right w:val="nil"/>
          <w:between w:val="nil"/>
        </w:pBdr>
        <w:ind w:right="46" w:firstLine="567"/>
        <w:rPr>
          <w:b/>
          <w:sz w:val="28"/>
          <w:szCs w:val="28"/>
        </w:rPr>
      </w:pPr>
    </w:p>
    <w:p w:rsidR="0061510D" w:rsidRDefault="0061510D">
      <w:pPr>
        <w:widowControl w:val="0"/>
        <w:pBdr>
          <w:top w:val="nil"/>
          <w:left w:val="nil"/>
          <w:bottom w:val="nil"/>
          <w:right w:val="nil"/>
          <w:between w:val="nil"/>
        </w:pBdr>
        <w:ind w:right="46"/>
        <w:rPr>
          <w:color w:val="000000"/>
        </w:rPr>
      </w:pPr>
    </w:p>
    <w:p w:rsidR="0061510D" w:rsidRDefault="0061510D">
      <w:pPr>
        <w:widowControl w:val="0"/>
        <w:pBdr>
          <w:top w:val="nil"/>
          <w:left w:val="nil"/>
          <w:bottom w:val="nil"/>
          <w:right w:val="nil"/>
          <w:between w:val="nil"/>
        </w:pBdr>
        <w:ind w:right="46"/>
        <w:rPr>
          <w:color w:val="000000"/>
        </w:rPr>
      </w:pPr>
    </w:p>
    <w:p w:rsidR="0061510D" w:rsidRDefault="00506B97">
      <w:pPr>
        <w:widowControl w:val="0"/>
        <w:pBdr>
          <w:top w:val="nil"/>
          <w:left w:val="nil"/>
          <w:bottom w:val="nil"/>
          <w:right w:val="nil"/>
          <w:between w:val="nil"/>
        </w:pBdr>
        <w:ind w:right="46"/>
        <w:rPr>
          <w:color w:val="000000"/>
        </w:rPr>
      </w:pPr>
      <w:r>
        <w:rPr>
          <w:color w:val="000000"/>
        </w:rPr>
        <w:t xml:space="preserve">There are two types of exemptions on the Bachelor of Science Programmes: </w:t>
      </w:r>
    </w:p>
    <w:p w:rsidR="0061510D" w:rsidRDefault="0061510D">
      <w:pPr>
        <w:widowControl w:val="0"/>
        <w:pBdr>
          <w:top w:val="nil"/>
          <w:left w:val="nil"/>
          <w:bottom w:val="nil"/>
          <w:right w:val="nil"/>
          <w:between w:val="nil"/>
        </w:pBdr>
        <w:ind w:left="567" w:right="46"/>
        <w:rPr>
          <w:color w:val="000000"/>
        </w:rPr>
      </w:pPr>
    </w:p>
    <w:p w:rsidR="0061510D" w:rsidRDefault="00506B97">
      <w:pPr>
        <w:widowControl w:val="0"/>
        <w:numPr>
          <w:ilvl w:val="0"/>
          <w:numId w:val="7"/>
        </w:numPr>
        <w:pBdr>
          <w:top w:val="nil"/>
          <w:left w:val="nil"/>
          <w:bottom w:val="nil"/>
          <w:right w:val="nil"/>
          <w:between w:val="nil"/>
        </w:pBdr>
        <w:ind w:right="46"/>
        <w:rPr>
          <w:color w:val="000000"/>
        </w:rPr>
      </w:pPr>
      <w:r>
        <w:rPr>
          <w:color w:val="000000"/>
        </w:rPr>
        <w:t>Individual module exemptions</w:t>
      </w:r>
    </w:p>
    <w:p w:rsidR="0061510D" w:rsidRDefault="00506B97">
      <w:pPr>
        <w:widowControl w:val="0"/>
        <w:numPr>
          <w:ilvl w:val="0"/>
          <w:numId w:val="7"/>
        </w:numPr>
        <w:pBdr>
          <w:top w:val="nil"/>
          <w:left w:val="nil"/>
          <w:bottom w:val="nil"/>
          <w:right w:val="nil"/>
          <w:between w:val="nil"/>
        </w:pBdr>
        <w:ind w:right="46"/>
        <w:rPr>
          <w:color w:val="000000"/>
        </w:rPr>
      </w:pPr>
      <w:r>
        <w:rPr>
          <w:color w:val="000000"/>
        </w:rPr>
        <w:t>Direct entry</w:t>
      </w:r>
    </w:p>
    <w:p w:rsidR="0061510D" w:rsidRDefault="0061510D">
      <w:pPr>
        <w:rPr>
          <w:b/>
          <w:sz w:val="22"/>
          <w:szCs w:val="22"/>
        </w:rPr>
      </w:pPr>
    </w:p>
    <w:p w:rsidR="0061510D" w:rsidRDefault="00506B97">
      <w:r>
        <w:t xml:space="preserve">Students who wish to apply for exemptions/direct entry should first familiarise themselves with the structure and syllabi of the Bachelor of Science programmes: </w:t>
      </w:r>
    </w:p>
    <w:p w:rsidR="0061510D" w:rsidRDefault="00506B97">
      <w:r>
        <w:t xml:space="preserve"> </w:t>
      </w:r>
    </w:p>
    <w:p w:rsidR="0061510D" w:rsidRDefault="00506B97">
      <w:r>
        <w:t>BSc in Information Technology available from the following website –</w:t>
      </w:r>
    </w:p>
    <w:p w:rsidR="0061510D" w:rsidRDefault="00506B97">
      <w:hyperlink r:id="rId9">
        <w:r>
          <w:rPr>
            <w:color w:val="1155CC"/>
            <w:u w:val="single"/>
          </w:rPr>
          <w:t>https://www.dcu.ie/courses/undergraduate/open-education/information-technology</w:t>
        </w:r>
      </w:hyperlink>
    </w:p>
    <w:p w:rsidR="0061510D" w:rsidRDefault="0061510D">
      <w:pPr>
        <w:rPr>
          <w:color w:val="0000FF"/>
          <w:u w:val="single"/>
        </w:rPr>
      </w:pPr>
    </w:p>
    <w:p w:rsidR="0061510D" w:rsidRDefault="0061510D">
      <w:pPr>
        <w:rPr>
          <w:color w:val="0000FF"/>
          <w:u w:val="single"/>
        </w:rPr>
      </w:pPr>
    </w:p>
    <w:p w:rsidR="0061510D" w:rsidRDefault="00506B97">
      <w:r>
        <w:t>BSc in Management of Information Technology and Information Systems available from the following web</w:t>
      </w:r>
      <w:r>
        <w:t xml:space="preserve">site – </w:t>
      </w:r>
      <w:hyperlink r:id="rId10">
        <w:r>
          <w:rPr>
            <w:color w:val="1155CC"/>
            <w:u w:val="single"/>
          </w:rPr>
          <w:t>https://www.dcu.ie/courses/undergraduate/open-education/management-information-technologyinformation-systems</w:t>
        </w:r>
      </w:hyperlink>
    </w:p>
    <w:p w:rsidR="0061510D" w:rsidRDefault="0061510D"/>
    <w:p w:rsidR="0061510D" w:rsidRDefault="0061510D"/>
    <w:p w:rsidR="0061510D" w:rsidRDefault="00506B97">
      <w:r>
        <w:t>Applicatio</w:t>
      </w:r>
      <w:r>
        <w:t>ns for exemptions will be considered on a case-by-case basis in accordance with approved university procedures and subject to the minimums indicated in the Exemption/Direct Entry Application Form. The evaluation of prior learning, whether in the form of ex</w:t>
      </w:r>
      <w:r>
        <w:t xml:space="preserve">periential learning or of ECTS (European Credit Transfer System) credits awarded, will be carried out in accordance with approved university entry mechanisms for the awards concerned. </w:t>
      </w:r>
    </w:p>
    <w:p w:rsidR="0061510D" w:rsidRDefault="0061510D"/>
    <w:p w:rsidR="0061510D" w:rsidRDefault="00506B97">
      <w:r>
        <w:t>Each request for exemption is considered on its merits. Notwithstandin</w:t>
      </w:r>
      <w:r>
        <w:t>g any exemptions granted, in order to qualify for the award of degree a student must successfully complete 120 ECTS credits at degree level at DCU. For the award of diploma a student must successfully complete at least 50% of the award credits at DCU. This</w:t>
      </w:r>
      <w:r>
        <w:t xml:space="preserve"> must include three, Level 2 modules. </w:t>
      </w:r>
    </w:p>
    <w:p w:rsidR="0061510D" w:rsidRDefault="0061510D"/>
    <w:p w:rsidR="0061510D" w:rsidRDefault="0061510D"/>
    <w:p w:rsidR="0061510D" w:rsidRDefault="0061510D">
      <w:pPr>
        <w:widowControl w:val="0"/>
        <w:pBdr>
          <w:top w:val="nil"/>
          <w:left w:val="nil"/>
          <w:bottom w:val="nil"/>
          <w:right w:val="nil"/>
          <w:between w:val="nil"/>
        </w:pBdr>
        <w:ind w:right="46"/>
        <w:rPr>
          <w:b/>
          <w:color w:val="000000"/>
          <w:sz w:val="22"/>
          <w:szCs w:val="22"/>
        </w:rPr>
      </w:pPr>
    </w:p>
    <w:tbl>
      <w:tblPr>
        <w:tblStyle w:val="a8"/>
        <w:tblW w:w="6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04"/>
      </w:tblGrid>
      <w:tr w:rsidR="0061510D">
        <w:trPr>
          <w:trHeight w:val="416"/>
          <w:jc w:val="center"/>
        </w:trPr>
        <w:tc>
          <w:tcPr>
            <w:tcW w:w="6204" w:type="dxa"/>
            <w:vAlign w:val="center"/>
          </w:tcPr>
          <w:p w:rsidR="0061510D" w:rsidRDefault="00506B97">
            <w:pPr>
              <w:widowControl w:val="0"/>
              <w:pBdr>
                <w:top w:val="nil"/>
                <w:left w:val="nil"/>
                <w:bottom w:val="nil"/>
                <w:right w:val="nil"/>
                <w:between w:val="nil"/>
              </w:pBdr>
              <w:ind w:right="46"/>
              <w:jc w:val="center"/>
              <w:rPr>
                <w:b/>
                <w:smallCaps/>
                <w:color w:val="000000"/>
              </w:rPr>
            </w:pPr>
            <w:r>
              <w:rPr>
                <w:b/>
                <w:smallCaps/>
                <w:color w:val="000000"/>
              </w:rPr>
              <w:t>INDIVIDUAL MODULE EXEMPTIONS</w:t>
            </w:r>
          </w:p>
          <w:p w:rsidR="0061510D" w:rsidRDefault="00506B97">
            <w:pPr>
              <w:widowControl w:val="0"/>
              <w:pBdr>
                <w:top w:val="nil"/>
                <w:left w:val="nil"/>
                <w:bottom w:val="nil"/>
                <w:right w:val="nil"/>
                <w:between w:val="nil"/>
              </w:pBdr>
              <w:ind w:right="46"/>
              <w:jc w:val="center"/>
              <w:rPr>
                <w:b/>
                <w:smallCaps/>
                <w:color w:val="000000"/>
              </w:rPr>
            </w:pPr>
            <w:r>
              <w:rPr>
                <w:b/>
                <w:smallCaps/>
                <w:color w:val="000000"/>
              </w:rPr>
              <w:t>(LEVEL 1 AND LEVEL 2 MODULES ONLY)</w:t>
            </w:r>
          </w:p>
        </w:tc>
      </w:tr>
    </w:tbl>
    <w:p w:rsidR="0061510D" w:rsidRDefault="0061510D">
      <w:pPr>
        <w:widowControl w:val="0"/>
        <w:pBdr>
          <w:top w:val="nil"/>
          <w:left w:val="nil"/>
          <w:bottom w:val="nil"/>
          <w:right w:val="nil"/>
          <w:between w:val="nil"/>
        </w:pBdr>
        <w:ind w:left="567" w:right="46"/>
        <w:rPr>
          <w:color w:val="000000"/>
        </w:rPr>
      </w:pPr>
    </w:p>
    <w:p w:rsidR="0061510D" w:rsidRDefault="00506B97">
      <w:pPr>
        <w:rPr>
          <w:rFonts w:ascii="Arial" w:eastAsia="Arial" w:hAnsi="Arial" w:cs="Arial"/>
          <w:sz w:val="22"/>
          <w:szCs w:val="22"/>
        </w:rPr>
      </w:pPr>
      <w:r>
        <w:t>Applicants may apply to be exempted from the requirement to complete some Level 1 or Level 2 modules on the BSc programme,</w:t>
      </w:r>
      <w:r>
        <w:rPr>
          <w:b/>
        </w:rPr>
        <w:t xml:space="preserve"> up to a maximum of four modules</w:t>
      </w:r>
      <w:r>
        <w:t xml:space="preserve">. The criterion for exemption from studying a specific module is that a student has engaged in prior learning, in the form of ECTS credits, which is equivalent in NFQ (National Framework of Qualifications – </w:t>
      </w:r>
      <w:hyperlink r:id="rId11">
        <w:r>
          <w:rPr>
            <w:color w:val="0000FF"/>
            <w:u w:val="single"/>
          </w:rPr>
          <w:t>www.nfq.ie</w:t>
        </w:r>
      </w:hyperlink>
      <w:r>
        <w:t>) award level, subject matter, content, standard and learning outcomes to the modules on the programme.</w:t>
      </w:r>
      <w:r>
        <w:rPr>
          <w:rFonts w:ascii="Arial" w:eastAsia="Arial" w:hAnsi="Arial" w:cs="Arial"/>
          <w:sz w:val="22"/>
          <w:szCs w:val="22"/>
        </w:rPr>
        <w:t xml:space="preserve"> </w:t>
      </w:r>
    </w:p>
    <w:p w:rsidR="0061510D" w:rsidRDefault="0061510D">
      <w:pPr>
        <w:ind w:left="540"/>
        <w:rPr>
          <w:rFonts w:ascii="Arial" w:eastAsia="Arial" w:hAnsi="Arial" w:cs="Arial"/>
          <w:sz w:val="22"/>
          <w:szCs w:val="22"/>
        </w:rPr>
      </w:pPr>
    </w:p>
    <w:p w:rsidR="0061510D" w:rsidRDefault="00506B97">
      <w:r>
        <w:t>A student may not present the same ECTS credits as qualification for more than one DCU award. Similarly, a student may n</w:t>
      </w:r>
      <w:r>
        <w:t xml:space="preserve">ot claim exemption for ECTS credits towards one award that have already been presented as qualification for another award </w:t>
      </w:r>
      <w:r>
        <w:rPr>
          <w:b/>
        </w:rPr>
        <w:t>at the same level</w:t>
      </w:r>
      <w:r>
        <w:t>.  For example, a student may not seek an exemption for a Computing module on the basis that they studied Computing a</w:t>
      </w:r>
      <w:r>
        <w:t xml:space="preserve">s part of a level 8 honours degree </w:t>
      </w:r>
      <w:r>
        <w:rPr>
          <w:b/>
        </w:rPr>
        <w:t>that they were awarded</w:t>
      </w:r>
      <w:r>
        <w:t>, as those credits went towards that previously attained degree. However, students may apply for exemptions based on incomplete awards, i.e. where they successfully completed some, but not all, modul</w:t>
      </w:r>
      <w:r>
        <w:t>es for a particular award.</w:t>
      </w:r>
    </w:p>
    <w:p w:rsidR="0061510D" w:rsidRDefault="0061510D">
      <w:pPr>
        <w:widowControl w:val="0"/>
        <w:pBdr>
          <w:top w:val="nil"/>
          <w:left w:val="nil"/>
          <w:bottom w:val="nil"/>
          <w:right w:val="nil"/>
          <w:between w:val="nil"/>
        </w:pBdr>
        <w:ind w:left="567" w:right="46"/>
        <w:rPr>
          <w:color w:val="000000"/>
        </w:rPr>
      </w:pPr>
    </w:p>
    <w:tbl>
      <w:tblPr>
        <w:tblStyle w:val="a9"/>
        <w:tblW w:w="6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tblGrid>
      <w:tr w:rsidR="0061510D">
        <w:trPr>
          <w:trHeight w:val="416"/>
          <w:jc w:val="center"/>
        </w:trPr>
        <w:tc>
          <w:tcPr>
            <w:tcW w:w="6345" w:type="dxa"/>
            <w:vAlign w:val="center"/>
          </w:tcPr>
          <w:p w:rsidR="0061510D" w:rsidRDefault="00506B97">
            <w:pPr>
              <w:widowControl w:val="0"/>
              <w:pBdr>
                <w:top w:val="nil"/>
                <w:left w:val="nil"/>
                <w:bottom w:val="nil"/>
                <w:right w:val="nil"/>
                <w:between w:val="nil"/>
              </w:pBdr>
              <w:ind w:right="46"/>
              <w:jc w:val="center"/>
              <w:rPr>
                <w:b/>
                <w:smallCaps/>
                <w:color w:val="000000"/>
              </w:rPr>
            </w:pPr>
            <w:r>
              <w:rPr>
                <w:b/>
                <w:smallCaps/>
                <w:color w:val="000000"/>
              </w:rPr>
              <w:t>DIRECT ENTRY TO DEGREE LEVEL MODULES</w:t>
            </w:r>
          </w:p>
          <w:p w:rsidR="0061510D" w:rsidRDefault="00506B97">
            <w:pPr>
              <w:jc w:val="center"/>
              <w:rPr>
                <w:b/>
              </w:rPr>
            </w:pPr>
            <w:r>
              <w:rPr>
                <w:b/>
              </w:rPr>
              <w:t>BSc in 2 – 4 YEARS</w:t>
            </w:r>
          </w:p>
        </w:tc>
      </w:tr>
    </w:tbl>
    <w:p w:rsidR="0061510D" w:rsidRDefault="0061510D">
      <w:pPr>
        <w:widowControl w:val="0"/>
        <w:pBdr>
          <w:top w:val="nil"/>
          <w:left w:val="nil"/>
          <w:bottom w:val="nil"/>
          <w:right w:val="nil"/>
          <w:between w:val="nil"/>
        </w:pBdr>
        <w:ind w:left="567" w:right="46"/>
        <w:rPr>
          <w:color w:val="000000"/>
        </w:rPr>
      </w:pPr>
    </w:p>
    <w:p w:rsidR="0061510D" w:rsidRDefault="00506B97">
      <w:pPr>
        <w:widowControl w:val="0"/>
        <w:pBdr>
          <w:top w:val="nil"/>
          <w:left w:val="nil"/>
          <w:bottom w:val="nil"/>
          <w:right w:val="nil"/>
          <w:between w:val="nil"/>
        </w:pBdr>
        <w:ind w:right="46"/>
        <w:rPr>
          <w:color w:val="000000"/>
        </w:rPr>
      </w:pPr>
      <w:r>
        <w:rPr>
          <w:color w:val="000000"/>
        </w:rPr>
        <w:t>Direct Entry means that students are required to complete just six modules in order to be eligible for the award of BSc degree.</w:t>
      </w:r>
    </w:p>
    <w:p w:rsidR="0061510D" w:rsidRDefault="0061510D">
      <w:pPr>
        <w:widowControl w:val="0"/>
        <w:pBdr>
          <w:top w:val="nil"/>
          <w:left w:val="nil"/>
          <w:bottom w:val="nil"/>
          <w:right w:val="nil"/>
          <w:between w:val="nil"/>
        </w:pBdr>
        <w:ind w:left="567" w:right="46"/>
        <w:rPr>
          <w:color w:val="000000"/>
        </w:rPr>
      </w:pPr>
    </w:p>
    <w:p w:rsidR="0061510D" w:rsidRDefault="00506B97">
      <w:pPr>
        <w:widowControl w:val="0"/>
        <w:pBdr>
          <w:top w:val="nil"/>
          <w:left w:val="nil"/>
          <w:bottom w:val="nil"/>
          <w:right w:val="nil"/>
          <w:between w:val="nil"/>
        </w:pBdr>
        <w:ind w:right="46"/>
        <w:rPr>
          <w:color w:val="000000"/>
        </w:rPr>
      </w:pPr>
      <w:r>
        <w:rPr>
          <w:color w:val="000000"/>
        </w:rPr>
        <w:t xml:space="preserve">Candidates for direct entry to the degree level modules must have an academic qualification e.g. a National Diploma/Ordinary Degree  (NFQ Level 7), normally with credit or distinction, </w:t>
      </w:r>
      <w:r>
        <w:rPr>
          <w:b/>
          <w:color w:val="000000"/>
        </w:rPr>
        <w:t>or equivalent</w:t>
      </w:r>
      <w:r>
        <w:rPr>
          <w:color w:val="000000"/>
        </w:rPr>
        <w:t xml:space="preserve"> (for example part completion of a level 8 award) in a cog</w:t>
      </w:r>
      <w:r>
        <w:rPr>
          <w:color w:val="000000"/>
        </w:rPr>
        <w:t xml:space="preserve">nate area, for example Computing or Electronics.  </w:t>
      </w:r>
    </w:p>
    <w:p w:rsidR="0061510D" w:rsidRDefault="0061510D">
      <w:pPr>
        <w:widowControl w:val="0"/>
        <w:pBdr>
          <w:top w:val="nil"/>
          <w:left w:val="nil"/>
          <w:bottom w:val="nil"/>
          <w:right w:val="nil"/>
          <w:between w:val="nil"/>
        </w:pBdr>
        <w:ind w:left="567" w:right="46"/>
        <w:rPr>
          <w:color w:val="000000"/>
        </w:rPr>
      </w:pPr>
    </w:p>
    <w:p w:rsidR="0061510D" w:rsidRDefault="00506B97">
      <w:pPr>
        <w:widowControl w:val="0"/>
        <w:pBdr>
          <w:top w:val="nil"/>
          <w:left w:val="nil"/>
          <w:bottom w:val="nil"/>
          <w:right w:val="nil"/>
          <w:between w:val="nil"/>
        </w:pBdr>
        <w:ind w:right="46"/>
        <w:rPr>
          <w:color w:val="000000"/>
        </w:rPr>
      </w:pPr>
      <w:r>
        <w:rPr>
          <w:color w:val="000000"/>
        </w:rPr>
        <w:t xml:space="preserve">Direct Entry is only granted where an award at the same level as the BSc in Information Technology (Level 8 on NFQ) has </w:t>
      </w:r>
      <w:r>
        <w:rPr>
          <w:b/>
          <w:color w:val="000000"/>
        </w:rPr>
        <w:t>NOT</w:t>
      </w:r>
      <w:r>
        <w:rPr>
          <w:color w:val="000000"/>
        </w:rPr>
        <w:t xml:space="preserve"> been conferred on the applicant by another institution on foot of those credits.</w:t>
      </w:r>
    </w:p>
    <w:p w:rsidR="0061510D" w:rsidRDefault="0061510D">
      <w:pPr>
        <w:widowControl w:val="0"/>
        <w:pBdr>
          <w:top w:val="nil"/>
          <w:left w:val="nil"/>
          <w:bottom w:val="nil"/>
          <w:right w:val="nil"/>
          <w:between w:val="nil"/>
        </w:pBdr>
        <w:ind w:left="567" w:right="46"/>
        <w:rPr>
          <w:color w:val="000000"/>
        </w:rPr>
      </w:pPr>
    </w:p>
    <w:p w:rsidR="0061510D" w:rsidRDefault="00506B97">
      <w:pPr>
        <w:widowControl w:val="0"/>
        <w:pBdr>
          <w:top w:val="nil"/>
          <w:left w:val="nil"/>
          <w:bottom w:val="nil"/>
          <w:right w:val="nil"/>
          <w:between w:val="nil"/>
        </w:pBdr>
        <w:ind w:right="46"/>
        <w:rPr>
          <w:color w:val="000000"/>
        </w:rPr>
      </w:pPr>
      <w:r>
        <w:rPr>
          <w:color w:val="000000"/>
        </w:rPr>
        <w:t>Direct entry to the Degree level modules may involve restriction in the selection of modules - some modules may be barred to applicants as they have already covered the material or they may not have completed prerequisite study enabling them to take spec</w:t>
      </w:r>
      <w:r>
        <w:rPr>
          <w:color w:val="000000"/>
        </w:rPr>
        <w:t>ific modules. If those admitted directly wish to take specific modules they may, at first, be required to complete prerequisite modules at Levels 1 and/or 2.</w:t>
      </w:r>
    </w:p>
    <w:p w:rsidR="0061510D" w:rsidRDefault="0061510D">
      <w:pPr>
        <w:widowControl w:val="0"/>
        <w:pBdr>
          <w:top w:val="nil"/>
          <w:left w:val="nil"/>
          <w:bottom w:val="nil"/>
          <w:right w:val="nil"/>
          <w:between w:val="nil"/>
        </w:pBdr>
        <w:ind w:left="567" w:right="46"/>
        <w:rPr>
          <w:color w:val="000000"/>
        </w:rPr>
      </w:pPr>
    </w:p>
    <w:p w:rsidR="0061510D" w:rsidRDefault="00506B97">
      <w:pPr>
        <w:widowControl w:val="0"/>
        <w:pBdr>
          <w:top w:val="nil"/>
          <w:left w:val="nil"/>
          <w:bottom w:val="nil"/>
          <w:right w:val="nil"/>
          <w:between w:val="nil"/>
        </w:pBdr>
        <w:ind w:right="46"/>
        <w:rPr>
          <w:color w:val="000000"/>
        </w:rPr>
      </w:pPr>
      <w:r>
        <w:rPr>
          <w:color w:val="000000"/>
        </w:rPr>
        <w:t xml:space="preserve">The Direct Entry application form is the same form as the Exemption Application form </w:t>
      </w:r>
    </w:p>
    <w:p w:rsidR="0061510D" w:rsidRDefault="0061510D">
      <w:pPr>
        <w:widowControl w:val="0"/>
        <w:pBdr>
          <w:top w:val="nil"/>
          <w:left w:val="nil"/>
          <w:bottom w:val="nil"/>
          <w:right w:val="nil"/>
          <w:between w:val="nil"/>
        </w:pBdr>
        <w:ind w:left="567" w:right="46"/>
        <w:rPr>
          <w:color w:val="000000"/>
        </w:rPr>
      </w:pPr>
    </w:p>
    <w:p w:rsidR="0061510D" w:rsidRDefault="00506B97">
      <w:pPr>
        <w:widowControl w:val="0"/>
        <w:pBdr>
          <w:top w:val="nil"/>
          <w:left w:val="nil"/>
          <w:bottom w:val="nil"/>
          <w:right w:val="nil"/>
          <w:between w:val="nil"/>
        </w:pBdr>
        <w:ind w:right="46"/>
        <w:rPr>
          <w:color w:val="000000"/>
        </w:rPr>
      </w:pPr>
      <w:r>
        <w:rPr>
          <w:color w:val="000000"/>
        </w:rPr>
        <w:t>Students may be required to attend an interview before direct admission is granted.</w:t>
      </w:r>
    </w:p>
    <w:p w:rsidR="0061510D" w:rsidRDefault="0061510D">
      <w:pPr>
        <w:widowControl w:val="0"/>
        <w:pBdr>
          <w:top w:val="nil"/>
          <w:left w:val="nil"/>
          <w:bottom w:val="nil"/>
          <w:right w:val="nil"/>
          <w:between w:val="nil"/>
        </w:pBdr>
        <w:ind w:right="46"/>
        <w:rPr>
          <w:color w:val="000000"/>
        </w:rPr>
      </w:pPr>
    </w:p>
    <w:p w:rsidR="0061510D" w:rsidRDefault="0061510D">
      <w:pPr>
        <w:widowControl w:val="0"/>
        <w:pBdr>
          <w:top w:val="nil"/>
          <w:left w:val="nil"/>
          <w:bottom w:val="nil"/>
          <w:right w:val="nil"/>
          <w:between w:val="nil"/>
        </w:pBdr>
        <w:ind w:right="46"/>
        <w:rPr>
          <w:color w:val="000000"/>
        </w:rPr>
      </w:pPr>
    </w:p>
    <w:p w:rsidR="0061510D" w:rsidRDefault="0061510D">
      <w:pPr>
        <w:widowControl w:val="0"/>
        <w:pBdr>
          <w:top w:val="nil"/>
          <w:left w:val="nil"/>
          <w:bottom w:val="nil"/>
          <w:right w:val="nil"/>
          <w:between w:val="nil"/>
        </w:pBdr>
        <w:ind w:right="46"/>
        <w:rPr>
          <w:color w:val="000000"/>
        </w:rPr>
      </w:pPr>
    </w:p>
    <w:p w:rsidR="0061510D" w:rsidRDefault="0061510D">
      <w:pPr>
        <w:widowControl w:val="0"/>
        <w:pBdr>
          <w:top w:val="nil"/>
          <w:left w:val="nil"/>
          <w:bottom w:val="nil"/>
          <w:right w:val="nil"/>
          <w:between w:val="nil"/>
        </w:pBdr>
        <w:ind w:right="46"/>
        <w:rPr>
          <w:color w:val="0000FF"/>
          <w:u w:val="single"/>
        </w:rPr>
      </w:pPr>
    </w:p>
    <w:tbl>
      <w:tblPr>
        <w:tblStyle w:val="aa"/>
        <w:tblW w:w="69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12"/>
      </w:tblGrid>
      <w:tr w:rsidR="0061510D">
        <w:trPr>
          <w:trHeight w:val="416"/>
          <w:jc w:val="center"/>
        </w:trPr>
        <w:tc>
          <w:tcPr>
            <w:tcW w:w="6912" w:type="dxa"/>
            <w:vAlign w:val="center"/>
          </w:tcPr>
          <w:p w:rsidR="0061510D" w:rsidRDefault="00506B97">
            <w:pPr>
              <w:widowControl w:val="0"/>
              <w:pBdr>
                <w:top w:val="nil"/>
                <w:left w:val="nil"/>
                <w:bottom w:val="nil"/>
                <w:right w:val="nil"/>
                <w:between w:val="nil"/>
              </w:pBdr>
              <w:ind w:right="46"/>
              <w:rPr>
                <w:b/>
                <w:smallCaps/>
                <w:color w:val="000000"/>
              </w:rPr>
            </w:pPr>
            <w:r>
              <w:rPr>
                <w:b/>
                <w:smallCaps/>
                <w:color w:val="000000"/>
              </w:rPr>
              <w:lastRenderedPageBreak/>
              <w:t>GENERAL INFORMATION REGARDING EXEMPTIONS</w:t>
            </w:r>
          </w:p>
        </w:tc>
      </w:tr>
    </w:tbl>
    <w:p w:rsidR="0061510D" w:rsidRDefault="0061510D">
      <w:pPr>
        <w:widowControl w:val="0"/>
        <w:pBdr>
          <w:top w:val="nil"/>
          <w:left w:val="nil"/>
          <w:bottom w:val="nil"/>
          <w:right w:val="nil"/>
          <w:between w:val="nil"/>
        </w:pBdr>
        <w:ind w:right="46"/>
        <w:rPr>
          <w:color w:val="000000"/>
        </w:rPr>
      </w:pPr>
    </w:p>
    <w:p w:rsidR="0061510D" w:rsidRDefault="00506B97">
      <w:pPr>
        <w:widowControl w:val="0"/>
        <w:pBdr>
          <w:top w:val="nil"/>
          <w:left w:val="nil"/>
          <w:bottom w:val="nil"/>
          <w:right w:val="nil"/>
          <w:between w:val="nil"/>
        </w:pBdr>
        <w:ind w:right="46"/>
        <w:rPr>
          <w:color w:val="000000"/>
        </w:rPr>
      </w:pPr>
      <w:r>
        <w:rPr>
          <w:color w:val="000000"/>
        </w:rPr>
        <w:t>The granting of Exemptions/Direct Entry will depend on the exact nature and content of any previous award, learning outcomes achieved, the date obtained and, in certain circumstances, post-qualification work experience.  The date of the previous award is p</w:t>
      </w:r>
      <w:r>
        <w:rPr>
          <w:color w:val="000000"/>
        </w:rPr>
        <w:t>articularly important.  Given how quickly knowledge is evolving in the IT area, dated awards give rise to questions as to the currency of the applicant’s knowledge.  Therefore, the Exemption Board will pay particular attention to the content studied and le</w:t>
      </w:r>
      <w:r>
        <w:rPr>
          <w:color w:val="000000"/>
        </w:rPr>
        <w:t>arning outcomes achieved in dated awards. Normally, awards greater than seven years old will not be considered as a basis for Exemptions/Direct Entry.  If a student has an award greater than seven years then he or she can boost the likelihood of getting Ex</w:t>
      </w:r>
      <w:r>
        <w:rPr>
          <w:color w:val="000000"/>
        </w:rPr>
        <w:t xml:space="preserve">emptions/Direct Entry by providing documented evidence of having kept their knowledge and skills up-to-date.  The documented evidence should (a) cover the period since the time of achieving the award and (b) detail relevant work-related experience and any </w:t>
      </w:r>
      <w:r>
        <w:rPr>
          <w:color w:val="000000"/>
        </w:rPr>
        <w:t xml:space="preserve">training courses undertaken. Ideally, this documented evidence should be ‘triangulated’ i.e. it should include testimonials from employers/supervisors; colleagues and clients/customers.  </w:t>
      </w:r>
    </w:p>
    <w:p w:rsidR="0061510D" w:rsidRDefault="0061510D">
      <w:pPr>
        <w:widowControl w:val="0"/>
        <w:pBdr>
          <w:top w:val="nil"/>
          <w:left w:val="nil"/>
          <w:bottom w:val="nil"/>
          <w:right w:val="nil"/>
          <w:between w:val="nil"/>
        </w:pBdr>
        <w:ind w:right="46"/>
        <w:rPr>
          <w:color w:val="000000"/>
        </w:rPr>
      </w:pPr>
    </w:p>
    <w:p w:rsidR="0061510D" w:rsidRDefault="00506B97">
      <w:pPr>
        <w:widowControl w:val="0"/>
        <w:pBdr>
          <w:top w:val="nil"/>
          <w:left w:val="nil"/>
          <w:bottom w:val="nil"/>
          <w:right w:val="nil"/>
          <w:between w:val="nil"/>
        </w:pBdr>
        <w:ind w:right="46"/>
        <w:rPr>
          <w:color w:val="000000"/>
        </w:rPr>
      </w:pPr>
      <w:r>
        <w:rPr>
          <w:color w:val="000000"/>
        </w:rPr>
        <w:t>Please note that, at present, Exemptions/Direct Entry are not award</w:t>
      </w:r>
      <w:r>
        <w:rPr>
          <w:color w:val="000000"/>
        </w:rPr>
        <w:t>ed on the sole basis of work experience or ‘in-house’ training.</w:t>
      </w:r>
    </w:p>
    <w:p w:rsidR="0061510D" w:rsidRDefault="0061510D">
      <w:pPr>
        <w:widowControl w:val="0"/>
        <w:pBdr>
          <w:top w:val="nil"/>
          <w:left w:val="nil"/>
          <w:bottom w:val="nil"/>
          <w:right w:val="nil"/>
          <w:between w:val="nil"/>
        </w:pBdr>
        <w:ind w:right="46"/>
        <w:rPr>
          <w:color w:val="000000"/>
        </w:rPr>
      </w:pPr>
    </w:p>
    <w:p w:rsidR="0061510D" w:rsidRDefault="00506B97">
      <w:pPr>
        <w:widowControl w:val="0"/>
        <w:pBdr>
          <w:top w:val="nil"/>
          <w:left w:val="nil"/>
          <w:bottom w:val="nil"/>
          <w:right w:val="nil"/>
          <w:between w:val="nil"/>
        </w:pBdr>
        <w:ind w:right="46"/>
        <w:rPr>
          <w:color w:val="000000"/>
        </w:rPr>
      </w:pPr>
      <w:r>
        <w:rPr>
          <w:color w:val="000000"/>
        </w:rPr>
        <w:t>Whenever possible, decisions of the Exemptions Board are based on achievement of, or deficiencies in, requisite learning outcomes. Only the Exemptions Board has the authority to grant Exempti</w:t>
      </w:r>
      <w:r>
        <w:rPr>
          <w:color w:val="000000"/>
        </w:rPr>
        <w:t>ons.  It is each applicant’s responsibility to ensure that they have submitted complete and comprehensive documentation with their application for exemptions.  The Exemptions Board can only make decisions on the basis of the documentation submitted.  Decis</w:t>
      </w:r>
      <w:r>
        <w:rPr>
          <w:color w:val="000000"/>
        </w:rPr>
        <w:t>ions of the Exemptions Board are final</w:t>
      </w:r>
    </w:p>
    <w:p w:rsidR="0061510D" w:rsidRDefault="0061510D">
      <w:pPr>
        <w:pBdr>
          <w:top w:val="nil"/>
          <w:left w:val="nil"/>
          <w:bottom w:val="nil"/>
          <w:right w:val="nil"/>
          <w:between w:val="nil"/>
        </w:pBdr>
        <w:rPr>
          <w:color w:val="000000"/>
        </w:rPr>
      </w:pPr>
    </w:p>
    <w:p w:rsidR="0061510D" w:rsidRDefault="00506B97">
      <w:pPr>
        <w:pBdr>
          <w:top w:val="nil"/>
          <w:left w:val="nil"/>
          <w:bottom w:val="nil"/>
          <w:right w:val="nil"/>
          <w:between w:val="nil"/>
        </w:pBdr>
        <w:rPr>
          <w:color w:val="0000FF"/>
          <w:u w:val="single"/>
        </w:rPr>
      </w:pPr>
      <w:r>
        <w:rPr>
          <w:color w:val="000000"/>
        </w:rPr>
        <w:t xml:space="preserve">The policy on exemptions operates in line with DCU Marks and Standards </w:t>
      </w:r>
    </w:p>
    <w:p w:rsidR="0061510D" w:rsidRDefault="00506B97">
      <w:pPr>
        <w:pBdr>
          <w:top w:val="nil"/>
          <w:left w:val="nil"/>
          <w:bottom w:val="nil"/>
          <w:right w:val="nil"/>
          <w:between w:val="nil"/>
        </w:pBdr>
        <w:rPr>
          <w:color w:val="000000"/>
        </w:rPr>
      </w:pPr>
      <w:hyperlink r:id="rId12">
        <w:r>
          <w:rPr>
            <w:color w:val="1155CC"/>
            <w:u w:val="single"/>
          </w:rPr>
          <w:t>https://www.dcu.ie/sites/default/files/2021-02/marks-and-standards-2020.1.pdf</w:t>
        </w:r>
      </w:hyperlink>
    </w:p>
    <w:p w:rsidR="0061510D" w:rsidRDefault="00506B97">
      <w:pPr>
        <w:pBdr>
          <w:top w:val="nil"/>
          <w:left w:val="nil"/>
          <w:bottom w:val="nil"/>
          <w:right w:val="nil"/>
          <w:between w:val="nil"/>
        </w:pBdr>
        <w:rPr>
          <w:color w:val="000000"/>
        </w:rPr>
      </w:pPr>
      <w:r>
        <w:rPr>
          <w:color w:val="000000"/>
        </w:rPr>
        <w:t>Your submission will be treated as strictly confidential.</w:t>
      </w:r>
    </w:p>
    <w:p w:rsidR="0061510D" w:rsidRDefault="0061510D">
      <w:pPr>
        <w:pBdr>
          <w:top w:val="nil"/>
          <w:left w:val="nil"/>
          <w:bottom w:val="nil"/>
          <w:right w:val="nil"/>
          <w:between w:val="nil"/>
        </w:pBdr>
        <w:rPr>
          <w:color w:val="000000"/>
        </w:rPr>
      </w:pPr>
    </w:p>
    <w:p w:rsidR="0061510D" w:rsidRDefault="00506B97">
      <w:pPr>
        <w:pBdr>
          <w:top w:val="nil"/>
          <w:left w:val="nil"/>
          <w:bottom w:val="nil"/>
          <w:right w:val="nil"/>
          <w:between w:val="nil"/>
        </w:pBdr>
        <w:rPr>
          <w:color w:val="000000"/>
        </w:rPr>
      </w:pPr>
      <w:r>
        <w:rPr>
          <w:color w:val="000000"/>
        </w:rPr>
        <w:t>Dublin City University is not responsible and shall not be bound by errors in or omissions from this publication; the University reserves the right to revise, amend, alter or delete programmes of study and academic regulations at any time by giving such no</w:t>
      </w:r>
      <w:r>
        <w:rPr>
          <w:color w:val="000000"/>
        </w:rPr>
        <w:t>tice as may be determined by Academic Council in relation to any such change.</w:t>
      </w:r>
    </w:p>
    <w:p w:rsidR="0061510D" w:rsidRDefault="0061510D">
      <w:pPr>
        <w:widowControl w:val="0"/>
        <w:pBdr>
          <w:top w:val="nil"/>
          <w:left w:val="nil"/>
          <w:bottom w:val="nil"/>
          <w:right w:val="nil"/>
          <w:between w:val="nil"/>
        </w:pBdr>
        <w:ind w:left="567" w:right="46"/>
        <w:rPr>
          <w:color w:val="000000"/>
        </w:rPr>
      </w:pPr>
    </w:p>
    <w:p w:rsidR="0061510D" w:rsidRDefault="0061510D">
      <w:pPr>
        <w:widowControl w:val="0"/>
        <w:pBdr>
          <w:top w:val="nil"/>
          <w:left w:val="nil"/>
          <w:bottom w:val="nil"/>
          <w:right w:val="nil"/>
          <w:between w:val="nil"/>
        </w:pBdr>
        <w:ind w:left="567" w:right="46"/>
        <w:rPr>
          <w:color w:val="000000"/>
        </w:rPr>
      </w:pPr>
    </w:p>
    <w:p w:rsidR="0061510D" w:rsidRDefault="00506B97">
      <w:pPr>
        <w:widowControl w:val="0"/>
        <w:pBdr>
          <w:top w:val="nil"/>
          <w:left w:val="nil"/>
          <w:bottom w:val="nil"/>
          <w:right w:val="nil"/>
          <w:between w:val="nil"/>
        </w:pBdr>
        <w:ind w:right="46"/>
        <w:jc w:val="center"/>
        <w:rPr>
          <w:color w:val="000000"/>
          <w:sz w:val="20"/>
          <w:szCs w:val="20"/>
        </w:rPr>
      </w:pPr>
      <w:r>
        <w:rPr>
          <w:color w:val="000000"/>
          <w:sz w:val="22"/>
          <w:szCs w:val="22"/>
        </w:rPr>
        <w:t>*****</w:t>
      </w:r>
    </w:p>
    <w:p w:rsidR="0061510D" w:rsidRDefault="0061510D">
      <w:pPr>
        <w:rPr>
          <w:rFonts w:ascii="Arial" w:eastAsia="Arial" w:hAnsi="Arial" w:cs="Arial"/>
          <w:b/>
        </w:rPr>
      </w:pPr>
    </w:p>
    <w:p w:rsidR="0061510D" w:rsidRDefault="0061510D"/>
    <w:p w:rsidR="0061510D" w:rsidRDefault="0061510D"/>
    <w:p w:rsidR="0061510D" w:rsidRDefault="0061510D"/>
    <w:p w:rsidR="0061510D" w:rsidRDefault="0061510D"/>
    <w:p w:rsidR="0061510D" w:rsidRDefault="0061510D"/>
    <w:tbl>
      <w:tblPr>
        <w:tblStyle w:val="ab"/>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1"/>
      </w:tblGrid>
      <w:tr w:rsidR="0061510D">
        <w:trPr>
          <w:trHeight w:val="284"/>
        </w:trPr>
        <w:tc>
          <w:tcPr>
            <w:tcW w:w="10491" w:type="dxa"/>
            <w:tcBorders>
              <w:top w:val="single" w:sz="4" w:space="0" w:color="000000"/>
              <w:left w:val="single" w:sz="4" w:space="0" w:color="000000"/>
              <w:bottom w:val="single" w:sz="4" w:space="0" w:color="000000"/>
              <w:right w:val="single" w:sz="4" w:space="0" w:color="000000"/>
            </w:tcBorders>
          </w:tcPr>
          <w:p w:rsidR="0061510D" w:rsidRDefault="0061510D"/>
          <w:p w:rsidR="0061510D" w:rsidRDefault="00506B97">
            <w:pPr>
              <w:jc w:val="center"/>
              <w:rPr>
                <w:b/>
                <w:sz w:val="28"/>
                <w:szCs w:val="28"/>
              </w:rPr>
            </w:pPr>
            <w:r>
              <w:rPr>
                <w:b/>
                <w:sz w:val="28"/>
                <w:szCs w:val="28"/>
              </w:rPr>
              <w:t>DUBLIN CITY UNIVERSITY</w:t>
            </w:r>
          </w:p>
          <w:p w:rsidR="0061510D" w:rsidRDefault="0061510D">
            <w:pPr>
              <w:jc w:val="center"/>
              <w:rPr>
                <w:b/>
                <w:sz w:val="28"/>
                <w:szCs w:val="28"/>
              </w:rPr>
            </w:pPr>
          </w:p>
          <w:p w:rsidR="0061510D" w:rsidRDefault="00506B97">
            <w:pPr>
              <w:jc w:val="center"/>
              <w:rPr>
                <w:b/>
              </w:rPr>
            </w:pPr>
            <w:r>
              <w:rPr>
                <w:b/>
              </w:rPr>
              <w:t>NATIONAL INSTITUTE FOR DIGITAL LEARNING</w:t>
            </w:r>
          </w:p>
          <w:p w:rsidR="0061510D" w:rsidRDefault="00506B97">
            <w:pPr>
              <w:jc w:val="center"/>
              <w:rPr>
                <w:b/>
              </w:rPr>
            </w:pPr>
            <w:r>
              <w:rPr>
                <w:b/>
              </w:rPr>
              <w:t>OPEN EDUCATION</w:t>
            </w:r>
          </w:p>
          <w:p w:rsidR="0061510D" w:rsidRDefault="0061510D">
            <w:pPr>
              <w:jc w:val="center"/>
              <w:rPr>
                <w:b/>
              </w:rPr>
            </w:pPr>
          </w:p>
          <w:p w:rsidR="0061510D" w:rsidRDefault="00506B97">
            <w:pPr>
              <w:jc w:val="center"/>
              <w:rPr>
                <w:b/>
                <w:sz w:val="32"/>
                <w:szCs w:val="32"/>
              </w:rPr>
            </w:pPr>
            <w:r>
              <w:rPr>
                <w:b/>
                <w:sz w:val="32"/>
                <w:szCs w:val="32"/>
              </w:rPr>
              <w:t>EXEMPTION/DIRECT ENTRY APPLICATION FORM</w:t>
            </w:r>
          </w:p>
          <w:p w:rsidR="0061510D" w:rsidRDefault="00506B97">
            <w:pPr>
              <w:jc w:val="center"/>
              <w:rPr>
                <w:b/>
              </w:rPr>
            </w:pPr>
            <w:r>
              <w:rPr>
                <w:b/>
              </w:rPr>
              <w:t xml:space="preserve">BACHELOR OF SCIENCE (HONS) IN </w:t>
            </w:r>
          </w:p>
          <w:p w:rsidR="0061510D" w:rsidRDefault="00506B97">
            <w:pPr>
              <w:jc w:val="center"/>
              <w:rPr>
                <w:b/>
              </w:rPr>
            </w:pPr>
            <w:r>
              <w:rPr>
                <w:b/>
              </w:rPr>
              <w:t>INFORMATION TECHNOLOGY</w:t>
            </w:r>
          </w:p>
          <w:p w:rsidR="0061510D" w:rsidRDefault="0061510D">
            <w:pPr>
              <w:jc w:val="center"/>
              <w:rPr>
                <w:b/>
              </w:rPr>
            </w:pPr>
          </w:p>
          <w:p w:rsidR="0061510D" w:rsidRDefault="00506B97">
            <w:pPr>
              <w:jc w:val="center"/>
              <w:rPr>
                <w:b/>
              </w:rPr>
            </w:pPr>
            <w:r>
              <w:rPr>
                <w:b/>
              </w:rPr>
              <w:t>2021/2022</w:t>
            </w:r>
          </w:p>
          <w:p w:rsidR="0061510D" w:rsidRDefault="0061510D">
            <w:pPr>
              <w:jc w:val="center"/>
              <w:rPr>
                <w:b/>
                <w:sz w:val="32"/>
                <w:szCs w:val="32"/>
              </w:rPr>
            </w:pPr>
          </w:p>
          <w:p w:rsidR="0061510D" w:rsidRDefault="00506B97">
            <w:pPr>
              <w:jc w:val="center"/>
              <w:rPr>
                <w:b/>
              </w:rPr>
            </w:pPr>
            <w:r>
              <w:rPr>
                <w:b/>
              </w:rPr>
              <w:t>(Prior to completing this form please read the Exemptions Information Sheet)</w:t>
            </w:r>
          </w:p>
          <w:p w:rsidR="0061510D" w:rsidRDefault="00506B97">
            <w:pPr>
              <w:jc w:val="center"/>
              <w:rPr>
                <w:b/>
              </w:rPr>
            </w:pPr>
            <w:r>
              <w:rPr>
                <w:b/>
              </w:rPr>
              <w:t xml:space="preserve"> </w:t>
            </w:r>
          </w:p>
          <w:p w:rsidR="0061510D" w:rsidRDefault="00506B97">
            <w:pPr>
              <w:rPr>
                <w:b/>
              </w:rPr>
            </w:pPr>
            <w:r>
              <w:rPr>
                <w:b/>
              </w:rPr>
              <w:t>SELECT THE TYPE OF APPLICATION YOU ARE MAKING:</w:t>
            </w:r>
          </w:p>
          <w:p w:rsidR="0061510D" w:rsidRDefault="0061510D">
            <w:pPr>
              <w:rPr>
                <w:b/>
              </w:rPr>
            </w:pPr>
          </w:p>
          <w:p w:rsidR="0061510D" w:rsidRDefault="00506B97">
            <w:pPr>
              <w:ind w:left="743" w:hanging="360"/>
              <w:rPr>
                <w:b/>
              </w:rPr>
            </w:pPr>
            <w:r>
              <w:rPr>
                <w:b/>
              </w:rPr>
              <w:t>1.  APPLICATION FOR DIRECT ADMISSION TO DEGREE LEVEL OF THE BSc IN INFORMATION TECHNOLOGY</w:t>
            </w:r>
            <w:r>
              <w:rPr>
                <w:noProof/>
                <w:lang w:val="en-IE" w:eastAsia="en-IE"/>
              </w:rPr>
              <mc:AlternateContent>
                <mc:Choice Requires="wpg">
                  <w:drawing>
                    <wp:anchor distT="0" distB="0" distL="114300" distR="114300" simplePos="0" relativeHeight="251658240" behindDoc="0" locked="0" layoutInCell="1" hidden="0" allowOverlap="1">
                      <wp:simplePos x="0" y="0"/>
                      <wp:positionH relativeFrom="column">
                        <wp:posOffset>6261100</wp:posOffset>
                      </wp:positionH>
                      <wp:positionV relativeFrom="paragraph">
                        <wp:posOffset>50800</wp:posOffset>
                      </wp:positionV>
                      <wp:extent cx="262890" cy="187960"/>
                      <wp:effectExtent l="0" t="0" r="0" b="0"/>
                      <wp:wrapNone/>
                      <wp:docPr id="160" name="Rectangle 160"/>
                      <wp:cNvGraphicFramePr/>
                      <a:graphic xmlns:a="http://schemas.openxmlformats.org/drawingml/2006/main">
                        <a:graphicData uri="http://schemas.microsoft.com/office/word/2010/wordprocessingShape">
                          <wps:wsp>
                            <wps:cNvSpPr/>
                            <wps:spPr>
                              <a:xfrm>
                                <a:off x="5224080" y="3695545"/>
                                <a:ext cx="243840" cy="1689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1510D" w:rsidRDefault="0061510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6261100</wp:posOffset>
                      </wp:positionH>
                      <wp:positionV relativeFrom="paragraph">
                        <wp:posOffset>50800</wp:posOffset>
                      </wp:positionV>
                      <wp:extent cx="262890" cy="187960"/>
                      <wp:effectExtent b="0" l="0" r="0" t="0"/>
                      <wp:wrapNone/>
                      <wp:docPr id="160" name="image17.png"/>
                      <a:graphic>
                        <a:graphicData uri="http://schemas.openxmlformats.org/drawingml/2006/picture">
                          <pic:pic>
                            <pic:nvPicPr>
                              <pic:cNvPr id="0" name="image17.png"/>
                              <pic:cNvPicPr preferRelativeResize="0"/>
                            </pic:nvPicPr>
                            <pic:blipFill>
                              <a:blip r:embed="rId13"/>
                              <a:srcRect/>
                              <a:stretch>
                                <a:fillRect/>
                              </a:stretch>
                            </pic:blipFill>
                            <pic:spPr>
                              <a:xfrm>
                                <a:off x="0" y="0"/>
                                <a:ext cx="262890" cy="187960"/>
                              </a:xfrm>
                              <a:prstGeom prst="rect"/>
                              <a:ln/>
                            </pic:spPr>
                          </pic:pic>
                        </a:graphicData>
                      </a:graphic>
                    </wp:anchor>
                  </w:drawing>
                </mc:Fallback>
              </mc:AlternateContent>
            </w:r>
          </w:p>
          <w:p w:rsidR="0061510D" w:rsidRDefault="0061510D">
            <w:pPr>
              <w:rPr>
                <w:b/>
                <w:sz w:val="32"/>
                <w:szCs w:val="32"/>
              </w:rPr>
            </w:pPr>
          </w:p>
          <w:p w:rsidR="0061510D" w:rsidRDefault="00506B97">
            <w:pPr>
              <w:numPr>
                <w:ilvl w:val="0"/>
                <w:numId w:val="5"/>
              </w:numPr>
              <w:rPr>
                <w:b/>
              </w:rPr>
            </w:pPr>
            <w:r>
              <w:rPr>
                <w:b/>
              </w:rPr>
              <w:t>APPLICATION FOR EXEMPTION FROM SPECIFIC LEVEL 1/LEVEL 2</w:t>
            </w:r>
            <w:r>
              <w:rPr>
                <w:noProof/>
                <w:lang w:val="en-IE" w:eastAsia="en-IE"/>
              </w:rPr>
              <mc:AlternateContent>
                <mc:Choice Requires="wpg">
                  <w:drawing>
                    <wp:anchor distT="0" distB="0" distL="114300" distR="114300" simplePos="0" relativeHeight="251659264" behindDoc="0" locked="0" layoutInCell="1" hidden="0" allowOverlap="1">
                      <wp:simplePos x="0" y="0"/>
                      <wp:positionH relativeFrom="column">
                        <wp:posOffset>6261100</wp:posOffset>
                      </wp:positionH>
                      <wp:positionV relativeFrom="paragraph">
                        <wp:posOffset>63500</wp:posOffset>
                      </wp:positionV>
                      <wp:extent cx="262890" cy="187960"/>
                      <wp:effectExtent l="0" t="0" r="0" b="0"/>
                      <wp:wrapNone/>
                      <wp:docPr id="144" name="Rectangle 144"/>
                      <wp:cNvGraphicFramePr/>
                      <a:graphic xmlns:a="http://schemas.openxmlformats.org/drawingml/2006/main">
                        <a:graphicData uri="http://schemas.microsoft.com/office/word/2010/wordprocessingShape">
                          <wps:wsp>
                            <wps:cNvSpPr/>
                            <wps:spPr>
                              <a:xfrm>
                                <a:off x="5224080" y="3695545"/>
                                <a:ext cx="243840" cy="1689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1510D" w:rsidRDefault="0061510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6261100</wp:posOffset>
                      </wp:positionH>
                      <wp:positionV relativeFrom="paragraph">
                        <wp:posOffset>63500</wp:posOffset>
                      </wp:positionV>
                      <wp:extent cx="262890" cy="187960"/>
                      <wp:effectExtent b="0" l="0" r="0" t="0"/>
                      <wp:wrapNone/>
                      <wp:docPr id="144"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262890" cy="187960"/>
                              </a:xfrm>
                              <a:prstGeom prst="rect"/>
                              <a:ln/>
                            </pic:spPr>
                          </pic:pic>
                        </a:graphicData>
                      </a:graphic>
                    </wp:anchor>
                  </w:drawing>
                </mc:Fallback>
              </mc:AlternateContent>
            </w:r>
          </w:p>
          <w:p w:rsidR="0061510D" w:rsidRDefault="00506B97">
            <w:pPr>
              <w:ind w:left="720"/>
              <w:rPr>
                <w:b/>
              </w:rPr>
            </w:pPr>
            <w:r>
              <w:rPr>
                <w:b/>
              </w:rPr>
              <w:t xml:space="preserve">MODULE(S) OF THE BSc IN INFORMATION TECHNOLOGY </w:t>
            </w:r>
          </w:p>
          <w:p w:rsidR="0061510D" w:rsidRDefault="0061510D">
            <w:pPr>
              <w:ind w:left="720"/>
              <w:rPr>
                <w:b/>
              </w:rPr>
            </w:pPr>
          </w:p>
          <w:p w:rsidR="0061510D" w:rsidRDefault="00506B97">
            <w:pPr>
              <w:spacing w:before="71"/>
            </w:pPr>
            <w:r>
              <w:rPr>
                <w:b/>
              </w:rPr>
              <w:t xml:space="preserve">     3.   APPLICATION FOR EXEMPTION FROM SPECIFIC MODULES ON SPRINGBOARD+/ICT SKILLS  CONVERSION PROGRAMMES</w:t>
            </w:r>
            <w:r>
              <w:rPr>
                <w:noProof/>
                <w:lang w:val="en-IE" w:eastAsia="en-IE"/>
              </w:rPr>
              <mc:AlternateContent>
                <mc:Choice Requires="wpg">
                  <w:drawing>
                    <wp:anchor distT="0" distB="0" distL="114300" distR="114300" simplePos="0" relativeHeight="251660288" behindDoc="0" locked="0" layoutInCell="1" hidden="0" allowOverlap="1">
                      <wp:simplePos x="0" y="0"/>
                      <wp:positionH relativeFrom="column">
                        <wp:posOffset>6261100</wp:posOffset>
                      </wp:positionH>
                      <wp:positionV relativeFrom="paragraph">
                        <wp:posOffset>12700</wp:posOffset>
                      </wp:positionV>
                      <wp:extent cx="262890" cy="187960"/>
                      <wp:effectExtent l="0" t="0" r="0" b="0"/>
                      <wp:wrapNone/>
                      <wp:docPr id="161" name="Rectangle 161"/>
                      <wp:cNvGraphicFramePr/>
                      <a:graphic xmlns:a="http://schemas.openxmlformats.org/drawingml/2006/main">
                        <a:graphicData uri="http://schemas.microsoft.com/office/word/2010/wordprocessingShape">
                          <wps:wsp>
                            <wps:cNvSpPr/>
                            <wps:spPr>
                              <a:xfrm>
                                <a:off x="5224080" y="3695545"/>
                                <a:ext cx="243840" cy="1689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1510D" w:rsidRDefault="0061510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6261100</wp:posOffset>
                      </wp:positionH>
                      <wp:positionV relativeFrom="paragraph">
                        <wp:posOffset>12700</wp:posOffset>
                      </wp:positionV>
                      <wp:extent cx="262890" cy="187960"/>
                      <wp:effectExtent b="0" l="0" r="0" t="0"/>
                      <wp:wrapNone/>
                      <wp:docPr id="161" name="image18.png"/>
                      <a:graphic>
                        <a:graphicData uri="http://schemas.openxmlformats.org/drawingml/2006/picture">
                          <pic:pic>
                            <pic:nvPicPr>
                              <pic:cNvPr id="0" name="image18.png"/>
                              <pic:cNvPicPr preferRelativeResize="0"/>
                            </pic:nvPicPr>
                            <pic:blipFill>
                              <a:blip r:embed="rId15"/>
                              <a:srcRect/>
                              <a:stretch>
                                <a:fillRect/>
                              </a:stretch>
                            </pic:blipFill>
                            <pic:spPr>
                              <a:xfrm>
                                <a:off x="0" y="0"/>
                                <a:ext cx="262890" cy="187960"/>
                              </a:xfrm>
                              <a:prstGeom prst="rect"/>
                              <a:ln/>
                            </pic:spPr>
                          </pic:pic>
                        </a:graphicData>
                      </a:graphic>
                    </wp:anchor>
                  </w:drawing>
                </mc:Fallback>
              </mc:AlternateContent>
            </w:r>
          </w:p>
          <w:p w:rsidR="0061510D" w:rsidRDefault="0061510D">
            <w:pPr>
              <w:rPr>
                <w:b/>
              </w:rPr>
            </w:pPr>
          </w:p>
          <w:p w:rsidR="0061510D" w:rsidRDefault="00506B97">
            <w:pPr>
              <w:numPr>
                <w:ilvl w:val="0"/>
                <w:numId w:val="3"/>
              </w:numPr>
            </w:pPr>
            <w:r>
              <w:rPr>
                <w:b/>
                <w:u w:val="single"/>
              </w:rPr>
              <w:t>Direct Entry (BSc in 2-4 years):</w:t>
            </w:r>
            <w:r>
              <w:t xml:space="preserve">  In the case of candidates for direct admission, prior learning in the form of ECTS credits achieved, where such learning supports the desired learning outcomes of the award concerned, and where a major award at level 8 has not been conferred on the appli</w:t>
            </w:r>
            <w:r>
              <w:t xml:space="preserve">cant by another institution on foot of those credits, will be recognised. Students complete 120 ECTS CREDITS AT THE LEVEL OF THE AWARD at DCU. A relevant academic qualification e.g. a National Diploma/Ordinary Degree -QQI Level 7, </w:t>
            </w:r>
            <w:r>
              <w:rPr>
                <w:b/>
              </w:rPr>
              <w:t>or equivalent</w:t>
            </w:r>
            <w:r>
              <w:t>, in a cogna</w:t>
            </w:r>
            <w:r>
              <w:t xml:space="preserve">te area, for example, Computing or Electronics, usually with credit or distinction, is normally required for Direct Entry. The qualification on which the exemption application is based should be no more than seven years old (see information sheet). </w:t>
            </w:r>
          </w:p>
          <w:p w:rsidR="0061510D" w:rsidRDefault="00506B97">
            <w:pPr>
              <w:numPr>
                <w:ilvl w:val="0"/>
                <w:numId w:val="6"/>
              </w:numPr>
            </w:pPr>
            <w:r>
              <w:rPr>
                <w:b/>
                <w:u w:val="single"/>
              </w:rPr>
              <w:t xml:space="preserve">Level </w:t>
            </w:r>
            <w:r>
              <w:rPr>
                <w:b/>
                <w:u w:val="single"/>
              </w:rPr>
              <w:t>1/Level 2 Module Exemption(s):</w:t>
            </w:r>
            <w:r>
              <w:t xml:space="preserve">  Applicants with suitable prior certified learning, normally at level 6 or higher on the QQI, may apply to be exempted from some level 1 and/or level 2 modules. The criterion for exemption from studying a specific module is t</w:t>
            </w:r>
            <w:r>
              <w:t>hat a student has successfully completed a recognised course of study which is equivalent in subject matter, content, standard and learning outcomes to the module(s) from which the exemption is sought. Normally the prior certified learning on which the exe</w:t>
            </w:r>
            <w:r>
              <w:t xml:space="preserve">mption application is based should be no more than seven years old (see information sheet). Notwithstanding any exemptions granted, a student must successfully complete at least 50% of the award credits at DCU. In order to exit with the award of diploma a </w:t>
            </w:r>
            <w:r>
              <w:t xml:space="preserve">student must successfully complete at least three Level 2 modules. </w:t>
            </w:r>
          </w:p>
          <w:p w:rsidR="0061510D" w:rsidRDefault="0061510D">
            <w:pPr>
              <w:pBdr>
                <w:top w:val="nil"/>
                <w:left w:val="nil"/>
                <w:bottom w:val="nil"/>
                <w:right w:val="nil"/>
                <w:between w:val="nil"/>
              </w:pBdr>
              <w:tabs>
                <w:tab w:val="left" w:pos="636"/>
              </w:tabs>
            </w:pPr>
          </w:p>
          <w:p w:rsidR="0061510D" w:rsidRDefault="00506B97">
            <w:pPr>
              <w:pBdr>
                <w:top w:val="nil"/>
                <w:left w:val="nil"/>
                <w:bottom w:val="nil"/>
                <w:right w:val="nil"/>
                <w:between w:val="nil"/>
              </w:pBdr>
              <w:tabs>
                <w:tab w:val="left" w:pos="636"/>
              </w:tabs>
              <w:rPr>
                <w:color w:val="000000"/>
              </w:rPr>
            </w:pPr>
            <w:r>
              <w:rPr>
                <w:b/>
                <w:color w:val="000000"/>
              </w:rPr>
              <w:t>Please note, that direct entry and exemptions are only granted where an award at the same level as the BSc (Level 8 on QQI) has NOT been conferred on the applicant by an institution on fo</w:t>
            </w:r>
            <w:r>
              <w:rPr>
                <w:b/>
                <w:color w:val="000000"/>
              </w:rPr>
              <w:t xml:space="preserve">ot of those credits.  </w:t>
            </w:r>
            <w:r>
              <w:rPr>
                <w:color w:val="000000"/>
              </w:rPr>
              <w:t xml:space="preserve">QQI is the agency for Quality and Qualifications Ireland – information on the QQI is available at: </w:t>
            </w:r>
            <w:hyperlink r:id="rId16">
              <w:r>
                <w:rPr>
                  <w:color w:val="0000FF"/>
                  <w:u w:val="single"/>
                </w:rPr>
                <w:t>www.qqi.ie</w:t>
              </w:r>
            </w:hyperlink>
            <w:r>
              <w:rPr>
                <w:color w:val="000000"/>
              </w:rPr>
              <w:t xml:space="preserve"> </w:t>
            </w:r>
          </w:p>
          <w:p w:rsidR="0061510D" w:rsidRDefault="0061510D">
            <w:pPr>
              <w:pBdr>
                <w:top w:val="nil"/>
                <w:left w:val="nil"/>
                <w:bottom w:val="nil"/>
                <w:right w:val="nil"/>
                <w:between w:val="nil"/>
              </w:pBdr>
              <w:tabs>
                <w:tab w:val="left" w:pos="636"/>
              </w:tabs>
              <w:rPr>
                <w:color w:val="000000"/>
              </w:rPr>
            </w:pPr>
          </w:p>
          <w:p w:rsidR="0061510D" w:rsidRDefault="00506B97">
            <w:pPr>
              <w:pBdr>
                <w:top w:val="nil"/>
                <w:left w:val="nil"/>
                <w:bottom w:val="nil"/>
                <w:right w:val="nil"/>
                <w:between w:val="nil"/>
              </w:pBdr>
              <w:tabs>
                <w:tab w:val="left" w:pos="636"/>
              </w:tabs>
              <w:rPr>
                <w:b/>
                <w:color w:val="000000"/>
                <w:sz w:val="32"/>
                <w:szCs w:val="32"/>
                <w:u w:val="single"/>
              </w:rPr>
            </w:pPr>
            <w:r>
              <w:rPr>
                <w:b/>
                <w:color w:val="000000"/>
                <w:sz w:val="32"/>
                <w:szCs w:val="32"/>
                <w:u w:val="single"/>
              </w:rPr>
              <w:t>EXEMPTION/DIRECT ENTRY APPLICAT</w:t>
            </w:r>
            <w:r>
              <w:rPr>
                <w:b/>
                <w:sz w:val="32"/>
                <w:szCs w:val="32"/>
                <w:u w:val="single"/>
              </w:rPr>
              <w:t>I</w:t>
            </w:r>
            <w:r>
              <w:rPr>
                <w:b/>
                <w:color w:val="000000"/>
                <w:sz w:val="32"/>
                <w:szCs w:val="32"/>
                <w:u w:val="single"/>
              </w:rPr>
              <w:t>ON FORM</w:t>
            </w:r>
          </w:p>
          <w:p w:rsidR="0061510D" w:rsidRDefault="0061510D">
            <w:pPr>
              <w:pBdr>
                <w:top w:val="nil"/>
                <w:left w:val="nil"/>
                <w:bottom w:val="nil"/>
                <w:right w:val="nil"/>
                <w:between w:val="nil"/>
              </w:pBdr>
              <w:rPr>
                <w:color w:val="000000"/>
              </w:rPr>
            </w:pPr>
          </w:p>
          <w:p w:rsidR="0061510D" w:rsidRDefault="00506B97">
            <w:pPr>
              <w:ind w:left="360"/>
            </w:pPr>
            <w:r>
              <w:t xml:space="preserve">This form must be completed </w:t>
            </w:r>
            <w:r>
              <w:rPr>
                <w:b/>
              </w:rPr>
              <w:t>in full</w:t>
            </w:r>
            <w:r>
              <w:t xml:space="preserve"> and accompanied by:</w:t>
            </w:r>
          </w:p>
          <w:p w:rsidR="0061510D" w:rsidRDefault="00506B97">
            <w:pPr>
              <w:numPr>
                <w:ilvl w:val="0"/>
                <w:numId w:val="4"/>
              </w:numPr>
              <w:pBdr>
                <w:top w:val="nil"/>
                <w:left w:val="nil"/>
                <w:bottom w:val="nil"/>
                <w:right w:val="nil"/>
                <w:between w:val="nil"/>
              </w:pBdr>
              <w:ind w:left="1440"/>
            </w:pPr>
            <w:r>
              <w:rPr>
                <w:color w:val="000000"/>
              </w:rPr>
              <w:t xml:space="preserve">Official copy of the full details of syllabi studied, preferably using Learning Outcomes </w:t>
            </w:r>
          </w:p>
          <w:p w:rsidR="0061510D" w:rsidRDefault="00506B97">
            <w:pPr>
              <w:numPr>
                <w:ilvl w:val="0"/>
                <w:numId w:val="4"/>
              </w:numPr>
              <w:pBdr>
                <w:top w:val="nil"/>
                <w:left w:val="nil"/>
                <w:bottom w:val="nil"/>
                <w:right w:val="nil"/>
                <w:between w:val="nil"/>
              </w:pBdr>
              <w:ind w:left="1440"/>
            </w:pPr>
            <w:r>
              <w:rPr>
                <w:color w:val="000000"/>
              </w:rPr>
              <w:t>Official copy of transcript of results</w:t>
            </w:r>
          </w:p>
          <w:p w:rsidR="0061510D" w:rsidRDefault="00506B97">
            <w:pPr>
              <w:numPr>
                <w:ilvl w:val="0"/>
                <w:numId w:val="4"/>
              </w:numPr>
              <w:pBdr>
                <w:top w:val="nil"/>
                <w:left w:val="nil"/>
                <w:bottom w:val="nil"/>
                <w:right w:val="nil"/>
                <w:between w:val="nil"/>
              </w:pBdr>
              <w:ind w:left="1440"/>
            </w:pPr>
            <w:r>
              <w:rPr>
                <w:color w:val="000000"/>
              </w:rPr>
              <w:t>Proof of qualification (if applicable)</w:t>
            </w:r>
          </w:p>
          <w:p w:rsidR="0061510D" w:rsidRDefault="00506B97">
            <w:pPr>
              <w:numPr>
                <w:ilvl w:val="0"/>
                <w:numId w:val="4"/>
              </w:numPr>
              <w:pBdr>
                <w:top w:val="nil"/>
                <w:left w:val="nil"/>
                <w:bottom w:val="nil"/>
                <w:right w:val="nil"/>
                <w:between w:val="nil"/>
              </w:pBdr>
              <w:ind w:left="1440"/>
            </w:pPr>
            <w:r>
              <w:rPr>
                <w:color w:val="000000"/>
              </w:rPr>
              <w:t>Certified translations of relevant documentation if the originals are not in English</w:t>
            </w:r>
          </w:p>
          <w:p w:rsidR="0061510D" w:rsidRDefault="00506B97">
            <w:pPr>
              <w:numPr>
                <w:ilvl w:val="0"/>
                <w:numId w:val="4"/>
              </w:numPr>
              <w:pBdr>
                <w:top w:val="nil"/>
                <w:left w:val="nil"/>
                <w:bottom w:val="nil"/>
                <w:right w:val="nil"/>
                <w:between w:val="nil"/>
              </w:pBdr>
              <w:ind w:left="1440"/>
            </w:pPr>
            <w:r>
              <w:rPr>
                <w:color w:val="000000"/>
              </w:rPr>
              <w:t xml:space="preserve">The appropriate administration fee as follows:  </w:t>
            </w:r>
          </w:p>
          <w:p w:rsidR="0061510D" w:rsidRDefault="00506B97">
            <w:pPr>
              <w:numPr>
                <w:ilvl w:val="0"/>
                <w:numId w:val="1"/>
              </w:numPr>
              <w:pBdr>
                <w:top w:val="nil"/>
                <w:left w:val="nil"/>
                <w:bottom w:val="nil"/>
                <w:right w:val="nil"/>
                <w:between w:val="nil"/>
              </w:pBdr>
            </w:pPr>
            <w:r>
              <w:rPr>
                <w:color w:val="000000"/>
              </w:rPr>
              <w:t xml:space="preserve">Direct Entry €85 (waived for Springboard+ applicants). </w:t>
            </w:r>
          </w:p>
          <w:p w:rsidR="0061510D" w:rsidRDefault="00506B97">
            <w:pPr>
              <w:numPr>
                <w:ilvl w:val="0"/>
                <w:numId w:val="1"/>
              </w:numPr>
              <w:pBdr>
                <w:top w:val="nil"/>
                <w:left w:val="nil"/>
                <w:bottom w:val="nil"/>
                <w:right w:val="nil"/>
                <w:between w:val="nil"/>
              </w:pBdr>
            </w:pPr>
            <w:r>
              <w:rPr>
                <w:color w:val="000000"/>
              </w:rPr>
              <w:t>Module Exemption €55 per module (waived for Springboard + applican</w:t>
            </w:r>
            <w:r>
              <w:rPr>
                <w:color w:val="000000"/>
              </w:rPr>
              <w:t xml:space="preserve">ts).  </w:t>
            </w:r>
          </w:p>
          <w:p w:rsidR="0061510D" w:rsidRDefault="00506B97">
            <w:pPr>
              <w:numPr>
                <w:ilvl w:val="0"/>
                <w:numId w:val="1"/>
              </w:numPr>
              <w:pBdr>
                <w:top w:val="nil"/>
                <w:left w:val="nil"/>
                <w:bottom w:val="nil"/>
                <w:right w:val="nil"/>
                <w:between w:val="nil"/>
              </w:pBdr>
            </w:pPr>
            <w:r>
              <w:rPr>
                <w:color w:val="000000"/>
              </w:rPr>
              <w:t>Please note:</w:t>
            </w:r>
            <w:r>
              <w:rPr>
                <w:b/>
                <w:color w:val="000000"/>
              </w:rPr>
              <w:t xml:space="preserve"> Exemption application fees are non-refundable.</w:t>
            </w:r>
          </w:p>
          <w:p w:rsidR="0061510D" w:rsidRDefault="00506B97">
            <w:pPr>
              <w:pBdr>
                <w:top w:val="nil"/>
                <w:left w:val="nil"/>
                <w:bottom w:val="nil"/>
                <w:right w:val="nil"/>
                <w:between w:val="nil"/>
              </w:pBdr>
              <w:ind w:left="720" w:hanging="360"/>
              <w:rPr>
                <w:b/>
                <w:color w:val="000000"/>
              </w:rPr>
            </w:pPr>
            <w:r>
              <w:rPr>
                <w:b/>
                <w:color w:val="000000"/>
              </w:rPr>
              <w:t xml:space="preserve">            </w:t>
            </w:r>
          </w:p>
          <w:p w:rsidR="0061510D" w:rsidRDefault="00506B97">
            <w:pPr>
              <w:widowControl w:val="0"/>
              <w:numPr>
                <w:ilvl w:val="0"/>
                <w:numId w:val="2"/>
              </w:numPr>
              <w:pBdr>
                <w:top w:val="nil"/>
                <w:left w:val="nil"/>
                <w:bottom w:val="nil"/>
                <w:right w:val="nil"/>
                <w:between w:val="nil"/>
              </w:pBdr>
              <w:ind w:left="1452" w:right="309"/>
              <w:rPr>
                <w:color w:val="000000"/>
              </w:rPr>
            </w:pPr>
            <w:r>
              <w:rPr>
                <w:color w:val="000000"/>
              </w:rPr>
              <w:t xml:space="preserve">The appropriate, non-refundable, administration fee as indicated </w:t>
            </w:r>
            <w:r>
              <w:t xml:space="preserve">is payable through the following link </w:t>
            </w:r>
            <w:hyperlink r:id="rId17">
              <w:r>
                <w:rPr>
                  <w:rFonts w:ascii="Arial" w:eastAsia="Arial" w:hAnsi="Arial" w:cs="Arial"/>
                  <w:b/>
                  <w:color w:val="1155CC"/>
                  <w:u w:val="single"/>
                </w:rPr>
                <w:t>Payment</w:t>
              </w:r>
            </w:hyperlink>
            <w:r>
              <w:rPr>
                <w:rFonts w:ascii="Arial" w:eastAsia="Arial" w:hAnsi="Arial" w:cs="Arial"/>
                <w:color w:val="222222"/>
                <w:sz w:val="22"/>
                <w:szCs w:val="22"/>
              </w:rPr>
              <w:t xml:space="preserve"> </w:t>
            </w:r>
          </w:p>
          <w:p w:rsidR="0061510D" w:rsidRDefault="00506B97">
            <w:pPr>
              <w:widowControl w:val="0"/>
              <w:numPr>
                <w:ilvl w:val="0"/>
                <w:numId w:val="2"/>
              </w:numPr>
              <w:pBdr>
                <w:top w:val="nil"/>
                <w:left w:val="nil"/>
                <w:bottom w:val="nil"/>
                <w:right w:val="nil"/>
                <w:between w:val="nil"/>
              </w:pBdr>
              <w:ind w:left="1452" w:right="309"/>
              <w:rPr>
                <w:color w:val="222222"/>
                <w:sz w:val="22"/>
                <w:szCs w:val="22"/>
              </w:rPr>
            </w:pPr>
            <w:r>
              <w:rPr>
                <w:color w:val="222222"/>
              </w:rPr>
              <w:t xml:space="preserve">From the Payment Category drop down menu, select </w:t>
            </w:r>
            <w:r>
              <w:rPr>
                <w:b/>
                <w:color w:val="222222"/>
                <w:sz w:val="22"/>
                <w:szCs w:val="22"/>
              </w:rPr>
              <w:t>Registry.</w:t>
            </w:r>
          </w:p>
          <w:p w:rsidR="0061510D" w:rsidRDefault="00506B97">
            <w:pPr>
              <w:widowControl w:val="0"/>
              <w:numPr>
                <w:ilvl w:val="0"/>
                <w:numId w:val="2"/>
              </w:numPr>
              <w:pBdr>
                <w:top w:val="nil"/>
                <w:left w:val="nil"/>
                <w:bottom w:val="nil"/>
                <w:right w:val="nil"/>
                <w:between w:val="nil"/>
              </w:pBdr>
              <w:ind w:left="1452" w:right="309"/>
              <w:rPr>
                <w:b/>
                <w:color w:val="222222"/>
                <w:sz w:val="22"/>
                <w:szCs w:val="22"/>
              </w:rPr>
            </w:pPr>
            <w:r>
              <w:rPr>
                <w:color w:val="222222"/>
              </w:rPr>
              <w:t>From the Payment Item drop down menu, select</w:t>
            </w:r>
            <w:r>
              <w:rPr>
                <w:b/>
                <w:color w:val="222222"/>
              </w:rPr>
              <w:t xml:space="preserve"> Exemption fees.</w:t>
            </w:r>
          </w:p>
          <w:p w:rsidR="0061510D" w:rsidRDefault="00506B97">
            <w:pPr>
              <w:widowControl w:val="0"/>
              <w:numPr>
                <w:ilvl w:val="0"/>
                <w:numId w:val="2"/>
              </w:numPr>
              <w:pBdr>
                <w:top w:val="nil"/>
                <w:left w:val="nil"/>
                <w:bottom w:val="nil"/>
                <w:right w:val="nil"/>
                <w:between w:val="nil"/>
              </w:pBdr>
              <w:ind w:left="1452" w:right="309"/>
            </w:pPr>
            <w:r>
              <w:t xml:space="preserve">In the Payment Reference box, insert the following: </w:t>
            </w:r>
            <w:r>
              <w:rPr>
                <w:b/>
                <w:color w:val="222222"/>
                <w:sz w:val="22"/>
                <w:szCs w:val="22"/>
                <w:highlight w:val="white"/>
              </w:rPr>
              <w:t>Open Education 10117 - D02500</w:t>
            </w:r>
            <w:r>
              <w:rPr>
                <w:rFonts w:ascii="Arial" w:eastAsia="Arial" w:hAnsi="Arial" w:cs="Arial"/>
                <w:color w:val="222222"/>
                <w:sz w:val="22"/>
                <w:szCs w:val="22"/>
                <w:highlight w:val="white"/>
              </w:rPr>
              <w:t xml:space="preserve"> </w:t>
            </w:r>
            <w:r>
              <w:rPr>
                <w:b/>
                <w:u w:val="single"/>
              </w:rPr>
              <w:t>and</w:t>
            </w:r>
            <w:r>
              <w:rPr>
                <w:b/>
              </w:rPr>
              <w:t xml:space="preserve"> your Student ID Number.</w:t>
            </w:r>
          </w:p>
          <w:p w:rsidR="0061510D" w:rsidRDefault="00506B97">
            <w:pPr>
              <w:widowControl w:val="0"/>
              <w:numPr>
                <w:ilvl w:val="0"/>
                <w:numId w:val="2"/>
              </w:numPr>
              <w:pBdr>
                <w:top w:val="nil"/>
                <w:left w:val="nil"/>
                <w:bottom w:val="nil"/>
                <w:right w:val="nil"/>
                <w:between w:val="nil"/>
              </w:pBdr>
              <w:ind w:left="1452" w:right="309"/>
            </w:pPr>
            <w:r>
              <w:t>Enter the exemption fee am</w:t>
            </w:r>
            <w:r>
              <w:t>ount.</w:t>
            </w:r>
          </w:p>
          <w:p w:rsidR="0061510D" w:rsidRDefault="00506B97">
            <w:pPr>
              <w:widowControl w:val="0"/>
              <w:numPr>
                <w:ilvl w:val="0"/>
                <w:numId w:val="2"/>
              </w:numPr>
              <w:pBdr>
                <w:top w:val="nil"/>
                <w:left w:val="nil"/>
                <w:bottom w:val="nil"/>
                <w:right w:val="nil"/>
                <w:between w:val="nil"/>
              </w:pBdr>
              <w:ind w:left="1452" w:right="309"/>
            </w:pPr>
            <w:r>
              <w:t>Complete the Payer Details and select pay.</w:t>
            </w:r>
          </w:p>
          <w:p w:rsidR="0061510D" w:rsidRDefault="0061510D">
            <w:pPr>
              <w:widowControl w:val="0"/>
              <w:pBdr>
                <w:top w:val="nil"/>
                <w:left w:val="nil"/>
                <w:bottom w:val="nil"/>
                <w:right w:val="nil"/>
                <w:between w:val="nil"/>
              </w:pBdr>
              <w:ind w:right="309"/>
              <w:rPr>
                <w:rFonts w:ascii="Arial" w:eastAsia="Arial" w:hAnsi="Arial" w:cs="Arial"/>
                <w:color w:val="222222"/>
                <w:sz w:val="22"/>
                <w:szCs w:val="22"/>
              </w:rPr>
            </w:pPr>
          </w:p>
          <w:p w:rsidR="0061510D" w:rsidRDefault="00506B97">
            <w:pPr>
              <w:pBdr>
                <w:top w:val="nil"/>
                <w:left w:val="nil"/>
                <w:bottom w:val="nil"/>
                <w:right w:val="nil"/>
                <w:between w:val="nil"/>
              </w:pBdr>
              <w:rPr>
                <w:b/>
              </w:rPr>
            </w:pPr>
            <w:bookmarkStart w:id="1" w:name="_heading=h.gjdgxs" w:colFirst="0" w:colLast="0"/>
            <w:bookmarkEnd w:id="1"/>
            <w:r>
              <w:rPr>
                <w:b/>
                <w:color w:val="000000"/>
              </w:rPr>
              <w:t>IT IS THE APPLICANT’S RESPONSIBILITY TO ENSURE EACH APPLICATION</w:t>
            </w:r>
            <w:r>
              <w:rPr>
                <w:b/>
              </w:rPr>
              <w:t xml:space="preserve"> IS </w:t>
            </w:r>
          </w:p>
          <w:p w:rsidR="0061510D" w:rsidRDefault="00506B97">
            <w:pPr>
              <w:pBdr>
                <w:top w:val="nil"/>
                <w:left w:val="nil"/>
                <w:bottom w:val="nil"/>
                <w:right w:val="nil"/>
                <w:between w:val="nil"/>
              </w:pBdr>
              <w:ind w:left="360" w:hanging="360"/>
              <w:rPr>
                <w:b/>
                <w:color w:val="000000"/>
              </w:rPr>
            </w:pPr>
            <w:bookmarkStart w:id="2" w:name="_heading=h.g1nzh0e4fvtl" w:colFirst="0" w:colLast="0"/>
            <w:bookmarkEnd w:id="2"/>
            <w:r>
              <w:rPr>
                <w:b/>
                <w:color w:val="000000"/>
              </w:rPr>
              <w:t xml:space="preserve">COMPLETE.  It will not be possible to determine exemption(s)/direct entry if the application is </w:t>
            </w:r>
          </w:p>
          <w:p w:rsidR="0061510D" w:rsidRDefault="00506B97">
            <w:pPr>
              <w:pBdr>
                <w:top w:val="nil"/>
                <w:left w:val="nil"/>
                <w:bottom w:val="nil"/>
                <w:right w:val="nil"/>
                <w:between w:val="nil"/>
              </w:pBdr>
              <w:ind w:left="360" w:hanging="360"/>
              <w:rPr>
                <w:b/>
                <w:color w:val="000000"/>
              </w:rPr>
            </w:pPr>
            <w:bookmarkStart w:id="3" w:name="_heading=h.ahhybihg2ao3" w:colFirst="0" w:colLast="0"/>
            <w:bookmarkEnd w:id="3"/>
            <w:r>
              <w:rPr>
                <w:b/>
                <w:color w:val="000000"/>
              </w:rPr>
              <w:t xml:space="preserve">incomplete. Please send your completed application to: </w:t>
            </w:r>
            <w:hyperlink r:id="rId18">
              <w:r>
                <w:rPr>
                  <w:b/>
                  <w:color w:val="0000FF"/>
                  <w:u w:val="single"/>
                </w:rPr>
                <w:t>ict.openeducation@dcu.ie</w:t>
              </w:r>
            </w:hyperlink>
            <w:r>
              <w:rPr>
                <w:b/>
                <w:color w:val="000000"/>
              </w:rPr>
              <w:t xml:space="preserve"> </w:t>
            </w:r>
          </w:p>
          <w:p w:rsidR="0061510D" w:rsidRDefault="00506B97">
            <w:pPr>
              <w:pBdr>
                <w:top w:val="nil"/>
                <w:left w:val="nil"/>
                <w:bottom w:val="nil"/>
                <w:right w:val="nil"/>
                <w:between w:val="nil"/>
              </w:pBdr>
              <w:ind w:left="360" w:hanging="360"/>
              <w:rPr>
                <w:b/>
                <w:color w:val="000000"/>
              </w:rPr>
            </w:pPr>
            <w:r>
              <w:rPr>
                <w:b/>
                <w:color w:val="000000"/>
              </w:rPr>
              <w:t>by September. 1</w:t>
            </w:r>
            <w:r>
              <w:rPr>
                <w:b/>
              </w:rPr>
              <w:t>0</w:t>
            </w:r>
            <w:r>
              <w:rPr>
                <w:b/>
                <w:color w:val="000000"/>
              </w:rPr>
              <w:t>th, 2021.</w:t>
            </w:r>
          </w:p>
          <w:p w:rsidR="0061510D" w:rsidRDefault="00506B97">
            <w:pPr>
              <w:ind w:left="360"/>
            </w:pPr>
            <w:r>
              <w:rPr>
                <w:noProof/>
                <w:lang w:val="en-IE" w:eastAsia="en-IE"/>
              </w:rPr>
              <mc:AlternateContent>
                <mc:Choice Requires="wpg">
                  <w:drawing>
                    <wp:anchor distT="4294967295" distB="4294967295" distL="114300" distR="114300" simplePos="0" relativeHeight="251661312" behindDoc="0" locked="0" layoutInCell="1" hidden="0" allowOverlap="1">
                      <wp:simplePos x="0" y="0"/>
                      <wp:positionH relativeFrom="column">
                        <wp:posOffset>-50799</wp:posOffset>
                      </wp:positionH>
                      <wp:positionV relativeFrom="paragraph">
                        <wp:posOffset>30496</wp:posOffset>
                      </wp:positionV>
                      <wp:extent cx="6457950" cy="22225"/>
                      <wp:effectExtent l="0" t="0" r="0" b="0"/>
                      <wp:wrapNone/>
                      <wp:docPr id="182" name="Straight Arrow Connector 182"/>
                      <wp:cNvGraphicFramePr/>
                      <a:graphic xmlns:a="http://schemas.openxmlformats.org/drawingml/2006/main">
                        <a:graphicData uri="http://schemas.microsoft.com/office/word/2010/wordprocessingShape">
                          <wps:wsp>
                            <wps:cNvCnPr/>
                            <wps:spPr>
                              <a:xfrm>
                                <a:off x="2121788" y="3780000"/>
                                <a:ext cx="644842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-50799</wp:posOffset>
                      </wp:positionH>
                      <wp:positionV relativeFrom="paragraph">
                        <wp:posOffset>30496</wp:posOffset>
                      </wp:positionV>
                      <wp:extent cx="6457950" cy="22225"/>
                      <wp:effectExtent b="0" l="0" r="0" t="0"/>
                      <wp:wrapNone/>
                      <wp:docPr id="182" name="image40.png"/>
                      <a:graphic>
                        <a:graphicData uri="http://schemas.openxmlformats.org/drawingml/2006/picture">
                          <pic:pic>
                            <pic:nvPicPr>
                              <pic:cNvPr id="0" name="image40.png"/>
                              <pic:cNvPicPr preferRelativeResize="0"/>
                            </pic:nvPicPr>
                            <pic:blipFill>
                              <a:blip r:embed="rId19"/>
                              <a:srcRect/>
                              <a:stretch>
                                <a:fillRect/>
                              </a:stretch>
                            </pic:blipFill>
                            <pic:spPr>
                              <a:xfrm>
                                <a:off x="0" y="0"/>
                                <a:ext cx="6457950" cy="22225"/>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62336" behindDoc="0" locked="0" layoutInCell="1" hidden="0" allowOverlap="1">
                      <wp:simplePos x="0" y="0"/>
                      <wp:positionH relativeFrom="column">
                        <wp:posOffset>1587500</wp:posOffset>
                      </wp:positionH>
                      <wp:positionV relativeFrom="paragraph">
                        <wp:posOffset>127000</wp:posOffset>
                      </wp:positionV>
                      <wp:extent cx="476250" cy="293370"/>
                      <wp:effectExtent l="0" t="0" r="0" b="0"/>
                      <wp:wrapNone/>
                      <wp:docPr id="172" name="Rectangle 172"/>
                      <wp:cNvGraphicFramePr/>
                      <a:graphic xmlns:a="http://schemas.openxmlformats.org/drawingml/2006/main">
                        <a:graphicData uri="http://schemas.microsoft.com/office/word/2010/wordprocessingShape">
                          <wps:wsp>
                            <wps:cNvSpPr/>
                            <wps:spPr>
                              <a:xfrm>
                                <a:off x="5117400" y="3642840"/>
                                <a:ext cx="45720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1510D" w:rsidRDefault="0061510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1587500</wp:posOffset>
                      </wp:positionH>
                      <wp:positionV relativeFrom="paragraph">
                        <wp:posOffset>127000</wp:posOffset>
                      </wp:positionV>
                      <wp:extent cx="476250" cy="293370"/>
                      <wp:effectExtent b="0" l="0" r="0" t="0"/>
                      <wp:wrapNone/>
                      <wp:docPr id="172" name="image30.png"/>
                      <a:graphic>
                        <a:graphicData uri="http://schemas.openxmlformats.org/drawingml/2006/picture">
                          <pic:pic>
                            <pic:nvPicPr>
                              <pic:cNvPr id="0" name="image30.png"/>
                              <pic:cNvPicPr preferRelativeResize="0"/>
                            </pic:nvPicPr>
                            <pic:blipFill>
                              <a:blip r:embed="rId20"/>
                              <a:srcRect/>
                              <a:stretch>
                                <a:fillRect/>
                              </a:stretch>
                            </pic:blipFill>
                            <pic:spPr>
                              <a:xfrm>
                                <a:off x="0" y="0"/>
                                <a:ext cx="47625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63360" behindDoc="0" locked="0" layoutInCell="1" hidden="0" allowOverlap="1">
                      <wp:simplePos x="0" y="0"/>
                      <wp:positionH relativeFrom="column">
                        <wp:posOffset>2044700</wp:posOffset>
                      </wp:positionH>
                      <wp:positionV relativeFrom="paragraph">
                        <wp:posOffset>127000</wp:posOffset>
                      </wp:positionV>
                      <wp:extent cx="384810" cy="293370"/>
                      <wp:effectExtent l="0" t="0" r="0" b="0"/>
                      <wp:wrapNone/>
                      <wp:docPr id="177" name="Rectangle 177"/>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1510D" w:rsidRDefault="0061510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2044700</wp:posOffset>
                      </wp:positionH>
                      <wp:positionV relativeFrom="paragraph">
                        <wp:posOffset>127000</wp:posOffset>
                      </wp:positionV>
                      <wp:extent cx="384810" cy="293370"/>
                      <wp:effectExtent b="0" l="0" r="0" t="0"/>
                      <wp:wrapNone/>
                      <wp:docPr id="177" name="image35.png"/>
                      <a:graphic>
                        <a:graphicData uri="http://schemas.openxmlformats.org/drawingml/2006/picture">
                          <pic:pic>
                            <pic:nvPicPr>
                              <pic:cNvPr id="0" name="image35.png"/>
                              <pic:cNvPicPr preferRelativeResize="0"/>
                            </pic:nvPicPr>
                            <pic:blipFill>
                              <a:blip r:embed="rId21"/>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64384" behindDoc="0" locked="0" layoutInCell="1" hidden="0" allowOverlap="1">
                      <wp:simplePos x="0" y="0"/>
                      <wp:positionH relativeFrom="column">
                        <wp:posOffset>2387600</wp:posOffset>
                      </wp:positionH>
                      <wp:positionV relativeFrom="paragraph">
                        <wp:posOffset>127000</wp:posOffset>
                      </wp:positionV>
                      <wp:extent cx="384810" cy="293370"/>
                      <wp:effectExtent l="0" t="0" r="0" b="0"/>
                      <wp:wrapNone/>
                      <wp:docPr id="148" name="Rectangle 148"/>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1510D" w:rsidRDefault="0061510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2387600</wp:posOffset>
                      </wp:positionH>
                      <wp:positionV relativeFrom="paragraph">
                        <wp:posOffset>127000</wp:posOffset>
                      </wp:positionV>
                      <wp:extent cx="384810" cy="293370"/>
                      <wp:effectExtent b="0" l="0" r="0" t="0"/>
                      <wp:wrapNone/>
                      <wp:docPr id="148"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65408" behindDoc="0" locked="0" layoutInCell="1" hidden="0" allowOverlap="1">
                      <wp:simplePos x="0" y="0"/>
                      <wp:positionH relativeFrom="column">
                        <wp:posOffset>2730500</wp:posOffset>
                      </wp:positionH>
                      <wp:positionV relativeFrom="paragraph">
                        <wp:posOffset>127000</wp:posOffset>
                      </wp:positionV>
                      <wp:extent cx="384810" cy="293370"/>
                      <wp:effectExtent l="0" t="0" r="0" b="0"/>
                      <wp:wrapNone/>
                      <wp:docPr id="163" name="Rectangle 163"/>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1510D" w:rsidRDefault="0061510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2730500</wp:posOffset>
                      </wp:positionH>
                      <wp:positionV relativeFrom="paragraph">
                        <wp:posOffset>127000</wp:posOffset>
                      </wp:positionV>
                      <wp:extent cx="384810" cy="293370"/>
                      <wp:effectExtent b="0" l="0" r="0" t="0"/>
                      <wp:wrapNone/>
                      <wp:docPr id="163" name="image20.png"/>
                      <a:graphic>
                        <a:graphicData uri="http://schemas.openxmlformats.org/drawingml/2006/picture">
                          <pic:pic>
                            <pic:nvPicPr>
                              <pic:cNvPr id="0" name="image20.png"/>
                              <pic:cNvPicPr preferRelativeResize="0"/>
                            </pic:nvPicPr>
                            <pic:blipFill>
                              <a:blip r:embed="rId23"/>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66432" behindDoc="0" locked="0" layoutInCell="1" hidden="0" allowOverlap="1">
                      <wp:simplePos x="0" y="0"/>
                      <wp:positionH relativeFrom="column">
                        <wp:posOffset>3073400</wp:posOffset>
                      </wp:positionH>
                      <wp:positionV relativeFrom="paragraph">
                        <wp:posOffset>127000</wp:posOffset>
                      </wp:positionV>
                      <wp:extent cx="384810" cy="293370"/>
                      <wp:effectExtent l="0" t="0" r="0" b="0"/>
                      <wp:wrapNone/>
                      <wp:docPr id="179" name="Rectangle 179"/>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1510D" w:rsidRDefault="0061510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3073400</wp:posOffset>
                      </wp:positionH>
                      <wp:positionV relativeFrom="paragraph">
                        <wp:posOffset>127000</wp:posOffset>
                      </wp:positionV>
                      <wp:extent cx="384810" cy="293370"/>
                      <wp:effectExtent b="0" l="0" r="0" t="0"/>
                      <wp:wrapNone/>
                      <wp:docPr id="179" name="image37.png"/>
                      <a:graphic>
                        <a:graphicData uri="http://schemas.openxmlformats.org/drawingml/2006/picture">
                          <pic:pic>
                            <pic:nvPicPr>
                              <pic:cNvPr id="0" name="image37.png"/>
                              <pic:cNvPicPr preferRelativeResize="0"/>
                            </pic:nvPicPr>
                            <pic:blipFill>
                              <a:blip r:embed="rId24"/>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67456" behindDoc="0" locked="0" layoutInCell="1" hidden="0" allowOverlap="1">
                      <wp:simplePos x="0" y="0"/>
                      <wp:positionH relativeFrom="column">
                        <wp:posOffset>3416300</wp:posOffset>
                      </wp:positionH>
                      <wp:positionV relativeFrom="paragraph">
                        <wp:posOffset>127000</wp:posOffset>
                      </wp:positionV>
                      <wp:extent cx="384810" cy="293370"/>
                      <wp:effectExtent l="0" t="0" r="0" b="0"/>
                      <wp:wrapNone/>
                      <wp:docPr id="165" name="Rectangle 165"/>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1510D" w:rsidRDefault="0061510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3416300</wp:posOffset>
                      </wp:positionH>
                      <wp:positionV relativeFrom="paragraph">
                        <wp:posOffset>127000</wp:posOffset>
                      </wp:positionV>
                      <wp:extent cx="384810" cy="293370"/>
                      <wp:effectExtent b="0" l="0" r="0" t="0"/>
                      <wp:wrapNone/>
                      <wp:docPr id="165" name="image23.png"/>
                      <a:graphic>
                        <a:graphicData uri="http://schemas.openxmlformats.org/drawingml/2006/picture">
                          <pic:pic>
                            <pic:nvPicPr>
                              <pic:cNvPr id="0" name="image23.png"/>
                              <pic:cNvPicPr preferRelativeResize="0"/>
                            </pic:nvPicPr>
                            <pic:blipFill>
                              <a:blip r:embed="rId25"/>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68480" behindDoc="0" locked="0" layoutInCell="1" hidden="0" allowOverlap="1">
                      <wp:simplePos x="0" y="0"/>
                      <wp:positionH relativeFrom="column">
                        <wp:posOffset>3759200</wp:posOffset>
                      </wp:positionH>
                      <wp:positionV relativeFrom="paragraph">
                        <wp:posOffset>127000</wp:posOffset>
                      </wp:positionV>
                      <wp:extent cx="384810" cy="293370"/>
                      <wp:effectExtent l="0" t="0" r="0" b="0"/>
                      <wp:wrapNone/>
                      <wp:docPr id="153" name="Rectangle 153"/>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1510D" w:rsidRDefault="0061510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3759200</wp:posOffset>
                      </wp:positionH>
                      <wp:positionV relativeFrom="paragraph">
                        <wp:posOffset>127000</wp:posOffset>
                      </wp:positionV>
                      <wp:extent cx="384810" cy="293370"/>
                      <wp:effectExtent b="0" l="0" r="0" t="0"/>
                      <wp:wrapNone/>
                      <wp:docPr id="153" name="image10.png"/>
                      <a:graphic>
                        <a:graphicData uri="http://schemas.openxmlformats.org/drawingml/2006/picture">
                          <pic:pic>
                            <pic:nvPicPr>
                              <pic:cNvPr id="0" name="image10.png"/>
                              <pic:cNvPicPr preferRelativeResize="0"/>
                            </pic:nvPicPr>
                            <pic:blipFill>
                              <a:blip r:embed="rId26"/>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69504" behindDoc="0" locked="0" layoutInCell="1" hidden="0" allowOverlap="1">
                      <wp:simplePos x="0" y="0"/>
                      <wp:positionH relativeFrom="column">
                        <wp:posOffset>4102100</wp:posOffset>
                      </wp:positionH>
                      <wp:positionV relativeFrom="paragraph">
                        <wp:posOffset>127000</wp:posOffset>
                      </wp:positionV>
                      <wp:extent cx="384810" cy="293370"/>
                      <wp:effectExtent l="0" t="0" r="0" b="0"/>
                      <wp:wrapNone/>
                      <wp:docPr id="149" name="Rectangle 149"/>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1510D" w:rsidRDefault="0061510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4102100</wp:posOffset>
                      </wp:positionH>
                      <wp:positionV relativeFrom="paragraph">
                        <wp:posOffset>127000</wp:posOffset>
                      </wp:positionV>
                      <wp:extent cx="384810" cy="293370"/>
                      <wp:effectExtent b="0" l="0" r="0" t="0"/>
                      <wp:wrapNone/>
                      <wp:docPr id="149" name="image6.png"/>
                      <a:graphic>
                        <a:graphicData uri="http://schemas.openxmlformats.org/drawingml/2006/picture">
                          <pic:pic>
                            <pic:nvPicPr>
                              <pic:cNvPr id="0" name="image6.png"/>
                              <pic:cNvPicPr preferRelativeResize="0"/>
                            </pic:nvPicPr>
                            <pic:blipFill>
                              <a:blip r:embed="rId27"/>
                              <a:srcRect/>
                              <a:stretch>
                                <a:fillRect/>
                              </a:stretch>
                            </pic:blipFill>
                            <pic:spPr>
                              <a:xfrm>
                                <a:off x="0" y="0"/>
                                <a:ext cx="384810" cy="293370"/>
                              </a:xfrm>
                              <a:prstGeom prst="rect"/>
                              <a:ln/>
                            </pic:spPr>
                          </pic:pic>
                        </a:graphicData>
                      </a:graphic>
                    </wp:anchor>
                  </w:drawing>
                </mc:Fallback>
              </mc:AlternateContent>
            </w:r>
          </w:p>
          <w:p w:rsidR="0061510D" w:rsidRDefault="00506B97">
            <w:pPr>
              <w:rPr>
                <w:sz w:val="18"/>
                <w:szCs w:val="18"/>
              </w:rPr>
            </w:pPr>
            <w:r>
              <w:rPr>
                <w:sz w:val="20"/>
                <w:szCs w:val="20"/>
              </w:rPr>
              <w:t xml:space="preserve">STUDENT NUMBER:  </w:t>
            </w:r>
            <w:r>
              <w:rPr>
                <w:sz w:val="20"/>
                <w:szCs w:val="20"/>
              </w:rPr>
              <w:tab/>
            </w:r>
          </w:p>
          <w:p w:rsidR="0061510D" w:rsidRDefault="0061510D">
            <w:pPr>
              <w:tabs>
                <w:tab w:val="left" w:pos="7560"/>
              </w:tabs>
            </w:pPr>
          </w:p>
          <w:p w:rsidR="0061510D" w:rsidRDefault="00506B97">
            <w:pPr>
              <w:tabs>
                <w:tab w:val="left" w:pos="7560"/>
              </w:tabs>
              <w:rPr>
                <w:sz w:val="20"/>
                <w:szCs w:val="20"/>
              </w:rPr>
            </w:pPr>
            <w:r>
              <w:rPr>
                <w:sz w:val="20"/>
                <w:szCs w:val="20"/>
              </w:rPr>
              <w:t xml:space="preserve">Applicants receive a student number once they have applied for and received an offer of a place on the BSc in IT programme. </w:t>
            </w:r>
          </w:p>
          <w:p w:rsidR="0061510D" w:rsidRDefault="0061510D"/>
          <w:p w:rsidR="0061510D" w:rsidRDefault="00506B97">
            <w:r>
              <w:rPr>
                <w:sz w:val="20"/>
                <w:szCs w:val="20"/>
              </w:rPr>
              <w:t>NAME:</w:t>
            </w:r>
            <w:r>
              <w:t xml:space="preserve">  _____________________________________________________</w:t>
            </w:r>
          </w:p>
          <w:p w:rsidR="0061510D" w:rsidRDefault="0061510D"/>
          <w:p w:rsidR="0061510D" w:rsidRDefault="00506B97">
            <w:r>
              <w:rPr>
                <w:sz w:val="20"/>
                <w:szCs w:val="20"/>
              </w:rPr>
              <w:t>ADDRESS (for correspondence):</w:t>
            </w:r>
            <w:r>
              <w:t xml:space="preserve">  _____________________________________</w:t>
            </w:r>
            <w:r>
              <w:t>_______________________</w:t>
            </w:r>
          </w:p>
          <w:p w:rsidR="0061510D" w:rsidRDefault="00506B97">
            <w:r>
              <w:t>_________________________________________________________</w:t>
            </w:r>
          </w:p>
          <w:p w:rsidR="0061510D" w:rsidRDefault="0061510D"/>
          <w:p w:rsidR="0061510D" w:rsidRDefault="00506B97">
            <w:r>
              <w:rPr>
                <w:sz w:val="20"/>
                <w:szCs w:val="20"/>
              </w:rPr>
              <w:t>Tel (day):</w:t>
            </w:r>
            <w:r>
              <w:t xml:space="preserve"> </w:t>
            </w:r>
            <w:r>
              <w:rPr>
                <w:sz w:val="20"/>
                <w:szCs w:val="20"/>
              </w:rPr>
              <w:t>______________________ Tel (evening):</w:t>
            </w:r>
            <w:r>
              <w:t xml:space="preserve"> _________________</w:t>
            </w:r>
          </w:p>
          <w:p w:rsidR="0061510D" w:rsidRDefault="0061510D"/>
          <w:p w:rsidR="0061510D" w:rsidRDefault="00506B97">
            <w:r>
              <w:rPr>
                <w:sz w:val="20"/>
                <w:szCs w:val="20"/>
              </w:rPr>
              <w:t>Email</w:t>
            </w:r>
            <w:r>
              <w:t>: ______________________________________________________</w:t>
            </w:r>
          </w:p>
          <w:p w:rsidR="0061510D" w:rsidRDefault="0061510D"/>
          <w:p w:rsidR="0061510D" w:rsidRDefault="00506B97">
            <w:r>
              <w:t>Is this your first time to seek an exemption?                   Yes                       No</w:t>
            </w:r>
            <w:r>
              <w:rPr>
                <w:noProof/>
                <w:lang w:val="en-IE" w:eastAsia="en-IE"/>
              </w:rPr>
              <mc:AlternateContent>
                <mc:Choice Requires="wpg">
                  <w:drawing>
                    <wp:anchor distT="0" distB="0" distL="114300" distR="114300" simplePos="0" relativeHeight="251670528" behindDoc="0" locked="0" layoutInCell="1" hidden="0" allowOverlap="1">
                      <wp:simplePos x="0" y="0"/>
                      <wp:positionH relativeFrom="column">
                        <wp:posOffset>4813300</wp:posOffset>
                      </wp:positionH>
                      <wp:positionV relativeFrom="paragraph">
                        <wp:posOffset>0</wp:posOffset>
                      </wp:positionV>
                      <wp:extent cx="262890" cy="187960"/>
                      <wp:effectExtent l="0" t="0" r="0" b="0"/>
                      <wp:wrapNone/>
                      <wp:docPr id="158" name="Rectangle 158"/>
                      <wp:cNvGraphicFramePr/>
                      <a:graphic xmlns:a="http://schemas.openxmlformats.org/drawingml/2006/main">
                        <a:graphicData uri="http://schemas.microsoft.com/office/word/2010/wordprocessingShape">
                          <wps:wsp>
                            <wps:cNvSpPr/>
                            <wps:spPr>
                              <a:xfrm>
                                <a:off x="5224080" y="3695545"/>
                                <a:ext cx="243840" cy="1689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1510D" w:rsidRDefault="0061510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4813300</wp:posOffset>
                      </wp:positionH>
                      <wp:positionV relativeFrom="paragraph">
                        <wp:posOffset>0</wp:posOffset>
                      </wp:positionV>
                      <wp:extent cx="262890" cy="187960"/>
                      <wp:effectExtent b="0" l="0" r="0" t="0"/>
                      <wp:wrapNone/>
                      <wp:docPr id="158" name="image15.png"/>
                      <a:graphic>
                        <a:graphicData uri="http://schemas.openxmlformats.org/drawingml/2006/picture">
                          <pic:pic>
                            <pic:nvPicPr>
                              <pic:cNvPr id="0" name="image15.png"/>
                              <pic:cNvPicPr preferRelativeResize="0"/>
                            </pic:nvPicPr>
                            <pic:blipFill>
                              <a:blip r:embed="rId28"/>
                              <a:srcRect/>
                              <a:stretch>
                                <a:fillRect/>
                              </a:stretch>
                            </pic:blipFill>
                            <pic:spPr>
                              <a:xfrm>
                                <a:off x="0" y="0"/>
                                <a:ext cx="262890" cy="18796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71552" behindDoc="0" locked="0" layoutInCell="1" hidden="0" allowOverlap="1">
                      <wp:simplePos x="0" y="0"/>
                      <wp:positionH relativeFrom="column">
                        <wp:posOffset>3784600</wp:posOffset>
                      </wp:positionH>
                      <wp:positionV relativeFrom="paragraph">
                        <wp:posOffset>0</wp:posOffset>
                      </wp:positionV>
                      <wp:extent cx="262890" cy="187960"/>
                      <wp:effectExtent l="0" t="0" r="0" b="0"/>
                      <wp:wrapNone/>
                      <wp:docPr id="180" name="Rectangle 180"/>
                      <wp:cNvGraphicFramePr/>
                      <a:graphic xmlns:a="http://schemas.openxmlformats.org/drawingml/2006/main">
                        <a:graphicData uri="http://schemas.microsoft.com/office/word/2010/wordprocessingShape">
                          <wps:wsp>
                            <wps:cNvSpPr/>
                            <wps:spPr>
                              <a:xfrm>
                                <a:off x="5224080" y="3695545"/>
                                <a:ext cx="243840" cy="1689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1510D" w:rsidRDefault="0061510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3784600</wp:posOffset>
                      </wp:positionH>
                      <wp:positionV relativeFrom="paragraph">
                        <wp:posOffset>0</wp:posOffset>
                      </wp:positionV>
                      <wp:extent cx="262890" cy="187960"/>
                      <wp:effectExtent b="0" l="0" r="0" t="0"/>
                      <wp:wrapNone/>
                      <wp:docPr id="180" name="image38.png"/>
                      <a:graphic>
                        <a:graphicData uri="http://schemas.openxmlformats.org/drawingml/2006/picture">
                          <pic:pic>
                            <pic:nvPicPr>
                              <pic:cNvPr id="0" name="image38.png"/>
                              <pic:cNvPicPr preferRelativeResize="0"/>
                            </pic:nvPicPr>
                            <pic:blipFill>
                              <a:blip r:embed="rId29"/>
                              <a:srcRect/>
                              <a:stretch>
                                <a:fillRect/>
                              </a:stretch>
                            </pic:blipFill>
                            <pic:spPr>
                              <a:xfrm>
                                <a:off x="0" y="0"/>
                                <a:ext cx="262890" cy="187960"/>
                              </a:xfrm>
                              <a:prstGeom prst="rect"/>
                              <a:ln/>
                            </pic:spPr>
                          </pic:pic>
                        </a:graphicData>
                      </a:graphic>
                    </wp:anchor>
                  </w:drawing>
                </mc:Fallback>
              </mc:AlternateContent>
            </w:r>
          </w:p>
          <w:p w:rsidR="0061510D" w:rsidRDefault="0061510D"/>
          <w:p w:rsidR="0061510D" w:rsidRDefault="00506B97">
            <w:r>
              <w:t>If No, please provide the:</w:t>
            </w:r>
          </w:p>
          <w:p w:rsidR="0061510D" w:rsidRDefault="0061510D"/>
          <w:p w:rsidR="0061510D" w:rsidRDefault="00506B97">
            <w:r>
              <w:t>Date of previous application _____________________________</w:t>
            </w:r>
          </w:p>
          <w:p w:rsidR="0061510D" w:rsidRDefault="0061510D"/>
          <w:p w:rsidR="0061510D" w:rsidRDefault="0061510D"/>
          <w:p w:rsidR="0061510D" w:rsidRDefault="00506B97">
            <w:r>
              <w:t>Result of previous application____________________________</w:t>
            </w:r>
          </w:p>
        </w:tc>
      </w:tr>
    </w:tbl>
    <w:p w:rsidR="0061510D" w:rsidRDefault="0061510D"/>
    <w:tbl>
      <w:tblPr>
        <w:tblStyle w:val="ac"/>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9783"/>
        <w:gridCol w:w="15"/>
        <w:gridCol w:w="131"/>
      </w:tblGrid>
      <w:tr w:rsidR="0061510D">
        <w:trPr>
          <w:trHeight w:val="6914"/>
        </w:trPr>
        <w:tc>
          <w:tcPr>
            <w:tcW w:w="10491" w:type="dxa"/>
            <w:gridSpan w:val="4"/>
            <w:tcBorders>
              <w:left w:val="single" w:sz="4" w:space="0" w:color="000000"/>
              <w:bottom w:val="single" w:sz="4" w:space="0" w:color="000000"/>
              <w:right w:val="single" w:sz="4" w:space="0" w:color="000000"/>
            </w:tcBorders>
          </w:tcPr>
          <w:p w:rsidR="0061510D" w:rsidRDefault="00506B97">
            <w:pPr>
              <w:rPr>
                <w:b/>
              </w:rPr>
            </w:pPr>
            <w:r>
              <w:rPr>
                <w:b/>
              </w:rPr>
              <w:lastRenderedPageBreak/>
              <w:t>QUALIFICATION(S)</w:t>
            </w:r>
          </w:p>
          <w:p w:rsidR="0061510D" w:rsidRDefault="00506B97">
            <w:pPr>
              <w:jc w:val="both"/>
              <w:rPr>
                <w:sz w:val="20"/>
                <w:szCs w:val="20"/>
              </w:rPr>
            </w:pPr>
            <w:r>
              <w:rPr>
                <w:sz w:val="20"/>
                <w:szCs w:val="20"/>
              </w:rPr>
              <w:t>Please list qualification(s) on which direct entry/module exemption request is based.  Evidence must be provided that qualifications/credits have been obtained. It is important to complete this section in full. Use a separate sheet if nece</w:t>
            </w:r>
            <w:r>
              <w:rPr>
                <w:sz w:val="20"/>
                <w:szCs w:val="20"/>
              </w:rPr>
              <w:t>ssary but make sure to include your name and ID number on it.</w:t>
            </w:r>
          </w:p>
          <w:p w:rsidR="0061510D" w:rsidRDefault="0061510D">
            <w:pPr>
              <w:jc w:val="both"/>
            </w:pPr>
          </w:p>
          <w:tbl>
            <w:tblPr>
              <w:tblStyle w:val="ad"/>
              <w:tblW w:w="1008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2"/>
              <w:gridCol w:w="1648"/>
              <w:gridCol w:w="1254"/>
              <w:gridCol w:w="1215"/>
              <w:gridCol w:w="1410"/>
              <w:gridCol w:w="1494"/>
              <w:gridCol w:w="1830"/>
            </w:tblGrid>
            <w:tr w:rsidR="0061510D">
              <w:trPr>
                <w:trHeight w:val="891"/>
              </w:trPr>
              <w:tc>
                <w:tcPr>
                  <w:tcW w:w="1232" w:type="dxa"/>
                </w:tcPr>
                <w:p w:rsidR="0061510D" w:rsidRDefault="00506B97">
                  <w:pPr>
                    <w:jc w:val="center"/>
                    <w:rPr>
                      <w:b/>
                    </w:rPr>
                  </w:pPr>
                  <w:r>
                    <w:rPr>
                      <w:b/>
                    </w:rPr>
                    <w:t>Title of Award (e.g. Cert. in IT.) (Provide even if award was not achieved)</w:t>
                  </w:r>
                </w:p>
                <w:p w:rsidR="0061510D" w:rsidRDefault="0061510D">
                  <w:pPr>
                    <w:jc w:val="center"/>
                    <w:rPr>
                      <w:b/>
                    </w:rPr>
                  </w:pPr>
                </w:p>
              </w:tc>
              <w:tc>
                <w:tcPr>
                  <w:tcW w:w="1648" w:type="dxa"/>
                </w:tcPr>
                <w:p w:rsidR="0061510D" w:rsidRDefault="00506B97">
                  <w:pPr>
                    <w:jc w:val="center"/>
                    <w:rPr>
                      <w:b/>
                    </w:rPr>
                  </w:pPr>
                  <w:r>
                    <w:rPr>
                      <w:b/>
                    </w:rPr>
                    <w:t>Subjects</w:t>
                  </w:r>
                </w:p>
                <w:p w:rsidR="0061510D" w:rsidRDefault="00506B97">
                  <w:pPr>
                    <w:jc w:val="center"/>
                    <w:rPr>
                      <w:b/>
                    </w:rPr>
                  </w:pPr>
                  <w:r>
                    <w:rPr>
                      <w:b/>
                    </w:rPr>
                    <w:t>studied in previous award</w:t>
                  </w:r>
                </w:p>
              </w:tc>
              <w:tc>
                <w:tcPr>
                  <w:tcW w:w="1254" w:type="dxa"/>
                </w:tcPr>
                <w:p w:rsidR="0061510D" w:rsidRDefault="00506B97">
                  <w:pPr>
                    <w:jc w:val="center"/>
                    <w:rPr>
                      <w:b/>
                    </w:rPr>
                  </w:pPr>
                  <w:r>
                    <w:rPr>
                      <w:b/>
                    </w:rPr>
                    <w:t>QQI Level</w:t>
                  </w:r>
                </w:p>
                <w:p w:rsidR="0061510D" w:rsidRDefault="00506B97">
                  <w:pPr>
                    <w:jc w:val="center"/>
                    <w:rPr>
                      <w:b/>
                    </w:rPr>
                  </w:pPr>
                  <w:r>
                    <w:rPr>
                      <w:b/>
                    </w:rPr>
                    <w:t>(e.g. level 7)</w:t>
                  </w:r>
                </w:p>
                <w:p w:rsidR="0061510D" w:rsidRDefault="00506B97">
                  <w:pPr>
                    <w:jc w:val="center"/>
                    <w:rPr>
                      <w:b/>
                    </w:rPr>
                  </w:pPr>
                  <w:r>
                    <w:rPr>
                      <w:b/>
                    </w:rPr>
                    <w:t xml:space="preserve">(Provide </w:t>
                  </w:r>
                </w:p>
                <w:p w:rsidR="0061510D" w:rsidRDefault="00506B97">
                  <w:pPr>
                    <w:jc w:val="center"/>
                    <w:rPr>
                      <w:b/>
                    </w:rPr>
                  </w:pPr>
                  <w:r>
                    <w:rPr>
                      <w:b/>
                    </w:rPr>
                    <w:t>even if award was not achieved)</w:t>
                  </w:r>
                </w:p>
              </w:tc>
              <w:tc>
                <w:tcPr>
                  <w:tcW w:w="1215" w:type="dxa"/>
                </w:tcPr>
                <w:p w:rsidR="0061510D" w:rsidRDefault="00506B97">
                  <w:pPr>
                    <w:jc w:val="center"/>
                    <w:rPr>
                      <w:b/>
                    </w:rPr>
                  </w:pPr>
                  <w:r>
                    <w:rPr>
                      <w:b/>
                    </w:rPr>
                    <w:t>*ECTS</w:t>
                  </w:r>
                </w:p>
                <w:p w:rsidR="0061510D" w:rsidRDefault="00506B97">
                  <w:pPr>
                    <w:jc w:val="center"/>
                    <w:rPr>
                      <w:b/>
                    </w:rPr>
                  </w:pPr>
                  <w:r>
                    <w:rPr>
                      <w:b/>
                    </w:rPr>
                    <w:t>credits achieved</w:t>
                  </w:r>
                </w:p>
              </w:tc>
              <w:tc>
                <w:tcPr>
                  <w:tcW w:w="1410" w:type="dxa"/>
                </w:tcPr>
                <w:p w:rsidR="0061510D" w:rsidRDefault="00506B97">
                  <w:pPr>
                    <w:jc w:val="center"/>
                    <w:rPr>
                      <w:b/>
                    </w:rPr>
                  </w:pPr>
                  <w:r>
                    <w:rPr>
                      <w:b/>
                    </w:rPr>
                    <w:t>Awarding  Body</w:t>
                  </w:r>
                </w:p>
                <w:p w:rsidR="0061510D" w:rsidRDefault="00506B97">
                  <w:pPr>
                    <w:jc w:val="center"/>
                    <w:rPr>
                      <w:b/>
                    </w:rPr>
                  </w:pPr>
                  <w:r>
                    <w:rPr>
                      <w:b/>
                    </w:rPr>
                    <w:t>(e.g. HETAC, Trinity, UCD)</w:t>
                  </w:r>
                </w:p>
              </w:tc>
              <w:tc>
                <w:tcPr>
                  <w:tcW w:w="1494" w:type="dxa"/>
                </w:tcPr>
                <w:p w:rsidR="0061510D" w:rsidRDefault="00506B97">
                  <w:pPr>
                    <w:jc w:val="center"/>
                    <w:rPr>
                      <w:b/>
                    </w:rPr>
                  </w:pPr>
                  <w:r>
                    <w:rPr>
                      <w:b/>
                    </w:rPr>
                    <w:t>Year (Award obtained or study completed)</w:t>
                  </w:r>
                </w:p>
              </w:tc>
              <w:tc>
                <w:tcPr>
                  <w:tcW w:w="1830" w:type="dxa"/>
                </w:tcPr>
                <w:p w:rsidR="0061510D" w:rsidRDefault="00506B97">
                  <w:pPr>
                    <w:jc w:val="center"/>
                    <w:rPr>
                      <w:b/>
                    </w:rPr>
                  </w:pPr>
                  <w:r>
                    <w:rPr>
                      <w:b/>
                    </w:rPr>
                    <w:t>Classification</w:t>
                  </w:r>
                </w:p>
                <w:p w:rsidR="0061510D" w:rsidRDefault="00506B97">
                  <w:pPr>
                    <w:jc w:val="center"/>
                    <w:rPr>
                      <w:b/>
                    </w:rPr>
                  </w:pPr>
                  <w:r>
                    <w:rPr>
                      <w:b/>
                    </w:rPr>
                    <w:t>(e.g. Pass, Honours)</w:t>
                  </w:r>
                </w:p>
                <w:p w:rsidR="0061510D" w:rsidRDefault="0061510D">
                  <w:pPr>
                    <w:jc w:val="center"/>
                    <w:rPr>
                      <w:b/>
                    </w:rPr>
                  </w:pPr>
                </w:p>
              </w:tc>
            </w:tr>
            <w:tr w:rsidR="0061510D">
              <w:trPr>
                <w:trHeight w:val="7302"/>
              </w:trPr>
              <w:tc>
                <w:tcPr>
                  <w:tcW w:w="1232" w:type="dxa"/>
                </w:tcPr>
                <w:p w:rsidR="0061510D" w:rsidRDefault="0061510D">
                  <w:pPr>
                    <w:jc w:val="both"/>
                  </w:pPr>
                </w:p>
                <w:p w:rsidR="0061510D" w:rsidRDefault="0061510D">
                  <w:pPr>
                    <w:jc w:val="both"/>
                  </w:pPr>
                </w:p>
                <w:p w:rsidR="0061510D" w:rsidRDefault="0061510D">
                  <w:pPr>
                    <w:jc w:val="both"/>
                  </w:pPr>
                </w:p>
                <w:p w:rsidR="0061510D" w:rsidRDefault="0061510D">
                  <w:pPr>
                    <w:jc w:val="both"/>
                  </w:pPr>
                </w:p>
                <w:p w:rsidR="0061510D" w:rsidRDefault="0061510D">
                  <w:pPr>
                    <w:jc w:val="both"/>
                  </w:pPr>
                </w:p>
                <w:p w:rsidR="0061510D" w:rsidRDefault="0061510D">
                  <w:pPr>
                    <w:jc w:val="both"/>
                  </w:pPr>
                </w:p>
                <w:p w:rsidR="0061510D" w:rsidRDefault="0061510D">
                  <w:pPr>
                    <w:jc w:val="both"/>
                  </w:pPr>
                </w:p>
                <w:p w:rsidR="0061510D" w:rsidRDefault="0061510D">
                  <w:pPr>
                    <w:jc w:val="both"/>
                  </w:pPr>
                </w:p>
                <w:p w:rsidR="0061510D" w:rsidRDefault="0061510D">
                  <w:pPr>
                    <w:jc w:val="both"/>
                  </w:pPr>
                </w:p>
                <w:p w:rsidR="0061510D" w:rsidRDefault="0061510D">
                  <w:pPr>
                    <w:jc w:val="both"/>
                  </w:pPr>
                </w:p>
                <w:p w:rsidR="0061510D" w:rsidRDefault="0061510D">
                  <w:pPr>
                    <w:jc w:val="both"/>
                  </w:pPr>
                </w:p>
                <w:p w:rsidR="0061510D" w:rsidRDefault="0061510D">
                  <w:pPr>
                    <w:jc w:val="both"/>
                  </w:pPr>
                </w:p>
                <w:p w:rsidR="0061510D" w:rsidRDefault="0061510D">
                  <w:pPr>
                    <w:jc w:val="both"/>
                  </w:pPr>
                </w:p>
                <w:p w:rsidR="0061510D" w:rsidRDefault="0061510D">
                  <w:pPr>
                    <w:jc w:val="both"/>
                  </w:pPr>
                </w:p>
                <w:p w:rsidR="0061510D" w:rsidRDefault="0061510D">
                  <w:pPr>
                    <w:jc w:val="both"/>
                  </w:pPr>
                </w:p>
                <w:p w:rsidR="0061510D" w:rsidRDefault="0061510D">
                  <w:pPr>
                    <w:jc w:val="both"/>
                  </w:pPr>
                </w:p>
              </w:tc>
              <w:tc>
                <w:tcPr>
                  <w:tcW w:w="1648" w:type="dxa"/>
                </w:tcPr>
                <w:p w:rsidR="0061510D" w:rsidRDefault="0061510D">
                  <w:pPr>
                    <w:jc w:val="both"/>
                  </w:pPr>
                </w:p>
              </w:tc>
              <w:tc>
                <w:tcPr>
                  <w:tcW w:w="1254" w:type="dxa"/>
                </w:tcPr>
                <w:p w:rsidR="0061510D" w:rsidRDefault="0061510D">
                  <w:pPr>
                    <w:jc w:val="both"/>
                  </w:pPr>
                </w:p>
              </w:tc>
              <w:tc>
                <w:tcPr>
                  <w:tcW w:w="1215" w:type="dxa"/>
                </w:tcPr>
                <w:p w:rsidR="0061510D" w:rsidRDefault="0061510D">
                  <w:pPr>
                    <w:jc w:val="both"/>
                  </w:pPr>
                </w:p>
              </w:tc>
              <w:tc>
                <w:tcPr>
                  <w:tcW w:w="1410" w:type="dxa"/>
                </w:tcPr>
                <w:p w:rsidR="0061510D" w:rsidRDefault="0061510D">
                  <w:pPr>
                    <w:jc w:val="both"/>
                  </w:pPr>
                </w:p>
              </w:tc>
              <w:tc>
                <w:tcPr>
                  <w:tcW w:w="1494" w:type="dxa"/>
                </w:tcPr>
                <w:p w:rsidR="0061510D" w:rsidRDefault="0061510D">
                  <w:pPr>
                    <w:jc w:val="both"/>
                  </w:pPr>
                </w:p>
              </w:tc>
              <w:tc>
                <w:tcPr>
                  <w:tcW w:w="1830" w:type="dxa"/>
                </w:tcPr>
                <w:p w:rsidR="0061510D" w:rsidRDefault="0061510D">
                  <w:pPr>
                    <w:jc w:val="both"/>
                  </w:pPr>
                </w:p>
              </w:tc>
            </w:tr>
          </w:tbl>
          <w:p w:rsidR="0061510D" w:rsidRDefault="0061510D">
            <w:pPr>
              <w:jc w:val="both"/>
            </w:pPr>
          </w:p>
          <w:p w:rsidR="0061510D" w:rsidRDefault="0061510D">
            <w:pPr>
              <w:jc w:val="both"/>
              <w:rPr>
                <w:sz w:val="18"/>
                <w:szCs w:val="18"/>
              </w:rPr>
            </w:pPr>
          </w:p>
          <w:p w:rsidR="0061510D" w:rsidRDefault="00506B97">
            <w:pPr>
              <w:pBdr>
                <w:top w:val="nil"/>
                <w:left w:val="nil"/>
                <w:bottom w:val="nil"/>
                <w:right w:val="nil"/>
                <w:between w:val="nil"/>
              </w:pBdr>
              <w:rPr>
                <w:color w:val="000000"/>
                <w:sz w:val="20"/>
                <w:szCs w:val="20"/>
              </w:rPr>
            </w:pPr>
            <w:r>
              <w:rPr>
                <w:color w:val="000000"/>
                <w:sz w:val="20"/>
                <w:szCs w:val="20"/>
              </w:rPr>
              <w:t xml:space="preserve">* ECTS = European Credit Transfer System                                                          </w:t>
            </w:r>
          </w:p>
        </w:tc>
      </w:tr>
      <w:tr w:rsidR="0061510D">
        <w:trPr>
          <w:trHeight w:val="23588"/>
        </w:trPr>
        <w:tc>
          <w:tcPr>
            <w:tcW w:w="10491" w:type="dxa"/>
            <w:gridSpan w:val="4"/>
            <w:tcBorders>
              <w:top w:val="single" w:sz="4" w:space="0" w:color="000000"/>
              <w:left w:val="single" w:sz="4" w:space="0" w:color="000000"/>
              <w:bottom w:val="single" w:sz="4" w:space="0" w:color="000000"/>
              <w:right w:val="single" w:sz="4" w:space="0" w:color="000000"/>
            </w:tcBorders>
          </w:tcPr>
          <w:p w:rsidR="0061510D" w:rsidRDefault="0061510D"/>
          <w:p w:rsidR="0061510D" w:rsidRDefault="00506B97">
            <w:pPr>
              <w:rPr>
                <w:b/>
              </w:rPr>
            </w:pPr>
            <w:r>
              <w:rPr>
                <w:b/>
              </w:rPr>
              <w:t>OTHER RELEVANT INFORMATION</w:t>
            </w:r>
          </w:p>
          <w:p w:rsidR="0061510D" w:rsidRDefault="00506B97">
            <w:pPr>
              <w:widowControl w:val="0"/>
              <w:pBdr>
                <w:top w:val="nil"/>
                <w:left w:val="nil"/>
                <w:bottom w:val="nil"/>
                <w:right w:val="nil"/>
                <w:between w:val="nil"/>
              </w:pBdr>
              <w:ind w:right="46"/>
              <w:rPr>
                <w:color w:val="000000"/>
              </w:rPr>
            </w:pPr>
            <w:r>
              <w:rPr>
                <w:color w:val="000000"/>
              </w:rPr>
              <w:t>If this application for Direct Entry/Exemptions is based on prior certified learning that is more than seven years old, please provide documented evidence of how your knowledge and skills have been kept up-to-date.  The documented evidence should:</w:t>
            </w:r>
          </w:p>
          <w:p w:rsidR="0061510D" w:rsidRDefault="0061510D">
            <w:pPr>
              <w:widowControl w:val="0"/>
              <w:pBdr>
                <w:top w:val="nil"/>
                <w:left w:val="nil"/>
                <w:bottom w:val="nil"/>
                <w:right w:val="nil"/>
                <w:between w:val="nil"/>
              </w:pBdr>
              <w:ind w:right="46"/>
              <w:rPr>
                <w:color w:val="000000"/>
              </w:rPr>
            </w:pPr>
          </w:p>
          <w:p w:rsidR="0061510D" w:rsidRDefault="00506B97">
            <w:pPr>
              <w:widowControl w:val="0"/>
              <w:pBdr>
                <w:top w:val="nil"/>
                <w:left w:val="nil"/>
                <w:bottom w:val="nil"/>
                <w:right w:val="nil"/>
                <w:between w:val="nil"/>
              </w:pBdr>
              <w:ind w:right="46"/>
              <w:rPr>
                <w:color w:val="000000"/>
              </w:rPr>
            </w:pPr>
            <w:r>
              <w:rPr>
                <w:color w:val="000000"/>
              </w:rPr>
              <w:t>(a) cov</w:t>
            </w:r>
            <w:r>
              <w:rPr>
                <w:color w:val="000000"/>
              </w:rPr>
              <w:t>er the period since the prior certified learning/award was successfully completed</w:t>
            </w:r>
          </w:p>
          <w:p w:rsidR="0061510D" w:rsidRDefault="00506B97">
            <w:pPr>
              <w:widowControl w:val="0"/>
              <w:pBdr>
                <w:top w:val="nil"/>
                <w:left w:val="nil"/>
                <w:bottom w:val="nil"/>
                <w:right w:val="nil"/>
                <w:between w:val="nil"/>
              </w:pBdr>
              <w:ind w:right="46"/>
            </w:pPr>
            <w:r>
              <w:rPr>
                <w:color w:val="000000"/>
              </w:rPr>
              <w:t xml:space="preserve">(b) detail relevant work-related experience </w:t>
            </w:r>
          </w:p>
          <w:p w:rsidR="0061510D" w:rsidRDefault="00506B97">
            <w:pPr>
              <w:widowControl w:val="0"/>
              <w:pBdr>
                <w:top w:val="nil"/>
                <w:left w:val="nil"/>
                <w:bottom w:val="nil"/>
                <w:right w:val="nil"/>
                <w:between w:val="nil"/>
              </w:pBdr>
              <w:ind w:right="46"/>
              <w:rPr>
                <w:color w:val="000000"/>
              </w:rPr>
            </w:pPr>
            <w:r>
              <w:t>(c) detail relevant</w:t>
            </w:r>
            <w:r>
              <w:rPr>
                <w:color w:val="000000"/>
              </w:rPr>
              <w:t xml:space="preserve"> courses/continued professional development undertaken. </w:t>
            </w:r>
          </w:p>
          <w:p w:rsidR="0061510D" w:rsidRDefault="0061510D">
            <w:pPr>
              <w:widowControl w:val="0"/>
              <w:pBdr>
                <w:top w:val="nil"/>
                <w:left w:val="nil"/>
                <w:bottom w:val="nil"/>
                <w:right w:val="nil"/>
                <w:between w:val="nil"/>
              </w:pBdr>
              <w:ind w:right="46"/>
              <w:rPr>
                <w:color w:val="000000"/>
              </w:rPr>
            </w:pPr>
          </w:p>
          <w:p w:rsidR="0061510D" w:rsidRDefault="00506B97">
            <w:pPr>
              <w:widowControl w:val="0"/>
              <w:pBdr>
                <w:top w:val="nil"/>
                <w:left w:val="nil"/>
                <w:bottom w:val="nil"/>
                <w:right w:val="nil"/>
                <w:between w:val="nil"/>
              </w:pBdr>
              <w:ind w:right="46"/>
              <w:rPr>
                <w:color w:val="000000"/>
              </w:rPr>
            </w:pPr>
            <w:r>
              <w:rPr>
                <w:color w:val="000000"/>
              </w:rPr>
              <w:t>This evidence should be submitted in an attached, typewritten, document and include testimonials from employers/supervisors, colleagues and clients/customers where possible.  Use a separate sheet if necessary, and make sure to include your name and ID numb</w:t>
            </w:r>
            <w:r>
              <w:rPr>
                <w:color w:val="000000"/>
              </w:rPr>
              <w:t xml:space="preserve">er on all documents. </w:t>
            </w:r>
          </w:p>
          <w:p w:rsidR="0061510D" w:rsidRDefault="0061510D">
            <w:pPr>
              <w:widowControl w:val="0"/>
              <w:pBdr>
                <w:top w:val="nil"/>
                <w:left w:val="nil"/>
                <w:bottom w:val="nil"/>
                <w:right w:val="nil"/>
                <w:between w:val="nil"/>
              </w:pBdr>
              <w:ind w:right="46"/>
              <w:rPr>
                <w:color w:val="000000"/>
              </w:rPr>
            </w:pPr>
          </w:p>
          <w:p w:rsidR="0061510D" w:rsidRDefault="00506B97">
            <w:pPr>
              <w:widowControl w:val="0"/>
              <w:pBdr>
                <w:top w:val="nil"/>
                <w:left w:val="nil"/>
                <w:bottom w:val="nil"/>
                <w:right w:val="nil"/>
                <w:between w:val="nil"/>
              </w:pBdr>
              <w:ind w:right="46"/>
              <w:rPr>
                <w:color w:val="000000"/>
              </w:rPr>
            </w:pPr>
            <w:r>
              <w:rPr>
                <w:color w:val="000000"/>
              </w:rPr>
              <w:t xml:space="preserve">Applicants may be required to attend </w:t>
            </w:r>
            <w:r>
              <w:t>for an interview</w:t>
            </w:r>
            <w:r>
              <w:rPr>
                <w:color w:val="000000"/>
              </w:rPr>
              <w:t xml:space="preserve"> before exemptions/direct entry is granted.</w:t>
            </w:r>
          </w:p>
          <w:p w:rsidR="0061510D" w:rsidRDefault="0061510D">
            <w:pPr>
              <w:widowControl w:val="0"/>
              <w:pBdr>
                <w:top w:val="nil"/>
                <w:left w:val="nil"/>
                <w:bottom w:val="nil"/>
                <w:right w:val="nil"/>
                <w:between w:val="nil"/>
              </w:pBdr>
              <w:ind w:right="46"/>
              <w:rPr>
                <w:color w:val="000000"/>
              </w:rPr>
            </w:pPr>
          </w:p>
          <w:p w:rsidR="0061510D" w:rsidRDefault="0061510D">
            <w:pPr>
              <w:jc w:val="both"/>
            </w:pPr>
          </w:p>
        </w:tc>
      </w:tr>
      <w:tr w:rsidR="0061510D">
        <w:trPr>
          <w:gridAfter w:val="1"/>
          <w:wAfter w:w="131" w:type="dxa"/>
          <w:trHeight w:val="1435"/>
        </w:trPr>
        <w:tc>
          <w:tcPr>
            <w:tcW w:w="562" w:type="dxa"/>
          </w:tcPr>
          <w:p w:rsidR="0061510D" w:rsidRDefault="0061510D">
            <w:pPr>
              <w:widowControl w:val="0"/>
              <w:pBdr>
                <w:top w:val="nil"/>
                <w:left w:val="nil"/>
                <w:bottom w:val="nil"/>
                <w:right w:val="nil"/>
                <w:between w:val="nil"/>
              </w:pBdr>
              <w:spacing w:line="276" w:lineRule="auto"/>
            </w:pPr>
          </w:p>
        </w:tc>
        <w:tc>
          <w:tcPr>
            <w:tcW w:w="9798" w:type="dxa"/>
            <w:gridSpan w:val="2"/>
            <w:tcBorders>
              <w:top w:val="single" w:sz="4" w:space="0" w:color="000000"/>
              <w:left w:val="single" w:sz="4" w:space="0" w:color="000000"/>
              <w:bottom w:val="single" w:sz="4" w:space="0" w:color="000000"/>
              <w:right w:val="single" w:sz="4" w:space="0" w:color="000000"/>
            </w:tcBorders>
          </w:tcPr>
          <w:p w:rsidR="0061510D" w:rsidRDefault="0061510D">
            <w:pPr>
              <w:ind w:right="-619"/>
            </w:pPr>
          </w:p>
          <w:p w:rsidR="0061510D" w:rsidRDefault="00506B97">
            <w:pPr>
              <w:ind w:right="-619"/>
              <w:rPr>
                <w:b/>
                <w:sz w:val="28"/>
                <w:szCs w:val="28"/>
              </w:rPr>
            </w:pPr>
            <w:r>
              <w:rPr>
                <w:b/>
                <w:sz w:val="28"/>
                <w:szCs w:val="28"/>
              </w:rPr>
              <w:t>LEVEL 1/LEVEL2 MODULE EXEMPTION(S)</w:t>
            </w:r>
          </w:p>
          <w:p w:rsidR="0061510D" w:rsidRDefault="0061510D">
            <w:pPr>
              <w:ind w:right="-619"/>
              <w:rPr>
                <w:b/>
                <w:sz w:val="18"/>
                <w:szCs w:val="18"/>
              </w:rPr>
            </w:pPr>
          </w:p>
          <w:p w:rsidR="0061510D" w:rsidRDefault="00506B97">
            <w:pPr>
              <w:ind w:right="-619"/>
              <w:rPr>
                <w:b/>
                <w:sz w:val="22"/>
                <w:szCs w:val="22"/>
              </w:rPr>
            </w:pPr>
            <w:r>
              <w:rPr>
                <w:b/>
                <w:sz w:val="22"/>
                <w:szCs w:val="22"/>
              </w:rPr>
              <w:t xml:space="preserve">MODULES </w:t>
            </w:r>
          </w:p>
          <w:p w:rsidR="0061510D" w:rsidRDefault="00506B97">
            <w:pPr>
              <w:ind w:right="-619"/>
              <w:rPr>
                <w:sz w:val="20"/>
                <w:szCs w:val="20"/>
              </w:rPr>
            </w:pPr>
            <w:r>
              <w:rPr>
                <w:sz w:val="20"/>
                <w:szCs w:val="20"/>
              </w:rPr>
              <w:t>(</w:t>
            </w:r>
            <w:sdt>
              <w:sdtPr>
                <w:tag w:val="goog_rdk_0"/>
                <w:id w:val="1444411699"/>
              </w:sdtPr>
              <w:sdtEndPr/>
              <w:sdtContent>
                <w:r>
                  <w:rPr>
                    <w:rFonts w:ascii="Gungsuh" w:eastAsia="Gungsuh" w:hAnsi="Gungsuh" w:cs="Gungsuh"/>
                    <w:i/>
                    <w:sz w:val="20"/>
                    <w:szCs w:val="20"/>
                  </w:rPr>
                  <w:t>Please tick (√) boxes relating to the modules you wish to be exempted from</w:t>
                </w:r>
              </w:sdtContent>
            </w:sdt>
            <w:r>
              <w:rPr>
                <w:sz w:val="20"/>
                <w:szCs w:val="20"/>
              </w:rPr>
              <w:t>).</w:t>
            </w:r>
          </w:p>
          <w:p w:rsidR="0061510D" w:rsidRDefault="00506B97">
            <w:pPr>
              <w:ind w:right="-619"/>
            </w:pPr>
            <w:r>
              <w:t xml:space="preserve"> </w:t>
            </w:r>
          </w:p>
          <w:p w:rsidR="0061510D" w:rsidRDefault="00506B97">
            <w:pPr>
              <w:ind w:right="-619"/>
            </w:pPr>
            <w:r>
              <w:t xml:space="preserve">   C1         C2          CT1       CT2       HS1       HS2       MS1       MS2       </w:t>
            </w:r>
          </w:p>
          <w:p w:rsidR="0061510D" w:rsidRDefault="00506B97">
            <w:pPr>
              <w:ind w:right="-619"/>
            </w:pPr>
            <w:r>
              <w:rPr>
                <w:noProof/>
                <w:lang w:val="en-IE" w:eastAsia="en-IE"/>
              </w:rPr>
              <mc:AlternateContent>
                <mc:Choice Requires="wpg">
                  <w:drawing>
                    <wp:anchor distT="0" distB="0" distL="114300" distR="114300" simplePos="0" relativeHeight="251672576" behindDoc="0" locked="0" layoutInCell="1" hidden="0" allowOverlap="1">
                      <wp:simplePos x="0" y="0"/>
                      <wp:positionH relativeFrom="column">
                        <wp:posOffset>38101</wp:posOffset>
                      </wp:positionH>
                      <wp:positionV relativeFrom="paragraph">
                        <wp:posOffset>12700</wp:posOffset>
                      </wp:positionV>
                      <wp:extent cx="384810" cy="293370"/>
                      <wp:effectExtent l="0" t="0" r="0" b="0"/>
                      <wp:wrapNone/>
                      <wp:docPr id="147" name="Rectangle 147"/>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1510D" w:rsidRDefault="0061510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12700</wp:posOffset>
                      </wp:positionV>
                      <wp:extent cx="384810" cy="293370"/>
                      <wp:effectExtent b="0" l="0" r="0" t="0"/>
                      <wp:wrapNone/>
                      <wp:docPr id="147" name="image4.png"/>
                      <a:graphic>
                        <a:graphicData uri="http://schemas.openxmlformats.org/drawingml/2006/picture">
                          <pic:pic>
                            <pic:nvPicPr>
                              <pic:cNvPr id="0" name="image4.png"/>
                              <pic:cNvPicPr preferRelativeResize="0"/>
                            </pic:nvPicPr>
                            <pic:blipFill>
                              <a:blip r:embed="rId30"/>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73600" behindDoc="0" locked="0" layoutInCell="1" hidden="0" allowOverlap="1">
                      <wp:simplePos x="0" y="0"/>
                      <wp:positionH relativeFrom="column">
                        <wp:posOffset>558800</wp:posOffset>
                      </wp:positionH>
                      <wp:positionV relativeFrom="paragraph">
                        <wp:posOffset>12700</wp:posOffset>
                      </wp:positionV>
                      <wp:extent cx="384810" cy="293370"/>
                      <wp:effectExtent l="0" t="0" r="0" b="0"/>
                      <wp:wrapNone/>
                      <wp:docPr id="171" name="Rectangle 171"/>
                      <wp:cNvGraphicFramePr/>
                      <a:graphic xmlns:a="http://schemas.openxmlformats.org/drawingml/2006/main">
                        <a:graphicData uri="http://schemas.microsoft.com/office/word/2010/wordprocessingShape">
                          <wps:wsp>
                            <wps:cNvSpPr/>
                            <wps:spPr>
                              <a:xfrm>
                                <a:off x="5163120" y="3642840"/>
                                <a:ext cx="365760" cy="274320"/>
                              </a:xfrm>
                              <a:prstGeom prst="rect">
                                <a:avLst/>
                              </a:prstGeom>
                              <a:noFill/>
                              <a:ln w="9525" cap="flat" cmpd="sng">
                                <a:solidFill>
                                  <a:srgbClr val="000000"/>
                                </a:solidFill>
                                <a:prstDash val="solid"/>
                                <a:miter lim="800000"/>
                                <a:headEnd type="none" w="sm" len="sm"/>
                                <a:tailEnd type="none" w="sm" len="sm"/>
                              </a:ln>
                            </wps:spPr>
                            <wps:txbx>
                              <w:txbxContent>
                                <w:p w:rsidR="0061510D" w:rsidRDefault="0061510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558800</wp:posOffset>
                      </wp:positionH>
                      <wp:positionV relativeFrom="paragraph">
                        <wp:posOffset>12700</wp:posOffset>
                      </wp:positionV>
                      <wp:extent cx="384810" cy="293370"/>
                      <wp:effectExtent b="0" l="0" r="0" t="0"/>
                      <wp:wrapNone/>
                      <wp:docPr id="171" name="image29.png"/>
                      <a:graphic>
                        <a:graphicData uri="http://schemas.openxmlformats.org/drawingml/2006/picture">
                          <pic:pic>
                            <pic:nvPicPr>
                              <pic:cNvPr id="0" name="image29.png"/>
                              <pic:cNvPicPr preferRelativeResize="0"/>
                            </pic:nvPicPr>
                            <pic:blipFill>
                              <a:blip r:embed="rId31"/>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74624" behindDoc="0" locked="0" layoutInCell="1" hidden="0" allowOverlap="1">
                      <wp:simplePos x="0" y="0"/>
                      <wp:positionH relativeFrom="column">
                        <wp:posOffset>1104900</wp:posOffset>
                      </wp:positionH>
                      <wp:positionV relativeFrom="paragraph">
                        <wp:posOffset>12700</wp:posOffset>
                      </wp:positionV>
                      <wp:extent cx="384810" cy="293370"/>
                      <wp:effectExtent l="0" t="0" r="0" b="0"/>
                      <wp:wrapNone/>
                      <wp:docPr id="156" name="Rectangle 156"/>
                      <wp:cNvGraphicFramePr/>
                      <a:graphic xmlns:a="http://schemas.openxmlformats.org/drawingml/2006/main">
                        <a:graphicData uri="http://schemas.microsoft.com/office/word/2010/wordprocessingShape">
                          <wps:wsp>
                            <wps:cNvSpPr/>
                            <wps:spPr>
                              <a:xfrm>
                                <a:off x="5163120" y="3642840"/>
                                <a:ext cx="365760" cy="274320"/>
                              </a:xfrm>
                              <a:prstGeom prst="rect">
                                <a:avLst/>
                              </a:prstGeom>
                              <a:noFill/>
                              <a:ln w="9525" cap="flat" cmpd="sng">
                                <a:solidFill>
                                  <a:srgbClr val="000000"/>
                                </a:solidFill>
                                <a:prstDash val="solid"/>
                                <a:miter lim="800000"/>
                                <a:headEnd type="none" w="sm" len="sm"/>
                                <a:tailEnd type="none" w="sm" len="sm"/>
                              </a:ln>
                            </wps:spPr>
                            <wps:txbx>
                              <w:txbxContent>
                                <w:p w:rsidR="0061510D" w:rsidRDefault="0061510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1104900</wp:posOffset>
                      </wp:positionH>
                      <wp:positionV relativeFrom="paragraph">
                        <wp:posOffset>12700</wp:posOffset>
                      </wp:positionV>
                      <wp:extent cx="384810" cy="293370"/>
                      <wp:effectExtent b="0" l="0" r="0" t="0"/>
                      <wp:wrapNone/>
                      <wp:docPr id="156" name="image13.png"/>
                      <a:graphic>
                        <a:graphicData uri="http://schemas.openxmlformats.org/drawingml/2006/picture">
                          <pic:pic>
                            <pic:nvPicPr>
                              <pic:cNvPr id="0" name="image13.png"/>
                              <pic:cNvPicPr preferRelativeResize="0"/>
                            </pic:nvPicPr>
                            <pic:blipFill>
                              <a:blip r:embed="rId32"/>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75648" behindDoc="0" locked="0" layoutInCell="1" hidden="0" allowOverlap="1">
                      <wp:simplePos x="0" y="0"/>
                      <wp:positionH relativeFrom="column">
                        <wp:posOffset>1651000</wp:posOffset>
                      </wp:positionH>
                      <wp:positionV relativeFrom="paragraph">
                        <wp:posOffset>12700</wp:posOffset>
                      </wp:positionV>
                      <wp:extent cx="384810" cy="293370"/>
                      <wp:effectExtent l="0" t="0" r="0" b="0"/>
                      <wp:wrapNone/>
                      <wp:docPr id="145" name="Rectangle 145"/>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1510D" w:rsidRDefault="0061510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1651000</wp:posOffset>
                      </wp:positionH>
                      <wp:positionV relativeFrom="paragraph">
                        <wp:posOffset>12700</wp:posOffset>
                      </wp:positionV>
                      <wp:extent cx="384810" cy="293370"/>
                      <wp:effectExtent b="0" l="0" r="0" t="0"/>
                      <wp:wrapNone/>
                      <wp:docPr id="145" name="image2.png"/>
                      <a:graphic>
                        <a:graphicData uri="http://schemas.openxmlformats.org/drawingml/2006/picture">
                          <pic:pic>
                            <pic:nvPicPr>
                              <pic:cNvPr id="0" name="image2.png"/>
                              <pic:cNvPicPr preferRelativeResize="0"/>
                            </pic:nvPicPr>
                            <pic:blipFill>
                              <a:blip r:embed="rId33"/>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76672" behindDoc="0" locked="0" layoutInCell="1" hidden="0" allowOverlap="1">
                      <wp:simplePos x="0" y="0"/>
                      <wp:positionH relativeFrom="column">
                        <wp:posOffset>2209800</wp:posOffset>
                      </wp:positionH>
                      <wp:positionV relativeFrom="paragraph">
                        <wp:posOffset>0</wp:posOffset>
                      </wp:positionV>
                      <wp:extent cx="384810" cy="293370"/>
                      <wp:effectExtent l="0" t="0" r="0" b="0"/>
                      <wp:wrapNone/>
                      <wp:docPr id="184" name="Rectangle 184"/>
                      <wp:cNvGraphicFramePr/>
                      <a:graphic xmlns:a="http://schemas.openxmlformats.org/drawingml/2006/main">
                        <a:graphicData uri="http://schemas.microsoft.com/office/word/2010/wordprocessingShape">
                          <wps:wsp>
                            <wps:cNvSpPr/>
                            <wps:spPr>
                              <a:xfrm>
                                <a:off x="5163120" y="3642840"/>
                                <a:ext cx="365760" cy="274320"/>
                              </a:xfrm>
                              <a:prstGeom prst="rect">
                                <a:avLst/>
                              </a:prstGeom>
                              <a:noFill/>
                              <a:ln w="9525" cap="flat" cmpd="sng">
                                <a:solidFill>
                                  <a:srgbClr val="000000"/>
                                </a:solidFill>
                                <a:prstDash val="solid"/>
                                <a:miter lim="800000"/>
                                <a:headEnd type="none" w="sm" len="sm"/>
                                <a:tailEnd type="none" w="sm" len="sm"/>
                              </a:ln>
                            </wps:spPr>
                            <wps:txbx>
                              <w:txbxContent>
                                <w:p w:rsidR="0061510D" w:rsidRDefault="0061510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2209800</wp:posOffset>
                      </wp:positionH>
                      <wp:positionV relativeFrom="paragraph">
                        <wp:posOffset>0</wp:posOffset>
                      </wp:positionV>
                      <wp:extent cx="384810" cy="293370"/>
                      <wp:effectExtent b="0" l="0" r="0" t="0"/>
                      <wp:wrapNone/>
                      <wp:docPr id="184" name="image42.png"/>
                      <a:graphic>
                        <a:graphicData uri="http://schemas.openxmlformats.org/drawingml/2006/picture">
                          <pic:pic>
                            <pic:nvPicPr>
                              <pic:cNvPr id="0" name="image42.png"/>
                              <pic:cNvPicPr preferRelativeResize="0"/>
                            </pic:nvPicPr>
                            <pic:blipFill>
                              <a:blip r:embed="rId34"/>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77696" behindDoc="0" locked="0" layoutInCell="1" hidden="0" allowOverlap="1">
                      <wp:simplePos x="0" y="0"/>
                      <wp:positionH relativeFrom="column">
                        <wp:posOffset>2755900</wp:posOffset>
                      </wp:positionH>
                      <wp:positionV relativeFrom="paragraph">
                        <wp:posOffset>0</wp:posOffset>
                      </wp:positionV>
                      <wp:extent cx="384810" cy="293370"/>
                      <wp:effectExtent l="0" t="0" r="0" b="0"/>
                      <wp:wrapNone/>
                      <wp:docPr id="151" name="Rectangle 151"/>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1510D" w:rsidRDefault="0061510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2755900</wp:posOffset>
                      </wp:positionH>
                      <wp:positionV relativeFrom="paragraph">
                        <wp:posOffset>0</wp:posOffset>
                      </wp:positionV>
                      <wp:extent cx="384810" cy="293370"/>
                      <wp:effectExtent b="0" l="0" r="0" t="0"/>
                      <wp:wrapNone/>
                      <wp:docPr id="151" name="image8.png"/>
                      <a:graphic>
                        <a:graphicData uri="http://schemas.openxmlformats.org/drawingml/2006/picture">
                          <pic:pic>
                            <pic:nvPicPr>
                              <pic:cNvPr id="0" name="image8.png"/>
                              <pic:cNvPicPr preferRelativeResize="0"/>
                            </pic:nvPicPr>
                            <pic:blipFill>
                              <a:blip r:embed="rId35"/>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78720" behindDoc="0" locked="0" layoutInCell="1" hidden="0" allowOverlap="1">
                      <wp:simplePos x="0" y="0"/>
                      <wp:positionH relativeFrom="column">
                        <wp:posOffset>3302000</wp:posOffset>
                      </wp:positionH>
                      <wp:positionV relativeFrom="paragraph">
                        <wp:posOffset>0</wp:posOffset>
                      </wp:positionV>
                      <wp:extent cx="384810" cy="293370"/>
                      <wp:effectExtent l="0" t="0" r="0" b="0"/>
                      <wp:wrapNone/>
                      <wp:docPr id="169" name="Rectangle 169"/>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1510D" w:rsidRDefault="0061510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3302000</wp:posOffset>
                      </wp:positionH>
                      <wp:positionV relativeFrom="paragraph">
                        <wp:posOffset>0</wp:posOffset>
                      </wp:positionV>
                      <wp:extent cx="384810" cy="293370"/>
                      <wp:effectExtent b="0" l="0" r="0" t="0"/>
                      <wp:wrapNone/>
                      <wp:docPr id="169" name="image27.png"/>
                      <a:graphic>
                        <a:graphicData uri="http://schemas.openxmlformats.org/drawingml/2006/picture">
                          <pic:pic>
                            <pic:nvPicPr>
                              <pic:cNvPr id="0" name="image27.png"/>
                              <pic:cNvPicPr preferRelativeResize="0"/>
                            </pic:nvPicPr>
                            <pic:blipFill>
                              <a:blip r:embed="rId36"/>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79744" behindDoc="0" locked="0" layoutInCell="1" hidden="0" allowOverlap="1">
                      <wp:simplePos x="0" y="0"/>
                      <wp:positionH relativeFrom="column">
                        <wp:posOffset>3848100</wp:posOffset>
                      </wp:positionH>
                      <wp:positionV relativeFrom="paragraph">
                        <wp:posOffset>12700</wp:posOffset>
                      </wp:positionV>
                      <wp:extent cx="384810" cy="293370"/>
                      <wp:effectExtent l="0" t="0" r="0" b="0"/>
                      <wp:wrapNone/>
                      <wp:docPr id="155" name="Rectangle 155"/>
                      <wp:cNvGraphicFramePr/>
                      <a:graphic xmlns:a="http://schemas.openxmlformats.org/drawingml/2006/main">
                        <a:graphicData uri="http://schemas.microsoft.com/office/word/2010/wordprocessingShape">
                          <wps:wsp>
                            <wps:cNvSpPr/>
                            <wps:spPr>
                              <a:xfrm>
                                <a:off x="5163120" y="3642840"/>
                                <a:ext cx="365760" cy="274320"/>
                              </a:xfrm>
                              <a:prstGeom prst="rect">
                                <a:avLst/>
                              </a:prstGeom>
                              <a:noFill/>
                              <a:ln w="9525" cap="flat" cmpd="sng">
                                <a:solidFill>
                                  <a:srgbClr val="000000"/>
                                </a:solidFill>
                                <a:prstDash val="solid"/>
                                <a:miter lim="800000"/>
                                <a:headEnd type="none" w="sm" len="sm"/>
                                <a:tailEnd type="none" w="sm" len="sm"/>
                              </a:ln>
                            </wps:spPr>
                            <wps:txbx>
                              <w:txbxContent>
                                <w:p w:rsidR="0061510D" w:rsidRDefault="0061510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3848100</wp:posOffset>
                      </wp:positionH>
                      <wp:positionV relativeFrom="paragraph">
                        <wp:posOffset>12700</wp:posOffset>
                      </wp:positionV>
                      <wp:extent cx="384810" cy="293370"/>
                      <wp:effectExtent b="0" l="0" r="0" t="0"/>
                      <wp:wrapNone/>
                      <wp:docPr id="155" name="image12.png"/>
                      <a:graphic>
                        <a:graphicData uri="http://schemas.openxmlformats.org/drawingml/2006/picture">
                          <pic:pic>
                            <pic:nvPicPr>
                              <pic:cNvPr id="0" name="image12.png"/>
                              <pic:cNvPicPr preferRelativeResize="0"/>
                            </pic:nvPicPr>
                            <pic:blipFill>
                              <a:blip r:embed="rId37"/>
                              <a:srcRect/>
                              <a:stretch>
                                <a:fillRect/>
                              </a:stretch>
                            </pic:blipFill>
                            <pic:spPr>
                              <a:xfrm>
                                <a:off x="0" y="0"/>
                                <a:ext cx="384810" cy="293370"/>
                              </a:xfrm>
                              <a:prstGeom prst="rect"/>
                              <a:ln/>
                            </pic:spPr>
                          </pic:pic>
                        </a:graphicData>
                      </a:graphic>
                    </wp:anchor>
                  </w:drawing>
                </mc:Fallback>
              </mc:AlternateContent>
            </w:r>
          </w:p>
          <w:p w:rsidR="0061510D" w:rsidRDefault="0061510D">
            <w:pPr>
              <w:ind w:right="-619"/>
            </w:pPr>
          </w:p>
          <w:p w:rsidR="0061510D" w:rsidRDefault="0061510D">
            <w:pPr>
              <w:ind w:right="-619"/>
            </w:pPr>
          </w:p>
          <w:p w:rsidR="0061510D" w:rsidRDefault="0061510D">
            <w:pPr>
              <w:ind w:right="-619"/>
              <w:rPr>
                <w:b/>
              </w:rPr>
            </w:pPr>
          </w:p>
          <w:p w:rsidR="0061510D" w:rsidRDefault="0061510D">
            <w:pPr>
              <w:ind w:right="-619"/>
            </w:pPr>
          </w:p>
        </w:tc>
      </w:tr>
      <w:tr w:rsidR="0061510D">
        <w:trPr>
          <w:gridAfter w:val="2"/>
          <w:wAfter w:w="146" w:type="dxa"/>
          <w:trHeight w:val="874"/>
        </w:trPr>
        <w:tc>
          <w:tcPr>
            <w:tcW w:w="562" w:type="dxa"/>
          </w:tcPr>
          <w:p w:rsidR="0061510D" w:rsidRDefault="0061510D">
            <w:pPr>
              <w:widowControl w:val="0"/>
              <w:pBdr>
                <w:top w:val="nil"/>
                <w:left w:val="nil"/>
                <w:bottom w:val="nil"/>
                <w:right w:val="nil"/>
                <w:between w:val="nil"/>
              </w:pBdr>
              <w:spacing w:line="276" w:lineRule="auto"/>
            </w:pPr>
          </w:p>
        </w:tc>
        <w:tc>
          <w:tcPr>
            <w:tcW w:w="9783" w:type="dxa"/>
          </w:tcPr>
          <w:p w:rsidR="0061510D" w:rsidRDefault="0061510D">
            <w:pPr>
              <w:ind w:right="-619"/>
            </w:pPr>
          </w:p>
          <w:p w:rsidR="0061510D" w:rsidRDefault="00506B97">
            <w:pPr>
              <w:ind w:right="-619"/>
            </w:pPr>
            <w:r>
              <w:t xml:space="preserve">Please refer to the module syllabi online at the link below (select </w:t>
            </w:r>
            <w:r>
              <w:rPr>
                <w:i/>
              </w:rPr>
              <w:t>About the Course</w:t>
            </w:r>
            <w:r>
              <w:t xml:space="preserve">) to ensure you </w:t>
            </w:r>
          </w:p>
          <w:p w:rsidR="0061510D" w:rsidRDefault="00506B97">
            <w:pPr>
              <w:ind w:right="-619"/>
            </w:pPr>
            <w:r>
              <w:t xml:space="preserve">have, in previous successfully completed study, covered the content of the module from which </w:t>
            </w:r>
          </w:p>
          <w:p w:rsidR="0061510D" w:rsidRDefault="00506B97">
            <w:pPr>
              <w:ind w:right="-619"/>
            </w:pPr>
            <w:r>
              <w:t xml:space="preserve">you are seeking exemption: </w:t>
            </w:r>
            <w:hyperlink r:id="rId38">
              <w:r>
                <w:rPr>
                  <w:color w:val="1155CC"/>
                  <w:u w:val="single"/>
                </w:rPr>
                <w:t>https://www.dcu.ie/courses/undergradu</w:t>
              </w:r>
              <w:r>
                <w:rPr>
                  <w:color w:val="1155CC"/>
                  <w:u w:val="single"/>
                </w:rPr>
                <w:t>ate/open-education/information-technology</w:t>
              </w:r>
            </w:hyperlink>
          </w:p>
        </w:tc>
      </w:tr>
      <w:tr w:rsidR="0061510D">
        <w:trPr>
          <w:gridAfter w:val="2"/>
          <w:wAfter w:w="146" w:type="dxa"/>
          <w:trHeight w:val="721"/>
        </w:trPr>
        <w:tc>
          <w:tcPr>
            <w:tcW w:w="562" w:type="dxa"/>
          </w:tcPr>
          <w:p w:rsidR="0061510D" w:rsidRDefault="0061510D">
            <w:pPr>
              <w:widowControl w:val="0"/>
              <w:pBdr>
                <w:top w:val="nil"/>
                <w:left w:val="nil"/>
                <w:bottom w:val="nil"/>
                <w:right w:val="nil"/>
                <w:between w:val="nil"/>
              </w:pBdr>
              <w:spacing w:line="276" w:lineRule="auto"/>
            </w:pPr>
          </w:p>
        </w:tc>
        <w:tc>
          <w:tcPr>
            <w:tcW w:w="9783" w:type="dxa"/>
          </w:tcPr>
          <w:p w:rsidR="0061510D" w:rsidRDefault="00506B97">
            <w:pPr>
              <w:ind w:right="-619"/>
              <w:rPr>
                <w:b/>
              </w:rPr>
            </w:pPr>
            <w:r>
              <w:rPr>
                <w:noProof/>
                <w:lang w:val="en-IE" w:eastAsia="en-IE"/>
              </w:rPr>
              <mc:AlternateContent>
                <mc:Choice Requires="wpg">
                  <w:drawing>
                    <wp:anchor distT="0" distB="0" distL="114300" distR="114300" simplePos="0" relativeHeight="251680768" behindDoc="0" locked="0" layoutInCell="1" hidden="0" allowOverlap="1">
                      <wp:simplePos x="0" y="0"/>
                      <wp:positionH relativeFrom="column">
                        <wp:posOffset>-101599</wp:posOffset>
                      </wp:positionH>
                      <wp:positionV relativeFrom="paragraph">
                        <wp:posOffset>-8204199</wp:posOffset>
                      </wp:positionV>
                      <wp:extent cx="5962650" cy="993140"/>
                      <wp:effectExtent l="0" t="0" r="0" b="0"/>
                      <wp:wrapNone/>
                      <wp:docPr id="150" name="Rectangle 150"/>
                      <wp:cNvGraphicFramePr/>
                      <a:graphic xmlns:a="http://schemas.openxmlformats.org/drawingml/2006/main">
                        <a:graphicData uri="http://schemas.microsoft.com/office/word/2010/wordprocessingShape">
                          <wps:wsp>
                            <wps:cNvSpPr/>
                            <wps:spPr>
                              <a:xfrm>
                                <a:off x="2374200" y="3292955"/>
                                <a:ext cx="5943600" cy="974090"/>
                              </a:xfrm>
                              <a:prstGeom prst="rect">
                                <a:avLst/>
                              </a:prstGeom>
                              <a:noFill/>
                              <a:ln w="9525" cap="flat" cmpd="sng">
                                <a:solidFill>
                                  <a:srgbClr val="000000"/>
                                </a:solidFill>
                                <a:prstDash val="solid"/>
                                <a:miter lim="800000"/>
                                <a:headEnd type="none" w="sm" len="sm"/>
                                <a:tailEnd type="none" w="sm" len="sm"/>
                              </a:ln>
                            </wps:spPr>
                            <wps:txbx>
                              <w:txbxContent>
                                <w:p w:rsidR="0061510D" w:rsidRDefault="0061510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-101599</wp:posOffset>
                      </wp:positionH>
                      <wp:positionV relativeFrom="paragraph">
                        <wp:posOffset>-8204199</wp:posOffset>
                      </wp:positionV>
                      <wp:extent cx="5962650" cy="993140"/>
                      <wp:effectExtent b="0" l="0" r="0" t="0"/>
                      <wp:wrapNone/>
                      <wp:docPr id="150" name="image7.png"/>
                      <a:graphic>
                        <a:graphicData uri="http://schemas.openxmlformats.org/drawingml/2006/picture">
                          <pic:pic>
                            <pic:nvPicPr>
                              <pic:cNvPr id="0" name="image7.png"/>
                              <pic:cNvPicPr preferRelativeResize="0"/>
                            </pic:nvPicPr>
                            <pic:blipFill>
                              <a:blip r:embed="rId39"/>
                              <a:srcRect/>
                              <a:stretch>
                                <a:fillRect/>
                              </a:stretch>
                            </pic:blipFill>
                            <pic:spPr>
                              <a:xfrm>
                                <a:off x="0" y="0"/>
                                <a:ext cx="5962650" cy="993140"/>
                              </a:xfrm>
                              <a:prstGeom prst="rect"/>
                              <a:ln/>
                            </pic:spPr>
                          </pic:pic>
                        </a:graphicData>
                      </a:graphic>
                    </wp:anchor>
                  </w:drawing>
                </mc:Fallback>
              </mc:AlternateContent>
            </w:r>
          </w:p>
          <w:p w:rsidR="0061510D" w:rsidRDefault="0061510D">
            <w:pPr>
              <w:ind w:left="34" w:right="-619"/>
              <w:rPr>
                <w:b/>
              </w:rPr>
            </w:pPr>
          </w:p>
          <w:p w:rsidR="0061510D" w:rsidRDefault="0061510D">
            <w:pPr>
              <w:ind w:left="34" w:right="-619"/>
              <w:rPr>
                <w:b/>
              </w:rPr>
            </w:pPr>
          </w:p>
          <w:p w:rsidR="0061510D" w:rsidRDefault="0061510D">
            <w:pPr>
              <w:ind w:left="34" w:right="-619"/>
              <w:rPr>
                <w:b/>
              </w:rPr>
            </w:pPr>
          </w:p>
          <w:p w:rsidR="0061510D" w:rsidRDefault="0061510D">
            <w:pPr>
              <w:ind w:left="34" w:right="-619"/>
              <w:rPr>
                <w:b/>
              </w:rPr>
            </w:pPr>
          </w:p>
          <w:p w:rsidR="0061510D" w:rsidRDefault="0061510D">
            <w:pPr>
              <w:ind w:left="34" w:right="-619"/>
              <w:rPr>
                <w:b/>
              </w:rPr>
            </w:pPr>
          </w:p>
          <w:p w:rsidR="0061510D" w:rsidRDefault="0061510D">
            <w:pPr>
              <w:ind w:left="34" w:right="-619"/>
              <w:rPr>
                <w:b/>
              </w:rPr>
            </w:pPr>
          </w:p>
          <w:p w:rsidR="0061510D" w:rsidRDefault="0061510D">
            <w:pPr>
              <w:ind w:left="34" w:right="-619"/>
              <w:rPr>
                <w:b/>
              </w:rPr>
            </w:pPr>
          </w:p>
          <w:p w:rsidR="0061510D" w:rsidRDefault="0061510D">
            <w:pPr>
              <w:ind w:left="34" w:right="-619"/>
              <w:rPr>
                <w:b/>
              </w:rPr>
            </w:pPr>
          </w:p>
          <w:p w:rsidR="0061510D" w:rsidRDefault="0061510D">
            <w:pPr>
              <w:ind w:left="34" w:right="-619"/>
              <w:rPr>
                <w:b/>
              </w:rPr>
            </w:pPr>
          </w:p>
          <w:p w:rsidR="0061510D" w:rsidRDefault="0061510D">
            <w:pPr>
              <w:ind w:left="34" w:right="-619"/>
              <w:rPr>
                <w:b/>
              </w:rPr>
            </w:pPr>
          </w:p>
          <w:p w:rsidR="0061510D" w:rsidRDefault="0061510D">
            <w:pPr>
              <w:ind w:left="34" w:right="-619"/>
              <w:rPr>
                <w:b/>
              </w:rPr>
            </w:pPr>
          </w:p>
          <w:p w:rsidR="0061510D" w:rsidRDefault="0061510D">
            <w:pPr>
              <w:ind w:left="34" w:right="-619"/>
              <w:rPr>
                <w:b/>
              </w:rPr>
            </w:pPr>
          </w:p>
          <w:p w:rsidR="0061510D" w:rsidRDefault="0061510D">
            <w:pPr>
              <w:ind w:left="34" w:right="-619"/>
              <w:rPr>
                <w:b/>
              </w:rPr>
            </w:pPr>
          </w:p>
          <w:p w:rsidR="0061510D" w:rsidRDefault="0061510D">
            <w:pPr>
              <w:ind w:left="34" w:right="-619"/>
              <w:rPr>
                <w:b/>
              </w:rPr>
            </w:pPr>
          </w:p>
          <w:p w:rsidR="0061510D" w:rsidRDefault="0061510D">
            <w:pPr>
              <w:ind w:left="34" w:right="-619"/>
              <w:rPr>
                <w:b/>
              </w:rPr>
            </w:pPr>
          </w:p>
          <w:p w:rsidR="0061510D" w:rsidRDefault="0061510D">
            <w:pPr>
              <w:ind w:left="34" w:right="-619"/>
              <w:rPr>
                <w:b/>
              </w:rPr>
            </w:pPr>
          </w:p>
          <w:p w:rsidR="0061510D" w:rsidRDefault="0061510D">
            <w:pPr>
              <w:ind w:left="34" w:right="-619"/>
              <w:rPr>
                <w:b/>
              </w:rPr>
            </w:pPr>
          </w:p>
          <w:p w:rsidR="0061510D" w:rsidRDefault="0061510D">
            <w:pPr>
              <w:ind w:left="34" w:right="-619"/>
              <w:rPr>
                <w:b/>
              </w:rPr>
            </w:pPr>
          </w:p>
          <w:p w:rsidR="0061510D" w:rsidRDefault="0061510D">
            <w:pPr>
              <w:ind w:left="34" w:right="-619"/>
              <w:rPr>
                <w:b/>
              </w:rPr>
            </w:pPr>
          </w:p>
          <w:p w:rsidR="0061510D" w:rsidRDefault="0061510D">
            <w:pPr>
              <w:ind w:left="34" w:right="-619"/>
              <w:rPr>
                <w:b/>
              </w:rPr>
            </w:pPr>
          </w:p>
          <w:p w:rsidR="0061510D" w:rsidRDefault="0061510D">
            <w:pPr>
              <w:ind w:left="34" w:right="-619"/>
              <w:rPr>
                <w:b/>
              </w:rPr>
            </w:pPr>
          </w:p>
          <w:p w:rsidR="0061510D" w:rsidRDefault="0061510D">
            <w:pPr>
              <w:ind w:left="34" w:right="-619"/>
              <w:rPr>
                <w:b/>
              </w:rPr>
            </w:pPr>
          </w:p>
          <w:p w:rsidR="0061510D" w:rsidRDefault="0061510D">
            <w:pPr>
              <w:ind w:left="34" w:right="-619"/>
              <w:rPr>
                <w:b/>
              </w:rPr>
            </w:pPr>
          </w:p>
          <w:p w:rsidR="0061510D" w:rsidRDefault="0061510D">
            <w:pPr>
              <w:ind w:left="34" w:right="-619"/>
              <w:rPr>
                <w:b/>
              </w:rPr>
            </w:pPr>
          </w:p>
          <w:p w:rsidR="0061510D" w:rsidRDefault="0061510D">
            <w:pPr>
              <w:ind w:right="-619"/>
              <w:rPr>
                <w:b/>
              </w:rPr>
            </w:pPr>
          </w:p>
          <w:p w:rsidR="0061510D" w:rsidRDefault="0061510D">
            <w:pPr>
              <w:ind w:right="-619"/>
              <w:rPr>
                <w:b/>
              </w:rPr>
            </w:pPr>
          </w:p>
          <w:p w:rsidR="0061510D" w:rsidRDefault="0061510D">
            <w:pPr>
              <w:ind w:right="-619"/>
              <w:rPr>
                <w:b/>
              </w:rPr>
            </w:pPr>
          </w:p>
          <w:p w:rsidR="0061510D" w:rsidRDefault="0061510D">
            <w:pPr>
              <w:ind w:right="-619"/>
              <w:rPr>
                <w:b/>
              </w:rPr>
            </w:pPr>
          </w:p>
          <w:p w:rsidR="0061510D" w:rsidRDefault="0061510D">
            <w:pPr>
              <w:ind w:right="-619"/>
              <w:rPr>
                <w:b/>
              </w:rPr>
            </w:pPr>
          </w:p>
          <w:p w:rsidR="0061510D" w:rsidRDefault="0061510D">
            <w:pPr>
              <w:ind w:right="-619"/>
              <w:rPr>
                <w:b/>
              </w:rPr>
            </w:pPr>
          </w:p>
          <w:p w:rsidR="0061510D" w:rsidRDefault="00506B97">
            <w:pPr>
              <w:ind w:right="-619"/>
              <w:rPr>
                <w:b/>
              </w:rPr>
            </w:pPr>
            <w:r>
              <w:rPr>
                <w:b/>
              </w:rPr>
              <w:t>For Office Use Only:</w:t>
            </w:r>
          </w:p>
        </w:tc>
      </w:tr>
      <w:tr w:rsidR="0061510D">
        <w:trPr>
          <w:gridAfter w:val="2"/>
          <w:wAfter w:w="146" w:type="dxa"/>
          <w:trHeight w:val="6924"/>
        </w:trPr>
        <w:tc>
          <w:tcPr>
            <w:tcW w:w="562" w:type="dxa"/>
          </w:tcPr>
          <w:p w:rsidR="0061510D" w:rsidRDefault="00506B97">
            <w:pPr>
              <w:widowControl w:val="0"/>
              <w:pBdr>
                <w:top w:val="nil"/>
                <w:left w:val="nil"/>
                <w:bottom w:val="nil"/>
                <w:right w:val="nil"/>
                <w:between w:val="nil"/>
              </w:pBdr>
              <w:spacing w:line="276" w:lineRule="auto"/>
              <w:rPr>
                <w:b/>
              </w:rPr>
            </w:pPr>
            <w:r>
              <w:rPr>
                <w:noProof/>
                <w:lang w:val="en-IE" w:eastAsia="en-IE"/>
              </w:rPr>
              <mc:AlternateContent>
                <mc:Choice Requires="wpg">
                  <w:drawing>
                    <wp:anchor distT="0" distB="0" distL="114300" distR="114300" simplePos="0" relativeHeight="251681792" behindDoc="0" locked="0" layoutInCell="1" hidden="0" allowOverlap="1">
                      <wp:simplePos x="0" y="0"/>
                      <wp:positionH relativeFrom="column">
                        <wp:posOffset>161925</wp:posOffset>
                      </wp:positionH>
                      <wp:positionV relativeFrom="paragraph">
                        <wp:posOffset>361950</wp:posOffset>
                      </wp:positionV>
                      <wp:extent cx="6205105" cy="3240232"/>
                      <wp:effectExtent l="0" t="0" r="0" b="0"/>
                      <wp:wrapNone/>
                      <wp:docPr id="170" name="Rectangle 170"/>
                      <wp:cNvGraphicFramePr/>
                      <a:graphic xmlns:a="http://schemas.openxmlformats.org/drawingml/2006/main">
                        <a:graphicData uri="http://schemas.microsoft.com/office/word/2010/wordprocessingShape">
                          <wps:wsp>
                            <wps:cNvSpPr/>
                            <wps:spPr>
                              <a:xfrm>
                                <a:off x="2252973" y="2169409"/>
                                <a:ext cx="6186055" cy="3221182"/>
                              </a:xfrm>
                              <a:prstGeom prst="rect">
                                <a:avLst/>
                              </a:prstGeom>
                              <a:noFill/>
                              <a:ln w="9525" cap="flat" cmpd="sng">
                                <a:solidFill>
                                  <a:srgbClr val="000000"/>
                                </a:solidFill>
                                <a:prstDash val="solid"/>
                                <a:miter lim="800000"/>
                                <a:headEnd type="none" w="sm" len="sm"/>
                                <a:tailEnd type="none" w="sm" len="sm"/>
                              </a:ln>
                            </wps:spPr>
                            <wps:txbx>
                              <w:txbxContent>
                                <w:p w:rsidR="0061510D" w:rsidRDefault="0061510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161925</wp:posOffset>
                      </wp:positionH>
                      <wp:positionV relativeFrom="paragraph">
                        <wp:posOffset>361950</wp:posOffset>
                      </wp:positionV>
                      <wp:extent cx="6205105" cy="3240232"/>
                      <wp:effectExtent b="0" l="0" r="0" t="0"/>
                      <wp:wrapNone/>
                      <wp:docPr id="170" name="image28.png"/>
                      <a:graphic>
                        <a:graphicData uri="http://schemas.openxmlformats.org/drawingml/2006/picture">
                          <pic:pic>
                            <pic:nvPicPr>
                              <pic:cNvPr id="0" name="image28.png"/>
                              <pic:cNvPicPr preferRelativeResize="0"/>
                            </pic:nvPicPr>
                            <pic:blipFill>
                              <a:blip r:embed="rId40"/>
                              <a:srcRect/>
                              <a:stretch>
                                <a:fillRect/>
                              </a:stretch>
                            </pic:blipFill>
                            <pic:spPr>
                              <a:xfrm>
                                <a:off x="0" y="0"/>
                                <a:ext cx="6205105" cy="3240232"/>
                              </a:xfrm>
                              <a:prstGeom prst="rect"/>
                              <a:ln/>
                            </pic:spPr>
                          </pic:pic>
                        </a:graphicData>
                      </a:graphic>
                    </wp:anchor>
                  </w:drawing>
                </mc:Fallback>
              </mc:AlternateContent>
            </w:r>
          </w:p>
        </w:tc>
        <w:tc>
          <w:tcPr>
            <w:tcW w:w="9783" w:type="dxa"/>
          </w:tcPr>
          <w:p w:rsidR="0061510D" w:rsidRDefault="0061510D">
            <w:pPr>
              <w:ind w:right="-619"/>
              <w:rPr>
                <w:b/>
              </w:rPr>
            </w:pPr>
          </w:p>
          <w:p w:rsidR="0061510D" w:rsidRDefault="00506B97">
            <w:pPr>
              <w:ind w:right="-619"/>
              <w:rPr>
                <w:b/>
              </w:rPr>
            </w:pPr>
            <w:r>
              <w:rPr>
                <w:b/>
              </w:rPr>
              <w:t xml:space="preserve">DIRECT ENTRY </w:t>
            </w:r>
          </w:p>
          <w:p w:rsidR="0061510D" w:rsidRDefault="00506B97">
            <w:pPr>
              <w:ind w:right="-619"/>
              <w:rPr>
                <w:b/>
                <w:i/>
                <w:sz w:val="28"/>
                <w:szCs w:val="28"/>
              </w:rPr>
            </w:pPr>
            <w:r>
              <w:rPr>
                <w:b/>
                <w:i/>
              </w:rPr>
              <w:t xml:space="preserve">2 – 4 year Direct Admission Granted:  </w:t>
            </w:r>
            <w:r>
              <w:rPr>
                <w:b/>
                <w:i/>
                <w:sz w:val="32"/>
                <w:szCs w:val="32"/>
              </w:rPr>
              <w:t>⁪</w:t>
            </w:r>
            <w:r>
              <w:rPr>
                <w:b/>
                <w:i/>
              </w:rPr>
              <w:t xml:space="preserve">             2 – 4 year Direct Admission </w:t>
            </w:r>
            <w:r>
              <w:rPr>
                <w:b/>
                <w:i/>
                <w:u w:val="single"/>
              </w:rPr>
              <w:t>not</w:t>
            </w:r>
            <w:r>
              <w:rPr>
                <w:b/>
                <w:i/>
              </w:rPr>
              <w:t xml:space="preserve"> Granted:   </w:t>
            </w:r>
            <w:r>
              <w:rPr>
                <w:b/>
                <w:i/>
                <w:sz w:val="28"/>
                <w:szCs w:val="28"/>
              </w:rPr>
              <w:t>⁪</w:t>
            </w:r>
            <w:r>
              <w:rPr>
                <w:noProof/>
                <w:lang w:val="en-IE" w:eastAsia="en-IE"/>
              </w:rPr>
              <mc:AlternateContent>
                <mc:Choice Requires="wpg">
                  <w:drawing>
                    <wp:anchor distT="0" distB="0" distL="114300" distR="114300" simplePos="0" relativeHeight="251682816" behindDoc="0" locked="0" layoutInCell="1" hidden="0" allowOverlap="1">
                      <wp:simplePos x="0" y="0"/>
                      <wp:positionH relativeFrom="column">
                        <wp:posOffset>2400300</wp:posOffset>
                      </wp:positionH>
                      <wp:positionV relativeFrom="paragraph">
                        <wp:posOffset>25400</wp:posOffset>
                      </wp:positionV>
                      <wp:extent cx="262890" cy="187960"/>
                      <wp:effectExtent l="0" t="0" r="0" b="0"/>
                      <wp:wrapNone/>
                      <wp:docPr id="159" name="Rectangle 159"/>
                      <wp:cNvGraphicFramePr/>
                      <a:graphic xmlns:a="http://schemas.openxmlformats.org/drawingml/2006/main">
                        <a:graphicData uri="http://schemas.microsoft.com/office/word/2010/wordprocessingShape">
                          <wps:wsp>
                            <wps:cNvSpPr/>
                            <wps:spPr>
                              <a:xfrm>
                                <a:off x="5224080" y="3695545"/>
                                <a:ext cx="243840" cy="1689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1510D" w:rsidRDefault="0061510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2400300</wp:posOffset>
                      </wp:positionH>
                      <wp:positionV relativeFrom="paragraph">
                        <wp:posOffset>25400</wp:posOffset>
                      </wp:positionV>
                      <wp:extent cx="262890" cy="187960"/>
                      <wp:effectExtent b="0" l="0" r="0" t="0"/>
                      <wp:wrapNone/>
                      <wp:docPr id="159" name="image16.png"/>
                      <a:graphic>
                        <a:graphicData uri="http://schemas.openxmlformats.org/drawingml/2006/picture">
                          <pic:pic>
                            <pic:nvPicPr>
                              <pic:cNvPr id="0" name="image16.png"/>
                              <pic:cNvPicPr preferRelativeResize="0"/>
                            </pic:nvPicPr>
                            <pic:blipFill>
                              <a:blip r:embed="rId41"/>
                              <a:srcRect/>
                              <a:stretch>
                                <a:fillRect/>
                              </a:stretch>
                            </pic:blipFill>
                            <pic:spPr>
                              <a:xfrm>
                                <a:off x="0" y="0"/>
                                <a:ext cx="262890" cy="18796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83840" behindDoc="0" locked="0" layoutInCell="1" hidden="0" allowOverlap="1">
                      <wp:simplePos x="0" y="0"/>
                      <wp:positionH relativeFrom="column">
                        <wp:posOffset>5715000</wp:posOffset>
                      </wp:positionH>
                      <wp:positionV relativeFrom="paragraph">
                        <wp:posOffset>25400</wp:posOffset>
                      </wp:positionV>
                      <wp:extent cx="262890" cy="187960"/>
                      <wp:effectExtent l="0" t="0" r="0" b="0"/>
                      <wp:wrapNone/>
                      <wp:docPr id="178" name="Rectangle 178"/>
                      <wp:cNvGraphicFramePr/>
                      <a:graphic xmlns:a="http://schemas.openxmlformats.org/drawingml/2006/main">
                        <a:graphicData uri="http://schemas.microsoft.com/office/word/2010/wordprocessingShape">
                          <wps:wsp>
                            <wps:cNvSpPr/>
                            <wps:spPr>
                              <a:xfrm>
                                <a:off x="5224080" y="3695545"/>
                                <a:ext cx="243840" cy="1689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1510D" w:rsidRDefault="0061510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5715000</wp:posOffset>
                      </wp:positionH>
                      <wp:positionV relativeFrom="paragraph">
                        <wp:posOffset>25400</wp:posOffset>
                      </wp:positionV>
                      <wp:extent cx="262890" cy="187960"/>
                      <wp:effectExtent b="0" l="0" r="0" t="0"/>
                      <wp:wrapNone/>
                      <wp:docPr id="178" name="image36.png"/>
                      <a:graphic>
                        <a:graphicData uri="http://schemas.openxmlformats.org/drawingml/2006/picture">
                          <pic:pic>
                            <pic:nvPicPr>
                              <pic:cNvPr id="0" name="image36.png"/>
                              <pic:cNvPicPr preferRelativeResize="0"/>
                            </pic:nvPicPr>
                            <pic:blipFill>
                              <a:blip r:embed="rId42"/>
                              <a:srcRect/>
                              <a:stretch>
                                <a:fillRect/>
                              </a:stretch>
                            </pic:blipFill>
                            <pic:spPr>
                              <a:xfrm>
                                <a:off x="0" y="0"/>
                                <a:ext cx="262890" cy="187960"/>
                              </a:xfrm>
                              <a:prstGeom prst="rect"/>
                              <a:ln/>
                            </pic:spPr>
                          </pic:pic>
                        </a:graphicData>
                      </a:graphic>
                    </wp:anchor>
                  </w:drawing>
                </mc:Fallback>
              </mc:AlternateContent>
            </w:r>
          </w:p>
          <w:p w:rsidR="0061510D" w:rsidRDefault="0061510D">
            <w:pPr>
              <w:ind w:right="-619"/>
              <w:rPr>
                <w:b/>
              </w:rPr>
            </w:pPr>
          </w:p>
          <w:p w:rsidR="0061510D" w:rsidRDefault="00506B97">
            <w:pPr>
              <w:ind w:right="-619"/>
            </w:pPr>
            <w:r>
              <w:t>Reasons:</w:t>
            </w:r>
          </w:p>
          <w:p w:rsidR="0061510D" w:rsidRDefault="00506B97">
            <w:pPr>
              <w:spacing w:line="360" w:lineRule="auto"/>
              <w:ind w:right="-618"/>
            </w:pPr>
            <w:r>
              <w:t>____________________________________________________________________________</w:t>
            </w:r>
          </w:p>
          <w:p w:rsidR="0061510D" w:rsidRDefault="00506B97">
            <w:pPr>
              <w:spacing w:line="360" w:lineRule="auto"/>
              <w:ind w:right="-618"/>
            </w:pPr>
            <w:r>
              <w:t>____________________________________________________________________________</w:t>
            </w:r>
          </w:p>
          <w:p w:rsidR="0061510D" w:rsidRDefault="0061510D">
            <w:pPr>
              <w:ind w:right="-619"/>
            </w:pPr>
          </w:p>
          <w:p w:rsidR="0061510D" w:rsidRDefault="0061510D">
            <w:pPr>
              <w:ind w:right="-619"/>
            </w:pPr>
          </w:p>
          <w:p w:rsidR="0061510D" w:rsidRDefault="0061510D">
            <w:pPr>
              <w:ind w:right="-619"/>
              <w:rPr>
                <w:b/>
              </w:rPr>
            </w:pPr>
          </w:p>
          <w:p w:rsidR="0061510D" w:rsidRDefault="00506B97">
            <w:pPr>
              <w:ind w:right="-619"/>
              <w:rPr>
                <w:b/>
              </w:rPr>
            </w:pPr>
            <w:r>
              <w:rPr>
                <w:b/>
              </w:rPr>
              <w:t>2.  LEVEL1/LEVEL2 MODULE EXEMPTION</w:t>
            </w:r>
          </w:p>
          <w:p w:rsidR="0061510D" w:rsidRDefault="0061510D">
            <w:pPr>
              <w:ind w:right="-619"/>
            </w:pPr>
          </w:p>
          <w:tbl>
            <w:tblPr>
              <w:tblStyle w:val="ae"/>
              <w:tblW w:w="9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0"/>
            </w:tblGrid>
            <w:tr w:rsidR="0061510D">
              <w:trPr>
                <w:trHeight w:val="1435"/>
              </w:trPr>
              <w:tc>
                <w:tcPr>
                  <w:tcW w:w="9470" w:type="dxa"/>
                </w:tcPr>
                <w:p w:rsidR="0061510D" w:rsidRDefault="0061510D">
                  <w:pPr>
                    <w:ind w:right="-619"/>
                  </w:pPr>
                </w:p>
                <w:p w:rsidR="0061510D" w:rsidRDefault="00506B97">
                  <w:pPr>
                    <w:ind w:right="-619"/>
                    <w:rPr>
                      <w:b/>
                    </w:rPr>
                  </w:pPr>
                  <w:r>
                    <w:rPr>
                      <w:b/>
                    </w:rPr>
                    <w:t xml:space="preserve">MODULES </w:t>
                  </w:r>
                </w:p>
                <w:p w:rsidR="0061510D" w:rsidRDefault="00506B97">
                  <w:pPr>
                    <w:ind w:right="-619"/>
                  </w:pPr>
                  <w:r>
                    <w:t>E</w:t>
                  </w:r>
                  <w:r>
                    <w:rPr>
                      <w:i/>
                    </w:rPr>
                    <w:t>xemption granted</w:t>
                  </w:r>
                  <w:r>
                    <w:t>.</w:t>
                  </w:r>
                </w:p>
                <w:p w:rsidR="0061510D" w:rsidRDefault="00506B97">
                  <w:pPr>
                    <w:ind w:right="-619"/>
                  </w:pPr>
                  <w:r>
                    <w:t xml:space="preserve"> </w:t>
                  </w:r>
                </w:p>
                <w:p w:rsidR="0061510D" w:rsidRDefault="00506B97">
                  <w:pPr>
                    <w:ind w:right="-619"/>
                  </w:pPr>
                  <w:r>
                    <w:t xml:space="preserve">   </w:t>
                  </w:r>
                </w:p>
                <w:p w:rsidR="0061510D" w:rsidRDefault="0061510D">
                  <w:pPr>
                    <w:ind w:right="-619"/>
                  </w:pPr>
                </w:p>
                <w:p w:rsidR="0061510D" w:rsidRDefault="00506B97">
                  <w:pPr>
                    <w:ind w:right="-619"/>
                  </w:pPr>
                  <w:r>
                    <w:t>C1          C2          CT1</w:t>
                  </w:r>
                  <w:r>
                    <w:t xml:space="preserve">       CT2       HS1       HS2       MS1       MS2      </w:t>
                  </w:r>
                </w:p>
                <w:p w:rsidR="0061510D" w:rsidRDefault="00506B97">
                  <w:pPr>
                    <w:ind w:right="-619"/>
                  </w:pPr>
                  <w:r>
                    <w:rPr>
                      <w:noProof/>
                      <w:lang w:val="en-IE" w:eastAsia="en-IE"/>
                    </w:rPr>
                    <mc:AlternateContent>
                      <mc:Choice Requires="wpg">
                        <w:drawing>
                          <wp:anchor distT="0" distB="0" distL="114300" distR="114300" simplePos="0" relativeHeight="251684864" behindDoc="0" locked="0" layoutInCell="1" hidden="0" allowOverlap="1">
                            <wp:simplePos x="0" y="0"/>
                            <wp:positionH relativeFrom="column">
                              <wp:posOffset>63501</wp:posOffset>
                            </wp:positionH>
                            <wp:positionV relativeFrom="paragraph">
                              <wp:posOffset>12700</wp:posOffset>
                            </wp:positionV>
                            <wp:extent cx="384810" cy="293370"/>
                            <wp:effectExtent l="0" t="0" r="0" b="0"/>
                            <wp:wrapNone/>
                            <wp:docPr id="167" name="Rectangle 167"/>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1510D" w:rsidRDefault="0061510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12700</wp:posOffset>
                            </wp:positionV>
                            <wp:extent cx="384810" cy="293370"/>
                            <wp:effectExtent b="0" l="0" r="0" t="0"/>
                            <wp:wrapNone/>
                            <wp:docPr id="167" name="image25.png"/>
                            <a:graphic>
                              <a:graphicData uri="http://schemas.openxmlformats.org/drawingml/2006/picture">
                                <pic:pic>
                                  <pic:nvPicPr>
                                    <pic:cNvPr id="0" name="image25.png"/>
                                    <pic:cNvPicPr preferRelativeResize="0"/>
                                  </pic:nvPicPr>
                                  <pic:blipFill>
                                    <a:blip r:embed="rId43"/>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85888" behindDoc="0" locked="0" layoutInCell="1" hidden="0" allowOverlap="1">
                            <wp:simplePos x="0" y="0"/>
                            <wp:positionH relativeFrom="column">
                              <wp:posOffset>609600</wp:posOffset>
                            </wp:positionH>
                            <wp:positionV relativeFrom="paragraph">
                              <wp:posOffset>12700</wp:posOffset>
                            </wp:positionV>
                            <wp:extent cx="384810" cy="293370"/>
                            <wp:effectExtent l="0" t="0" r="0" b="0"/>
                            <wp:wrapNone/>
                            <wp:docPr id="174" name="Rectangle 174"/>
                            <wp:cNvGraphicFramePr/>
                            <a:graphic xmlns:a="http://schemas.openxmlformats.org/drawingml/2006/main">
                              <a:graphicData uri="http://schemas.microsoft.com/office/word/2010/wordprocessingShape">
                                <wps:wsp>
                                  <wps:cNvSpPr/>
                                  <wps:spPr>
                                    <a:xfrm>
                                      <a:off x="5163120" y="3642840"/>
                                      <a:ext cx="365760" cy="274320"/>
                                    </a:xfrm>
                                    <a:prstGeom prst="rect">
                                      <a:avLst/>
                                    </a:prstGeom>
                                    <a:noFill/>
                                    <a:ln w="9525" cap="flat" cmpd="sng">
                                      <a:solidFill>
                                        <a:srgbClr val="000000"/>
                                      </a:solidFill>
                                      <a:prstDash val="solid"/>
                                      <a:miter lim="800000"/>
                                      <a:headEnd type="none" w="sm" len="sm"/>
                                      <a:tailEnd type="none" w="sm" len="sm"/>
                                    </a:ln>
                                  </wps:spPr>
                                  <wps:txbx>
                                    <w:txbxContent>
                                      <w:p w:rsidR="0061510D" w:rsidRDefault="0061510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609600</wp:posOffset>
                            </wp:positionH>
                            <wp:positionV relativeFrom="paragraph">
                              <wp:posOffset>12700</wp:posOffset>
                            </wp:positionV>
                            <wp:extent cx="384810" cy="293370"/>
                            <wp:effectExtent b="0" l="0" r="0" t="0"/>
                            <wp:wrapNone/>
                            <wp:docPr id="174" name="image32.png"/>
                            <a:graphic>
                              <a:graphicData uri="http://schemas.openxmlformats.org/drawingml/2006/picture">
                                <pic:pic>
                                  <pic:nvPicPr>
                                    <pic:cNvPr id="0" name="image32.png"/>
                                    <pic:cNvPicPr preferRelativeResize="0"/>
                                  </pic:nvPicPr>
                                  <pic:blipFill>
                                    <a:blip r:embed="rId44"/>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86912" behindDoc="0" locked="0" layoutInCell="1" hidden="0" allowOverlap="1">
                            <wp:simplePos x="0" y="0"/>
                            <wp:positionH relativeFrom="column">
                              <wp:posOffset>1181100</wp:posOffset>
                            </wp:positionH>
                            <wp:positionV relativeFrom="paragraph">
                              <wp:posOffset>12700</wp:posOffset>
                            </wp:positionV>
                            <wp:extent cx="384810" cy="293370"/>
                            <wp:effectExtent l="0" t="0" r="0" b="0"/>
                            <wp:wrapNone/>
                            <wp:docPr id="154" name="Rectangle 154"/>
                            <wp:cNvGraphicFramePr/>
                            <a:graphic xmlns:a="http://schemas.openxmlformats.org/drawingml/2006/main">
                              <a:graphicData uri="http://schemas.microsoft.com/office/word/2010/wordprocessingShape">
                                <wps:wsp>
                                  <wps:cNvSpPr/>
                                  <wps:spPr>
                                    <a:xfrm>
                                      <a:off x="5163120" y="3642840"/>
                                      <a:ext cx="365760" cy="274320"/>
                                    </a:xfrm>
                                    <a:prstGeom prst="rect">
                                      <a:avLst/>
                                    </a:prstGeom>
                                    <a:noFill/>
                                    <a:ln w="9525" cap="flat" cmpd="sng">
                                      <a:solidFill>
                                        <a:srgbClr val="000000"/>
                                      </a:solidFill>
                                      <a:prstDash val="solid"/>
                                      <a:miter lim="800000"/>
                                      <a:headEnd type="none" w="sm" len="sm"/>
                                      <a:tailEnd type="none" w="sm" len="sm"/>
                                    </a:ln>
                                  </wps:spPr>
                                  <wps:txbx>
                                    <w:txbxContent>
                                      <w:p w:rsidR="0061510D" w:rsidRDefault="0061510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1181100</wp:posOffset>
                            </wp:positionH>
                            <wp:positionV relativeFrom="paragraph">
                              <wp:posOffset>12700</wp:posOffset>
                            </wp:positionV>
                            <wp:extent cx="384810" cy="293370"/>
                            <wp:effectExtent b="0" l="0" r="0" t="0"/>
                            <wp:wrapNone/>
                            <wp:docPr id="154" name="image11.png"/>
                            <a:graphic>
                              <a:graphicData uri="http://schemas.openxmlformats.org/drawingml/2006/picture">
                                <pic:pic>
                                  <pic:nvPicPr>
                                    <pic:cNvPr id="0" name="image11.png"/>
                                    <pic:cNvPicPr preferRelativeResize="0"/>
                                  </pic:nvPicPr>
                                  <pic:blipFill>
                                    <a:blip r:embed="rId45"/>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87936" behindDoc="0" locked="0" layoutInCell="1" hidden="0" allowOverlap="1">
                            <wp:simplePos x="0" y="0"/>
                            <wp:positionH relativeFrom="column">
                              <wp:posOffset>1752600</wp:posOffset>
                            </wp:positionH>
                            <wp:positionV relativeFrom="paragraph">
                              <wp:posOffset>12700</wp:posOffset>
                            </wp:positionV>
                            <wp:extent cx="384810" cy="293370"/>
                            <wp:effectExtent l="0" t="0" r="0" b="0"/>
                            <wp:wrapNone/>
                            <wp:docPr id="166" name="Rectangle 166"/>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1510D" w:rsidRDefault="0061510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1752600</wp:posOffset>
                            </wp:positionH>
                            <wp:positionV relativeFrom="paragraph">
                              <wp:posOffset>12700</wp:posOffset>
                            </wp:positionV>
                            <wp:extent cx="384810" cy="293370"/>
                            <wp:effectExtent b="0" l="0" r="0" t="0"/>
                            <wp:wrapNone/>
                            <wp:docPr id="166" name="image24.png"/>
                            <a:graphic>
                              <a:graphicData uri="http://schemas.openxmlformats.org/drawingml/2006/picture">
                                <pic:pic>
                                  <pic:nvPicPr>
                                    <pic:cNvPr id="0" name="image24.png"/>
                                    <pic:cNvPicPr preferRelativeResize="0"/>
                                  </pic:nvPicPr>
                                  <pic:blipFill>
                                    <a:blip r:embed="rId46"/>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88960" behindDoc="0" locked="0" layoutInCell="1" hidden="0" allowOverlap="1">
                            <wp:simplePos x="0" y="0"/>
                            <wp:positionH relativeFrom="column">
                              <wp:posOffset>2209800</wp:posOffset>
                            </wp:positionH>
                            <wp:positionV relativeFrom="paragraph">
                              <wp:posOffset>12700</wp:posOffset>
                            </wp:positionV>
                            <wp:extent cx="384810" cy="293370"/>
                            <wp:effectExtent l="0" t="0" r="0" b="0"/>
                            <wp:wrapNone/>
                            <wp:docPr id="175" name="Rectangle 175"/>
                            <wp:cNvGraphicFramePr/>
                            <a:graphic xmlns:a="http://schemas.openxmlformats.org/drawingml/2006/main">
                              <a:graphicData uri="http://schemas.microsoft.com/office/word/2010/wordprocessingShape">
                                <wps:wsp>
                                  <wps:cNvSpPr/>
                                  <wps:spPr>
                                    <a:xfrm>
                                      <a:off x="5163120" y="3642840"/>
                                      <a:ext cx="365760" cy="274320"/>
                                    </a:xfrm>
                                    <a:prstGeom prst="rect">
                                      <a:avLst/>
                                    </a:prstGeom>
                                    <a:noFill/>
                                    <a:ln w="9525" cap="flat" cmpd="sng">
                                      <a:solidFill>
                                        <a:srgbClr val="000000"/>
                                      </a:solidFill>
                                      <a:prstDash val="solid"/>
                                      <a:miter lim="800000"/>
                                      <a:headEnd type="none" w="sm" len="sm"/>
                                      <a:tailEnd type="none" w="sm" len="sm"/>
                                    </a:ln>
                                  </wps:spPr>
                                  <wps:txbx>
                                    <w:txbxContent>
                                      <w:p w:rsidR="0061510D" w:rsidRDefault="0061510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2209800</wp:posOffset>
                            </wp:positionH>
                            <wp:positionV relativeFrom="paragraph">
                              <wp:posOffset>12700</wp:posOffset>
                            </wp:positionV>
                            <wp:extent cx="384810" cy="293370"/>
                            <wp:effectExtent b="0" l="0" r="0" t="0"/>
                            <wp:wrapNone/>
                            <wp:docPr id="175" name="image33.png"/>
                            <a:graphic>
                              <a:graphicData uri="http://schemas.openxmlformats.org/drawingml/2006/picture">
                                <pic:pic>
                                  <pic:nvPicPr>
                                    <pic:cNvPr id="0" name="image33.png"/>
                                    <pic:cNvPicPr preferRelativeResize="0"/>
                                  </pic:nvPicPr>
                                  <pic:blipFill>
                                    <a:blip r:embed="rId47"/>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89984" behindDoc="0" locked="0" layoutInCell="1" hidden="0" allowOverlap="1">
                            <wp:simplePos x="0" y="0"/>
                            <wp:positionH relativeFrom="column">
                              <wp:posOffset>2781300</wp:posOffset>
                            </wp:positionH>
                            <wp:positionV relativeFrom="paragraph">
                              <wp:posOffset>12700</wp:posOffset>
                            </wp:positionV>
                            <wp:extent cx="384810" cy="293370"/>
                            <wp:effectExtent l="0" t="0" r="0" b="0"/>
                            <wp:wrapNone/>
                            <wp:docPr id="183" name="Rectangle 183"/>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1510D" w:rsidRDefault="0061510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2781300</wp:posOffset>
                            </wp:positionH>
                            <wp:positionV relativeFrom="paragraph">
                              <wp:posOffset>12700</wp:posOffset>
                            </wp:positionV>
                            <wp:extent cx="384810" cy="293370"/>
                            <wp:effectExtent b="0" l="0" r="0" t="0"/>
                            <wp:wrapNone/>
                            <wp:docPr id="183" name="image41.png"/>
                            <a:graphic>
                              <a:graphicData uri="http://schemas.openxmlformats.org/drawingml/2006/picture">
                                <pic:pic>
                                  <pic:nvPicPr>
                                    <pic:cNvPr id="0" name="image41.png"/>
                                    <pic:cNvPicPr preferRelativeResize="0"/>
                                  </pic:nvPicPr>
                                  <pic:blipFill>
                                    <a:blip r:embed="rId48"/>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91008" behindDoc="0" locked="0" layoutInCell="1" hidden="0" allowOverlap="1">
                            <wp:simplePos x="0" y="0"/>
                            <wp:positionH relativeFrom="column">
                              <wp:posOffset>3352800</wp:posOffset>
                            </wp:positionH>
                            <wp:positionV relativeFrom="paragraph">
                              <wp:posOffset>12700</wp:posOffset>
                            </wp:positionV>
                            <wp:extent cx="384810" cy="293370"/>
                            <wp:effectExtent l="0" t="0" r="0" b="0"/>
                            <wp:wrapNone/>
                            <wp:docPr id="181" name="Rectangle 181"/>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1510D" w:rsidRDefault="0061510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3352800</wp:posOffset>
                            </wp:positionH>
                            <wp:positionV relativeFrom="paragraph">
                              <wp:posOffset>12700</wp:posOffset>
                            </wp:positionV>
                            <wp:extent cx="384810" cy="293370"/>
                            <wp:effectExtent b="0" l="0" r="0" t="0"/>
                            <wp:wrapNone/>
                            <wp:docPr id="181" name="image39.png"/>
                            <a:graphic>
                              <a:graphicData uri="http://schemas.openxmlformats.org/drawingml/2006/picture">
                                <pic:pic>
                                  <pic:nvPicPr>
                                    <pic:cNvPr id="0" name="image39.png"/>
                                    <pic:cNvPicPr preferRelativeResize="0"/>
                                  </pic:nvPicPr>
                                  <pic:blipFill>
                                    <a:blip r:embed="rId49"/>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92032" behindDoc="0" locked="0" layoutInCell="1" hidden="0" allowOverlap="1">
                            <wp:simplePos x="0" y="0"/>
                            <wp:positionH relativeFrom="column">
                              <wp:posOffset>3924300</wp:posOffset>
                            </wp:positionH>
                            <wp:positionV relativeFrom="paragraph">
                              <wp:posOffset>12700</wp:posOffset>
                            </wp:positionV>
                            <wp:extent cx="384810" cy="293370"/>
                            <wp:effectExtent l="0" t="0" r="0" b="0"/>
                            <wp:wrapNone/>
                            <wp:docPr id="157" name="Rectangle 157"/>
                            <wp:cNvGraphicFramePr/>
                            <a:graphic xmlns:a="http://schemas.openxmlformats.org/drawingml/2006/main">
                              <a:graphicData uri="http://schemas.microsoft.com/office/word/2010/wordprocessingShape">
                                <wps:wsp>
                                  <wps:cNvSpPr/>
                                  <wps:spPr>
                                    <a:xfrm>
                                      <a:off x="5163120" y="3642840"/>
                                      <a:ext cx="365760" cy="274320"/>
                                    </a:xfrm>
                                    <a:prstGeom prst="rect">
                                      <a:avLst/>
                                    </a:prstGeom>
                                    <a:noFill/>
                                    <a:ln w="9525" cap="flat" cmpd="sng">
                                      <a:solidFill>
                                        <a:srgbClr val="000000"/>
                                      </a:solidFill>
                                      <a:prstDash val="solid"/>
                                      <a:miter lim="800000"/>
                                      <a:headEnd type="none" w="sm" len="sm"/>
                                      <a:tailEnd type="none" w="sm" len="sm"/>
                                    </a:ln>
                                  </wps:spPr>
                                  <wps:txbx>
                                    <w:txbxContent>
                                      <w:p w:rsidR="0061510D" w:rsidRDefault="0061510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3924300</wp:posOffset>
                            </wp:positionH>
                            <wp:positionV relativeFrom="paragraph">
                              <wp:posOffset>12700</wp:posOffset>
                            </wp:positionV>
                            <wp:extent cx="384810" cy="293370"/>
                            <wp:effectExtent b="0" l="0" r="0" t="0"/>
                            <wp:wrapNone/>
                            <wp:docPr id="157" name="image14.png"/>
                            <a:graphic>
                              <a:graphicData uri="http://schemas.openxmlformats.org/drawingml/2006/picture">
                                <pic:pic>
                                  <pic:nvPicPr>
                                    <pic:cNvPr id="0" name="image14.png"/>
                                    <pic:cNvPicPr preferRelativeResize="0"/>
                                  </pic:nvPicPr>
                                  <pic:blipFill>
                                    <a:blip r:embed="rId50"/>
                                    <a:srcRect/>
                                    <a:stretch>
                                      <a:fillRect/>
                                    </a:stretch>
                                  </pic:blipFill>
                                  <pic:spPr>
                                    <a:xfrm>
                                      <a:off x="0" y="0"/>
                                      <a:ext cx="384810" cy="293370"/>
                                    </a:xfrm>
                                    <a:prstGeom prst="rect"/>
                                    <a:ln/>
                                  </pic:spPr>
                                </pic:pic>
                              </a:graphicData>
                            </a:graphic>
                          </wp:anchor>
                        </w:drawing>
                      </mc:Fallback>
                    </mc:AlternateContent>
                  </w:r>
                </w:p>
                <w:p w:rsidR="0061510D" w:rsidRDefault="0061510D">
                  <w:pPr>
                    <w:ind w:right="-619"/>
                  </w:pPr>
                </w:p>
                <w:p w:rsidR="0061510D" w:rsidRDefault="0061510D">
                  <w:pPr>
                    <w:ind w:right="-619"/>
                  </w:pPr>
                </w:p>
                <w:p w:rsidR="0061510D" w:rsidRDefault="0061510D">
                  <w:pPr>
                    <w:ind w:right="-619"/>
                  </w:pPr>
                </w:p>
              </w:tc>
            </w:tr>
          </w:tbl>
          <w:p w:rsidR="0061510D" w:rsidRDefault="0061510D">
            <w:pPr>
              <w:ind w:right="-619"/>
            </w:pPr>
          </w:p>
          <w:tbl>
            <w:tblPr>
              <w:tblStyle w:val="af"/>
              <w:tblW w:w="9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0"/>
            </w:tblGrid>
            <w:tr w:rsidR="0061510D">
              <w:trPr>
                <w:trHeight w:val="1435"/>
              </w:trPr>
              <w:tc>
                <w:tcPr>
                  <w:tcW w:w="9470" w:type="dxa"/>
                </w:tcPr>
                <w:p w:rsidR="0061510D" w:rsidRDefault="00506B97">
                  <w:pPr>
                    <w:ind w:right="-619"/>
                    <w:rPr>
                      <w:b/>
                    </w:rPr>
                  </w:pPr>
                  <w:r>
                    <w:rPr>
                      <w:b/>
                    </w:rPr>
                    <w:t xml:space="preserve">MODULES </w:t>
                  </w:r>
                </w:p>
                <w:p w:rsidR="0061510D" w:rsidRDefault="00506B97">
                  <w:pPr>
                    <w:ind w:right="-619"/>
                  </w:pPr>
                  <w:r>
                    <w:t>E</w:t>
                  </w:r>
                  <w:r>
                    <w:rPr>
                      <w:i/>
                    </w:rPr>
                    <w:t>xemption NOT granted</w:t>
                  </w:r>
                  <w:r>
                    <w:t>.</w:t>
                  </w:r>
                </w:p>
                <w:p w:rsidR="0061510D" w:rsidRDefault="00506B97">
                  <w:pPr>
                    <w:ind w:right="-619"/>
                  </w:pPr>
                  <w:r>
                    <w:t xml:space="preserve"> </w:t>
                  </w:r>
                </w:p>
                <w:p w:rsidR="0061510D" w:rsidRDefault="00506B97">
                  <w:pPr>
                    <w:ind w:right="-619"/>
                  </w:pPr>
                  <w:r>
                    <w:t xml:space="preserve">   C1          C2          CT1       CT2       HS1       HS2       MS1       MS2      </w:t>
                  </w:r>
                </w:p>
                <w:p w:rsidR="0061510D" w:rsidRDefault="00506B97">
                  <w:pPr>
                    <w:ind w:right="-619"/>
                  </w:pPr>
                  <w:r>
                    <w:rPr>
                      <w:noProof/>
                      <w:lang w:val="en-IE" w:eastAsia="en-IE"/>
                    </w:rPr>
                    <mc:AlternateContent>
                      <mc:Choice Requires="wpg">
                        <w:drawing>
                          <wp:anchor distT="0" distB="0" distL="114300" distR="114300" simplePos="0" relativeHeight="251693056" behindDoc="0" locked="0" layoutInCell="1" hidden="0" allowOverlap="1">
                            <wp:simplePos x="0" y="0"/>
                            <wp:positionH relativeFrom="column">
                              <wp:posOffset>63501</wp:posOffset>
                            </wp:positionH>
                            <wp:positionV relativeFrom="paragraph">
                              <wp:posOffset>12700</wp:posOffset>
                            </wp:positionV>
                            <wp:extent cx="384810" cy="293370"/>
                            <wp:effectExtent l="0" t="0" r="0" b="0"/>
                            <wp:wrapNone/>
                            <wp:docPr id="146" name="Rectangle 146"/>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1510D" w:rsidRDefault="0061510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12700</wp:posOffset>
                            </wp:positionV>
                            <wp:extent cx="384810" cy="293370"/>
                            <wp:effectExtent b="0" l="0" r="0" t="0"/>
                            <wp:wrapNone/>
                            <wp:docPr id="146" name="image3.png"/>
                            <a:graphic>
                              <a:graphicData uri="http://schemas.openxmlformats.org/drawingml/2006/picture">
                                <pic:pic>
                                  <pic:nvPicPr>
                                    <pic:cNvPr id="0" name="image3.png"/>
                                    <pic:cNvPicPr preferRelativeResize="0"/>
                                  </pic:nvPicPr>
                                  <pic:blipFill>
                                    <a:blip r:embed="rId51"/>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94080" behindDoc="0" locked="0" layoutInCell="1" hidden="0" allowOverlap="1">
                            <wp:simplePos x="0" y="0"/>
                            <wp:positionH relativeFrom="column">
                              <wp:posOffset>609600</wp:posOffset>
                            </wp:positionH>
                            <wp:positionV relativeFrom="paragraph">
                              <wp:posOffset>12700</wp:posOffset>
                            </wp:positionV>
                            <wp:extent cx="384810" cy="293370"/>
                            <wp:effectExtent l="0" t="0" r="0" b="0"/>
                            <wp:wrapNone/>
                            <wp:docPr id="185" name="Rectangle 185"/>
                            <wp:cNvGraphicFramePr/>
                            <a:graphic xmlns:a="http://schemas.openxmlformats.org/drawingml/2006/main">
                              <a:graphicData uri="http://schemas.microsoft.com/office/word/2010/wordprocessingShape">
                                <wps:wsp>
                                  <wps:cNvSpPr/>
                                  <wps:spPr>
                                    <a:xfrm>
                                      <a:off x="5163120" y="3642840"/>
                                      <a:ext cx="365760" cy="274320"/>
                                    </a:xfrm>
                                    <a:prstGeom prst="rect">
                                      <a:avLst/>
                                    </a:prstGeom>
                                    <a:noFill/>
                                    <a:ln w="9525" cap="flat" cmpd="sng">
                                      <a:solidFill>
                                        <a:srgbClr val="000000"/>
                                      </a:solidFill>
                                      <a:prstDash val="solid"/>
                                      <a:miter lim="800000"/>
                                      <a:headEnd type="none" w="sm" len="sm"/>
                                      <a:tailEnd type="none" w="sm" len="sm"/>
                                    </a:ln>
                                  </wps:spPr>
                                  <wps:txbx>
                                    <w:txbxContent>
                                      <w:p w:rsidR="0061510D" w:rsidRDefault="0061510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609600</wp:posOffset>
                            </wp:positionH>
                            <wp:positionV relativeFrom="paragraph">
                              <wp:posOffset>12700</wp:posOffset>
                            </wp:positionV>
                            <wp:extent cx="384810" cy="293370"/>
                            <wp:effectExtent b="0" l="0" r="0" t="0"/>
                            <wp:wrapNone/>
                            <wp:docPr id="185" name="image43.png"/>
                            <a:graphic>
                              <a:graphicData uri="http://schemas.openxmlformats.org/drawingml/2006/picture">
                                <pic:pic>
                                  <pic:nvPicPr>
                                    <pic:cNvPr id="0" name="image43.png"/>
                                    <pic:cNvPicPr preferRelativeResize="0"/>
                                  </pic:nvPicPr>
                                  <pic:blipFill>
                                    <a:blip r:embed="rId52"/>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95104" behindDoc="0" locked="0" layoutInCell="1" hidden="0" allowOverlap="1">
                            <wp:simplePos x="0" y="0"/>
                            <wp:positionH relativeFrom="column">
                              <wp:posOffset>1181100</wp:posOffset>
                            </wp:positionH>
                            <wp:positionV relativeFrom="paragraph">
                              <wp:posOffset>12700</wp:posOffset>
                            </wp:positionV>
                            <wp:extent cx="384810" cy="293370"/>
                            <wp:effectExtent l="0" t="0" r="0" b="0"/>
                            <wp:wrapNone/>
                            <wp:docPr id="176" name="Rectangle 176"/>
                            <wp:cNvGraphicFramePr/>
                            <a:graphic xmlns:a="http://schemas.openxmlformats.org/drawingml/2006/main">
                              <a:graphicData uri="http://schemas.microsoft.com/office/word/2010/wordprocessingShape">
                                <wps:wsp>
                                  <wps:cNvSpPr/>
                                  <wps:spPr>
                                    <a:xfrm>
                                      <a:off x="5163120" y="3642840"/>
                                      <a:ext cx="365760" cy="274320"/>
                                    </a:xfrm>
                                    <a:prstGeom prst="rect">
                                      <a:avLst/>
                                    </a:prstGeom>
                                    <a:noFill/>
                                    <a:ln w="9525" cap="flat" cmpd="sng">
                                      <a:solidFill>
                                        <a:srgbClr val="000000"/>
                                      </a:solidFill>
                                      <a:prstDash val="solid"/>
                                      <a:miter lim="800000"/>
                                      <a:headEnd type="none" w="sm" len="sm"/>
                                      <a:tailEnd type="none" w="sm" len="sm"/>
                                    </a:ln>
                                  </wps:spPr>
                                  <wps:txbx>
                                    <w:txbxContent>
                                      <w:p w:rsidR="0061510D" w:rsidRDefault="0061510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1181100</wp:posOffset>
                            </wp:positionH>
                            <wp:positionV relativeFrom="paragraph">
                              <wp:posOffset>12700</wp:posOffset>
                            </wp:positionV>
                            <wp:extent cx="384810" cy="293370"/>
                            <wp:effectExtent b="0" l="0" r="0" t="0"/>
                            <wp:wrapNone/>
                            <wp:docPr id="176" name="image34.png"/>
                            <a:graphic>
                              <a:graphicData uri="http://schemas.openxmlformats.org/drawingml/2006/picture">
                                <pic:pic>
                                  <pic:nvPicPr>
                                    <pic:cNvPr id="0" name="image34.png"/>
                                    <pic:cNvPicPr preferRelativeResize="0"/>
                                  </pic:nvPicPr>
                                  <pic:blipFill>
                                    <a:blip r:embed="rId53"/>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96128" behindDoc="0" locked="0" layoutInCell="1" hidden="0" allowOverlap="1">
                            <wp:simplePos x="0" y="0"/>
                            <wp:positionH relativeFrom="column">
                              <wp:posOffset>1752600</wp:posOffset>
                            </wp:positionH>
                            <wp:positionV relativeFrom="paragraph">
                              <wp:posOffset>12700</wp:posOffset>
                            </wp:positionV>
                            <wp:extent cx="384810" cy="293370"/>
                            <wp:effectExtent l="0" t="0" r="0" b="0"/>
                            <wp:wrapNone/>
                            <wp:docPr id="186" name="Rectangle 186"/>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1510D" w:rsidRDefault="0061510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1752600</wp:posOffset>
                            </wp:positionH>
                            <wp:positionV relativeFrom="paragraph">
                              <wp:posOffset>12700</wp:posOffset>
                            </wp:positionV>
                            <wp:extent cx="384810" cy="293370"/>
                            <wp:effectExtent b="0" l="0" r="0" t="0"/>
                            <wp:wrapNone/>
                            <wp:docPr id="186" name="image44.png"/>
                            <a:graphic>
                              <a:graphicData uri="http://schemas.openxmlformats.org/drawingml/2006/picture">
                                <pic:pic>
                                  <pic:nvPicPr>
                                    <pic:cNvPr id="0" name="image44.png"/>
                                    <pic:cNvPicPr preferRelativeResize="0"/>
                                  </pic:nvPicPr>
                                  <pic:blipFill>
                                    <a:blip r:embed="rId54"/>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97152" behindDoc="0" locked="0" layoutInCell="1" hidden="0" allowOverlap="1">
                            <wp:simplePos x="0" y="0"/>
                            <wp:positionH relativeFrom="column">
                              <wp:posOffset>2209800</wp:posOffset>
                            </wp:positionH>
                            <wp:positionV relativeFrom="paragraph">
                              <wp:posOffset>12700</wp:posOffset>
                            </wp:positionV>
                            <wp:extent cx="384810" cy="293370"/>
                            <wp:effectExtent l="0" t="0" r="0" b="0"/>
                            <wp:wrapNone/>
                            <wp:docPr id="162" name="Rectangle 162"/>
                            <wp:cNvGraphicFramePr/>
                            <a:graphic xmlns:a="http://schemas.openxmlformats.org/drawingml/2006/main">
                              <a:graphicData uri="http://schemas.microsoft.com/office/word/2010/wordprocessingShape">
                                <wps:wsp>
                                  <wps:cNvSpPr/>
                                  <wps:spPr>
                                    <a:xfrm>
                                      <a:off x="5163120" y="3642840"/>
                                      <a:ext cx="365760" cy="274320"/>
                                    </a:xfrm>
                                    <a:prstGeom prst="rect">
                                      <a:avLst/>
                                    </a:prstGeom>
                                    <a:noFill/>
                                    <a:ln w="9525" cap="flat" cmpd="sng">
                                      <a:solidFill>
                                        <a:srgbClr val="000000"/>
                                      </a:solidFill>
                                      <a:prstDash val="solid"/>
                                      <a:miter lim="800000"/>
                                      <a:headEnd type="none" w="sm" len="sm"/>
                                      <a:tailEnd type="none" w="sm" len="sm"/>
                                    </a:ln>
                                  </wps:spPr>
                                  <wps:txbx>
                                    <w:txbxContent>
                                      <w:p w:rsidR="0061510D" w:rsidRDefault="0061510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2209800</wp:posOffset>
                            </wp:positionH>
                            <wp:positionV relativeFrom="paragraph">
                              <wp:posOffset>12700</wp:posOffset>
                            </wp:positionV>
                            <wp:extent cx="384810" cy="293370"/>
                            <wp:effectExtent b="0" l="0" r="0" t="0"/>
                            <wp:wrapNone/>
                            <wp:docPr id="162" name="image19.png"/>
                            <a:graphic>
                              <a:graphicData uri="http://schemas.openxmlformats.org/drawingml/2006/picture">
                                <pic:pic>
                                  <pic:nvPicPr>
                                    <pic:cNvPr id="0" name="image19.png"/>
                                    <pic:cNvPicPr preferRelativeResize="0"/>
                                  </pic:nvPicPr>
                                  <pic:blipFill>
                                    <a:blip r:embed="rId55"/>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98176" behindDoc="0" locked="0" layoutInCell="1" hidden="0" allowOverlap="1">
                            <wp:simplePos x="0" y="0"/>
                            <wp:positionH relativeFrom="column">
                              <wp:posOffset>2781300</wp:posOffset>
                            </wp:positionH>
                            <wp:positionV relativeFrom="paragraph">
                              <wp:posOffset>12700</wp:posOffset>
                            </wp:positionV>
                            <wp:extent cx="384810" cy="293370"/>
                            <wp:effectExtent l="0" t="0" r="0" b="0"/>
                            <wp:wrapNone/>
                            <wp:docPr id="152" name="Rectangle 152"/>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1510D" w:rsidRDefault="0061510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2781300</wp:posOffset>
                            </wp:positionH>
                            <wp:positionV relativeFrom="paragraph">
                              <wp:posOffset>12700</wp:posOffset>
                            </wp:positionV>
                            <wp:extent cx="384810" cy="293370"/>
                            <wp:effectExtent b="0" l="0" r="0" t="0"/>
                            <wp:wrapNone/>
                            <wp:docPr id="152" name="image9.png"/>
                            <a:graphic>
                              <a:graphicData uri="http://schemas.openxmlformats.org/drawingml/2006/picture">
                                <pic:pic>
                                  <pic:nvPicPr>
                                    <pic:cNvPr id="0" name="image9.png"/>
                                    <pic:cNvPicPr preferRelativeResize="0"/>
                                  </pic:nvPicPr>
                                  <pic:blipFill>
                                    <a:blip r:embed="rId56"/>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99200" behindDoc="0" locked="0" layoutInCell="1" hidden="0" allowOverlap="1">
                            <wp:simplePos x="0" y="0"/>
                            <wp:positionH relativeFrom="column">
                              <wp:posOffset>3352800</wp:posOffset>
                            </wp:positionH>
                            <wp:positionV relativeFrom="paragraph">
                              <wp:posOffset>12700</wp:posOffset>
                            </wp:positionV>
                            <wp:extent cx="384810" cy="293370"/>
                            <wp:effectExtent l="0" t="0" r="0" b="0"/>
                            <wp:wrapNone/>
                            <wp:docPr id="168" name="Rectangle 168"/>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1510D" w:rsidRDefault="0061510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3352800</wp:posOffset>
                            </wp:positionH>
                            <wp:positionV relativeFrom="paragraph">
                              <wp:posOffset>12700</wp:posOffset>
                            </wp:positionV>
                            <wp:extent cx="384810" cy="293370"/>
                            <wp:effectExtent b="0" l="0" r="0" t="0"/>
                            <wp:wrapNone/>
                            <wp:docPr id="168" name="image26.png"/>
                            <a:graphic>
                              <a:graphicData uri="http://schemas.openxmlformats.org/drawingml/2006/picture">
                                <pic:pic>
                                  <pic:nvPicPr>
                                    <pic:cNvPr id="0" name="image26.png"/>
                                    <pic:cNvPicPr preferRelativeResize="0"/>
                                  </pic:nvPicPr>
                                  <pic:blipFill>
                                    <a:blip r:embed="rId57"/>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700224" behindDoc="0" locked="0" layoutInCell="1" hidden="0" allowOverlap="1">
                            <wp:simplePos x="0" y="0"/>
                            <wp:positionH relativeFrom="column">
                              <wp:posOffset>3924300</wp:posOffset>
                            </wp:positionH>
                            <wp:positionV relativeFrom="paragraph">
                              <wp:posOffset>12700</wp:posOffset>
                            </wp:positionV>
                            <wp:extent cx="384810" cy="293370"/>
                            <wp:effectExtent l="0" t="0" r="0" b="0"/>
                            <wp:wrapNone/>
                            <wp:docPr id="173" name="Rectangle 173"/>
                            <wp:cNvGraphicFramePr/>
                            <a:graphic xmlns:a="http://schemas.openxmlformats.org/drawingml/2006/main">
                              <a:graphicData uri="http://schemas.microsoft.com/office/word/2010/wordprocessingShape">
                                <wps:wsp>
                                  <wps:cNvSpPr/>
                                  <wps:spPr>
                                    <a:xfrm>
                                      <a:off x="5163120" y="3642840"/>
                                      <a:ext cx="365760" cy="274320"/>
                                    </a:xfrm>
                                    <a:prstGeom prst="rect">
                                      <a:avLst/>
                                    </a:prstGeom>
                                    <a:noFill/>
                                    <a:ln w="9525" cap="flat" cmpd="sng">
                                      <a:solidFill>
                                        <a:srgbClr val="000000"/>
                                      </a:solidFill>
                                      <a:prstDash val="solid"/>
                                      <a:miter lim="800000"/>
                                      <a:headEnd type="none" w="sm" len="sm"/>
                                      <a:tailEnd type="none" w="sm" len="sm"/>
                                    </a:ln>
                                  </wps:spPr>
                                  <wps:txbx>
                                    <w:txbxContent>
                                      <w:p w:rsidR="0061510D" w:rsidRDefault="0061510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3924300</wp:posOffset>
                            </wp:positionH>
                            <wp:positionV relativeFrom="paragraph">
                              <wp:posOffset>12700</wp:posOffset>
                            </wp:positionV>
                            <wp:extent cx="384810" cy="293370"/>
                            <wp:effectExtent b="0" l="0" r="0" t="0"/>
                            <wp:wrapNone/>
                            <wp:docPr id="173" name="image31.png"/>
                            <a:graphic>
                              <a:graphicData uri="http://schemas.openxmlformats.org/drawingml/2006/picture">
                                <pic:pic>
                                  <pic:nvPicPr>
                                    <pic:cNvPr id="0" name="image31.png"/>
                                    <pic:cNvPicPr preferRelativeResize="0"/>
                                  </pic:nvPicPr>
                                  <pic:blipFill>
                                    <a:blip r:embed="rId58"/>
                                    <a:srcRect/>
                                    <a:stretch>
                                      <a:fillRect/>
                                    </a:stretch>
                                  </pic:blipFill>
                                  <pic:spPr>
                                    <a:xfrm>
                                      <a:off x="0" y="0"/>
                                      <a:ext cx="384810" cy="293370"/>
                                    </a:xfrm>
                                    <a:prstGeom prst="rect"/>
                                    <a:ln/>
                                  </pic:spPr>
                                </pic:pic>
                              </a:graphicData>
                            </a:graphic>
                          </wp:anchor>
                        </w:drawing>
                      </mc:Fallback>
                    </mc:AlternateContent>
                  </w:r>
                </w:p>
                <w:p w:rsidR="0061510D" w:rsidRDefault="0061510D">
                  <w:pPr>
                    <w:ind w:right="-619"/>
                  </w:pPr>
                </w:p>
                <w:p w:rsidR="0061510D" w:rsidRDefault="0061510D">
                  <w:pPr>
                    <w:ind w:right="-619"/>
                  </w:pPr>
                </w:p>
                <w:p w:rsidR="0061510D" w:rsidRDefault="0061510D">
                  <w:pPr>
                    <w:ind w:right="-619"/>
                  </w:pPr>
                </w:p>
                <w:p w:rsidR="0061510D" w:rsidRDefault="00506B97">
                  <w:pPr>
                    <w:ind w:right="-619"/>
                  </w:pPr>
                  <w:r>
                    <w:t>Reasons:</w:t>
                  </w:r>
                </w:p>
                <w:p w:rsidR="0061510D" w:rsidRDefault="00506B97">
                  <w:pPr>
                    <w:spacing w:line="360" w:lineRule="auto"/>
                    <w:ind w:right="-618"/>
                  </w:pPr>
                  <w:r>
                    <w:t>____________________________________________________________________________</w:t>
                  </w:r>
                </w:p>
                <w:p w:rsidR="0061510D" w:rsidRDefault="00506B97">
                  <w:pPr>
                    <w:ind w:right="-619"/>
                  </w:pPr>
                  <w:r>
                    <w:t>____________________________________________________________________________</w:t>
                  </w:r>
                </w:p>
                <w:p w:rsidR="0061510D" w:rsidRDefault="0061510D">
                  <w:pPr>
                    <w:ind w:right="-619"/>
                  </w:pPr>
                </w:p>
              </w:tc>
            </w:tr>
          </w:tbl>
          <w:p w:rsidR="0061510D" w:rsidRDefault="00506B97">
            <w:pPr>
              <w:ind w:right="-619"/>
              <w:rPr>
                <w:b/>
              </w:rPr>
            </w:pPr>
            <w:r>
              <w:rPr>
                <w:noProof/>
                <w:lang w:val="en-IE" w:eastAsia="en-IE"/>
              </w:rPr>
              <mc:AlternateContent>
                <mc:Choice Requires="wpg">
                  <w:drawing>
                    <wp:anchor distT="0" distB="0" distL="114300" distR="114300" simplePos="0" relativeHeight="251701248" behindDoc="0" locked="0" layoutInCell="1" hidden="0" allowOverlap="1">
                      <wp:simplePos x="0" y="0"/>
                      <wp:positionH relativeFrom="column">
                        <wp:posOffset>-25399</wp:posOffset>
                      </wp:positionH>
                      <wp:positionV relativeFrom="paragraph">
                        <wp:posOffset>25400</wp:posOffset>
                      </wp:positionV>
                      <wp:extent cx="6100763" cy="1233540"/>
                      <wp:effectExtent l="0" t="0" r="0" b="0"/>
                      <wp:wrapNone/>
                      <wp:docPr id="164" name="Rectangle 164"/>
                      <wp:cNvGraphicFramePr/>
                      <a:graphic xmlns:a="http://schemas.openxmlformats.org/drawingml/2006/main">
                        <a:graphicData uri="http://schemas.microsoft.com/office/word/2010/wordprocessingShape">
                          <wps:wsp>
                            <wps:cNvSpPr/>
                            <wps:spPr>
                              <a:xfrm>
                                <a:off x="2317050" y="3177385"/>
                                <a:ext cx="6057900" cy="1205230"/>
                              </a:xfrm>
                              <a:prstGeom prst="rect">
                                <a:avLst/>
                              </a:prstGeom>
                              <a:noFill/>
                              <a:ln w="9525" cap="flat" cmpd="sng">
                                <a:solidFill>
                                  <a:srgbClr val="000000"/>
                                </a:solidFill>
                                <a:prstDash val="solid"/>
                                <a:miter lim="800000"/>
                                <a:headEnd type="none" w="sm" len="sm"/>
                                <a:tailEnd type="none" w="sm" len="sm"/>
                              </a:ln>
                            </wps:spPr>
                            <wps:txbx>
                              <w:txbxContent>
                                <w:p w:rsidR="0061510D" w:rsidRDefault="0061510D">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25400</wp:posOffset>
                      </wp:positionV>
                      <wp:extent cx="6100763" cy="1233540"/>
                      <wp:effectExtent b="0" l="0" r="0" t="0"/>
                      <wp:wrapNone/>
                      <wp:docPr id="164" name="image21.png"/>
                      <a:graphic>
                        <a:graphicData uri="http://schemas.openxmlformats.org/drawingml/2006/picture">
                          <pic:pic>
                            <pic:nvPicPr>
                              <pic:cNvPr id="0" name="image21.png"/>
                              <pic:cNvPicPr preferRelativeResize="0"/>
                            </pic:nvPicPr>
                            <pic:blipFill>
                              <a:blip r:embed="rId59"/>
                              <a:srcRect/>
                              <a:stretch>
                                <a:fillRect/>
                              </a:stretch>
                            </pic:blipFill>
                            <pic:spPr>
                              <a:xfrm>
                                <a:off x="0" y="0"/>
                                <a:ext cx="6100763" cy="1233540"/>
                              </a:xfrm>
                              <a:prstGeom prst="rect"/>
                              <a:ln/>
                            </pic:spPr>
                          </pic:pic>
                        </a:graphicData>
                      </a:graphic>
                    </wp:anchor>
                  </w:drawing>
                </mc:Fallback>
              </mc:AlternateContent>
            </w:r>
          </w:p>
          <w:p w:rsidR="0061510D" w:rsidRDefault="0061510D">
            <w:pPr>
              <w:ind w:right="-619"/>
            </w:pPr>
          </w:p>
          <w:p w:rsidR="0061510D" w:rsidRDefault="00506B97">
            <w:pPr>
              <w:spacing w:line="360" w:lineRule="auto"/>
              <w:ind w:right="-619"/>
              <w:rPr>
                <w:b/>
                <w:i/>
              </w:rPr>
            </w:pPr>
            <w:r>
              <w:rPr>
                <w:b/>
              </w:rPr>
              <w:t xml:space="preserve">Examined by:    ____________________________  </w:t>
            </w:r>
            <w:r>
              <w:rPr>
                <w:b/>
                <w:i/>
              </w:rPr>
              <w:t>Date:  ________________________</w:t>
            </w:r>
          </w:p>
          <w:p w:rsidR="0061510D" w:rsidRDefault="00506B97">
            <w:pPr>
              <w:spacing w:line="360" w:lineRule="auto"/>
              <w:ind w:right="-618"/>
              <w:rPr>
                <w:b/>
              </w:rPr>
            </w:pPr>
            <w:r>
              <w:rPr>
                <w:b/>
              </w:rPr>
              <w:t xml:space="preserve">                            ____________________________             ________________________</w:t>
            </w:r>
          </w:p>
          <w:p w:rsidR="0061510D" w:rsidRDefault="00506B97">
            <w:pPr>
              <w:spacing w:line="360" w:lineRule="auto"/>
              <w:ind w:right="-618"/>
              <w:rPr>
                <w:b/>
              </w:rPr>
            </w:pPr>
            <w:r>
              <w:rPr>
                <w:b/>
              </w:rPr>
              <w:t xml:space="preserve">                            ____________________________             ________________________          </w:t>
            </w:r>
          </w:p>
        </w:tc>
      </w:tr>
    </w:tbl>
    <w:p w:rsidR="0061510D" w:rsidRDefault="0061510D">
      <w:pPr>
        <w:rPr>
          <w:b/>
        </w:rPr>
      </w:pPr>
    </w:p>
    <w:sectPr w:rsidR="0061510D">
      <w:footerReference w:type="default" r:id="rId60"/>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B97" w:rsidRDefault="00506B97">
      <w:r>
        <w:separator/>
      </w:r>
    </w:p>
  </w:endnote>
  <w:endnote w:type="continuationSeparator" w:id="0">
    <w:p w:rsidR="00506B97" w:rsidRDefault="0050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10D" w:rsidRDefault="00506B97">
    <w:pPr>
      <w:pBdr>
        <w:top w:val="nil"/>
        <w:left w:val="nil"/>
        <w:bottom w:val="nil"/>
        <w:right w:val="nil"/>
        <w:between w:val="nil"/>
      </w:pBdr>
      <w:tabs>
        <w:tab w:val="center" w:pos="4153"/>
        <w:tab w:val="right" w:pos="8306"/>
      </w:tabs>
      <w:rPr>
        <w:color w:val="000000"/>
      </w:rPr>
    </w:pPr>
    <w:r>
      <w:rPr>
        <w:color w:val="000000"/>
      </w:rPr>
      <w:t xml:space="preserve">Page </w:t>
    </w:r>
    <w:r>
      <w:rPr>
        <w:b/>
        <w:color w:val="000000"/>
      </w:rPr>
      <w:fldChar w:fldCharType="begin"/>
    </w:r>
    <w:r>
      <w:rPr>
        <w:b/>
        <w:color w:val="000000"/>
      </w:rPr>
      <w:instrText>PAGE</w:instrText>
    </w:r>
    <w:r w:rsidR="00FC7102">
      <w:rPr>
        <w:b/>
        <w:color w:val="000000"/>
      </w:rPr>
      <w:fldChar w:fldCharType="separate"/>
    </w:r>
    <w:r w:rsidR="00FC7102">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sidR="00FC7102">
      <w:rPr>
        <w:b/>
        <w:color w:val="000000"/>
      </w:rPr>
      <w:fldChar w:fldCharType="separate"/>
    </w:r>
    <w:r w:rsidR="00FC7102">
      <w:rPr>
        <w:b/>
        <w:noProof/>
        <w:color w:val="000000"/>
      </w:rPr>
      <w:t>6</w:t>
    </w:r>
    <w:r>
      <w:rPr>
        <w:b/>
        <w:color w:val="000000"/>
      </w:rPr>
      <w:fldChar w:fldCharType="end"/>
    </w:r>
  </w:p>
  <w:p w:rsidR="0061510D" w:rsidRDefault="0061510D">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B97" w:rsidRDefault="00506B97">
      <w:r>
        <w:separator/>
      </w:r>
    </w:p>
  </w:footnote>
  <w:footnote w:type="continuationSeparator" w:id="0">
    <w:p w:rsidR="00506B97" w:rsidRDefault="00506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5E9E"/>
    <w:multiLevelType w:val="multilevel"/>
    <w:tmpl w:val="3E3CCF0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13909AC"/>
    <w:multiLevelType w:val="multilevel"/>
    <w:tmpl w:val="53D23AF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decimal"/>
      <w:lvlText w:val="%2."/>
      <w:lvlJc w:val="left"/>
      <w:pPr>
        <w:ind w:left="1440" w:hanging="360"/>
      </w:pPr>
      <w:rPr>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230F73"/>
    <w:multiLevelType w:val="multilevel"/>
    <w:tmpl w:val="E3805F1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F95D39"/>
    <w:multiLevelType w:val="multilevel"/>
    <w:tmpl w:val="5162B1B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3E270C71"/>
    <w:multiLevelType w:val="multilevel"/>
    <w:tmpl w:val="D7B28294"/>
    <w:lvl w:ilvl="0">
      <w:start w:val="1"/>
      <w:numFmt w:val="decimal"/>
      <w:lvlText w:val="%1."/>
      <w:lvlJc w:val="left"/>
      <w:pPr>
        <w:ind w:left="72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5DEE3C6A"/>
    <w:multiLevelType w:val="multilevel"/>
    <w:tmpl w:val="CEC6292C"/>
    <w:lvl w:ilvl="0">
      <w:start w:val="2"/>
      <w:numFmt w:val="decimal"/>
      <w:lvlText w:val="%1."/>
      <w:lvlJc w:val="left"/>
      <w:pPr>
        <w:ind w:left="72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6F3B6DA5"/>
    <w:multiLevelType w:val="multilevel"/>
    <w:tmpl w:val="51C0C934"/>
    <w:lvl w:ilvl="0">
      <w:start w:val="1"/>
      <w:numFmt w:val="bullet"/>
      <w:lvlText w:val="●"/>
      <w:lvlJc w:val="left"/>
      <w:pPr>
        <w:ind w:left="986" w:hanging="360"/>
      </w:pPr>
      <w:rPr>
        <w:rFonts w:ascii="Noto Sans Symbols" w:eastAsia="Noto Sans Symbols" w:hAnsi="Noto Sans Symbols" w:cs="Noto Sans Symbols"/>
        <w:sz w:val="22"/>
        <w:szCs w:val="22"/>
      </w:rPr>
    </w:lvl>
    <w:lvl w:ilvl="1">
      <w:start w:val="1"/>
      <w:numFmt w:val="bullet"/>
      <w:lvlText w:val="•"/>
      <w:lvlJc w:val="left"/>
      <w:pPr>
        <w:ind w:left="1899" w:hanging="360"/>
      </w:pPr>
    </w:lvl>
    <w:lvl w:ilvl="2">
      <w:start w:val="1"/>
      <w:numFmt w:val="bullet"/>
      <w:lvlText w:val="•"/>
      <w:lvlJc w:val="left"/>
      <w:pPr>
        <w:ind w:left="2813" w:hanging="360"/>
      </w:pPr>
    </w:lvl>
    <w:lvl w:ilvl="3">
      <w:start w:val="1"/>
      <w:numFmt w:val="bullet"/>
      <w:lvlText w:val="•"/>
      <w:lvlJc w:val="left"/>
      <w:pPr>
        <w:ind w:left="3726" w:hanging="360"/>
      </w:pPr>
    </w:lvl>
    <w:lvl w:ilvl="4">
      <w:start w:val="1"/>
      <w:numFmt w:val="bullet"/>
      <w:lvlText w:val="•"/>
      <w:lvlJc w:val="left"/>
      <w:pPr>
        <w:ind w:left="4640" w:hanging="360"/>
      </w:pPr>
    </w:lvl>
    <w:lvl w:ilvl="5">
      <w:start w:val="1"/>
      <w:numFmt w:val="bullet"/>
      <w:lvlText w:val="•"/>
      <w:lvlJc w:val="left"/>
      <w:pPr>
        <w:ind w:left="5554" w:hanging="360"/>
      </w:pPr>
    </w:lvl>
    <w:lvl w:ilvl="6">
      <w:start w:val="1"/>
      <w:numFmt w:val="bullet"/>
      <w:lvlText w:val="•"/>
      <w:lvlJc w:val="left"/>
      <w:pPr>
        <w:ind w:left="6467" w:hanging="360"/>
      </w:pPr>
    </w:lvl>
    <w:lvl w:ilvl="7">
      <w:start w:val="1"/>
      <w:numFmt w:val="bullet"/>
      <w:lvlText w:val="•"/>
      <w:lvlJc w:val="left"/>
      <w:pPr>
        <w:ind w:left="7381" w:hanging="360"/>
      </w:pPr>
    </w:lvl>
    <w:lvl w:ilvl="8">
      <w:start w:val="1"/>
      <w:numFmt w:val="bullet"/>
      <w:lvlText w:val="•"/>
      <w:lvlJc w:val="left"/>
      <w:pPr>
        <w:ind w:left="8295" w:hanging="360"/>
      </w:pPr>
    </w:lvl>
  </w:abstractNum>
  <w:abstractNum w:abstractNumId="7" w15:restartNumberingAfterBreak="0">
    <w:nsid w:val="7AD04D6C"/>
    <w:multiLevelType w:val="multilevel"/>
    <w:tmpl w:val="E174D8A0"/>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abstractNumId w:val="3"/>
  </w:num>
  <w:num w:numId="2">
    <w:abstractNumId w:val="6"/>
  </w:num>
  <w:num w:numId="3">
    <w:abstractNumId w:val="4"/>
  </w:num>
  <w:num w:numId="4">
    <w:abstractNumId w:val="1"/>
  </w:num>
  <w:num w:numId="5">
    <w:abstractNumId w:val="2"/>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0D"/>
    <w:rsid w:val="00506B97"/>
    <w:rsid w:val="0061510D"/>
    <w:rsid w:val="00FC71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9D768B-30C8-460A-841F-FA06BA45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GB"/>
    </w:rPr>
  </w:style>
  <w:style w:type="paragraph" w:styleId="Heading1">
    <w:name w:val="heading 1"/>
    <w:basedOn w:val="Normal"/>
    <w:next w:val="Normal"/>
    <w:link w:val="Heading1Char"/>
    <w:uiPriority w:val="9"/>
    <w:qFormat/>
    <w:rsid w:val="00FB62C5"/>
    <w:pPr>
      <w:keepNext/>
      <w:outlineLvl w:val="0"/>
    </w:pPr>
    <w:rPr>
      <w:b/>
      <w:sz w:val="20"/>
      <w:szCs w:val="20"/>
      <w:lang w:val="en-US" w:eastAsia="en-US"/>
    </w:rPr>
  </w:style>
  <w:style w:type="paragraph" w:styleId="Heading2">
    <w:name w:val="heading 2"/>
    <w:basedOn w:val="Normal"/>
    <w:next w:val="Normal"/>
    <w:link w:val="Heading2Char"/>
    <w:uiPriority w:val="9"/>
    <w:semiHidden/>
    <w:unhideWhenUsed/>
    <w:qFormat/>
    <w:rsid w:val="00FE32A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E76EDD"/>
    <w:pPr>
      <w:keepNext/>
      <w:outlineLvl w:val="2"/>
    </w:pPr>
    <w:rPr>
      <w:rFonts w:eastAsia="Arial Unicode MS"/>
      <w:b/>
      <w:bCs/>
      <w:sz w:val="22"/>
      <w:lang w:eastAsia="en-U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E76EDD"/>
    <w:pPr>
      <w:pBdr>
        <w:top w:val="single" w:sz="4" w:space="1" w:color="auto"/>
        <w:left w:val="single" w:sz="4" w:space="4" w:color="auto"/>
        <w:bottom w:val="single" w:sz="4" w:space="1" w:color="auto"/>
        <w:right w:val="single" w:sz="4" w:space="4" w:color="auto"/>
      </w:pBdr>
      <w:jc w:val="center"/>
    </w:pPr>
    <w:rPr>
      <w:b/>
      <w:szCs w:val="20"/>
      <w:lang w:val="en-IE" w:eastAsia="en-US"/>
    </w:rPr>
  </w:style>
  <w:style w:type="paragraph" w:styleId="BalloonText">
    <w:name w:val="Balloon Text"/>
    <w:basedOn w:val="Normal"/>
    <w:semiHidden/>
    <w:rsid w:val="00962D47"/>
    <w:rPr>
      <w:rFonts w:ascii="Tahoma" w:hAnsi="Tahoma" w:cs="Tahoma"/>
      <w:sz w:val="16"/>
      <w:szCs w:val="16"/>
    </w:rPr>
  </w:style>
  <w:style w:type="paragraph" w:styleId="Header">
    <w:name w:val="header"/>
    <w:basedOn w:val="Normal"/>
    <w:link w:val="HeaderChar"/>
    <w:rsid w:val="007A18DC"/>
    <w:pPr>
      <w:tabs>
        <w:tab w:val="center" w:pos="4153"/>
        <w:tab w:val="right" w:pos="8306"/>
      </w:tabs>
    </w:pPr>
  </w:style>
  <w:style w:type="paragraph" w:styleId="Footer">
    <w:name w:val="footer"/>
    <w:basedOn w:val="Normal"/>
    <w:link w:val="FooterChar"/>
    <w:uiPriority w:val="99"/>
    <w:rsid w:val="007A18DC"/>
    <w:pPr>
      <w:tabs>
        <w:tab w:val="center" w:pos="4153"/>
        <w:tab w:val="right" w:pos="8306"/>
      </w:tabs>
    </w:pPr>
  </w:style>
  <w:style w:type="character" w:customStyle="1" w:styleId="apple-style-span">
    <w:name w:val="apple-style-span"/>
    <w:basedOn w:val="DefaultParagraphFont"/>
    <w:rsid w:val="00923A3F"/>
  </w:style>
  <w:style w:type="character" w:styleId="Hyperlink">
    <w:name w:val="Hyperlink"/>
    <w:basedOn w:val="DefaultParagraphFont"/>
    <w:rsid w:val="004E7933"/>
    <w:rPr>
      <w:color w:val="0000FF"/>
      <w:u w:val="single"/>
    </w:rPr>
  </w:style>
  <w:style w:type="character" w:styleId="CommentReference">
    <w:name w:val="annotation reference"/>
    <w:basedOn w:val="DefaultParagraphFont"/>
    <w:semiHidden/>
    <w:rsid w:val="004E7933"/>
    <w:rPr>
      <w:sz w:val="16"/>
      <w:szCs w:val="16"/>
    </w:rPr>
  </w:style>
  <w:style w:type="paragraph" w:styleId="CommentText">
    <w:name w:val="annotation text"/>
    <w:basedOn w:val="Normal"/>
    <w:semiHidden/>
    <w:rsid w:val="004E7933"/>
    <w:rPr>
      <w:sz w:val="20"/>
      <w:szCs w:val="20"/>
    </w:rPr>
  </w:style>
  <w:style w:type="paragraph" w:styleId="CommentSubject">
    <w:name w:val="annotation subject"/>
    <w:basedOn w:val="CommentText"/>
    <w:next w:val="CommentText"/>
    <w:semiHidden/>
    <w:rsid w:val="004E7933"/>
    <w:rPr>
      <w:b/>
      <w:bCs/>
    </w:rPr>
  </w:style>
  <w:style w:type="paragraph" w:styleId="DocumentMap">
    <w:name w:val="Document Map"/>
    <w:basedOn w:val="Normal"/>
    <w:semiHidden/>
    <w:rsid w:val="009B1070"/>
    <w:pPr>
      <w:shd w:val="clear" w:color="auto" w:fill="000080"/>
    </w:pPr>
    <w:rPr>
      <w:rFonts w:ascii="Tahoma" w:hAnsi="Tahoma" w:cs="Tahoma"/>
      <w:sz w:val="20"/>
      <w:szCs w:val="20"/>
    </w:rPr>
  </w:style>
  <w:style w:type="paragraph" w:styleId="FootnoteText">
    <w:name w:val="footnote text"/>
    <w:basedOn w:val="Normal"/>
    <w:semiHidden/>
    <w:rsid w:val="00DA4C8F"/>
    <w:rPr>
      <w:sz w:val="20"/>
      <w:szCs w:val="20"/>
    </w:rPr>
  </w:style>
  <w:style w:type="character" w:styleId="FootnoteReference">
    <w:name w:val="footnote reference"/>
    <w:basedOn w:val="DefaultParagraphFont"/>
    <w:semiHidden/>
    <w:rsid w:val="00DA4C8F"/>
    <w:rPr>
      <w:vertAlign w:val="superscript"/>
    </w:rPr>
  </w:style>
  <w:style w:type="character" w:styleId="PageNumber">
    <w:name w:val="page number"/>
    <w:basedOn w:val="DefaultParagraphFont"/>
    <w:rsid w:val="00DA4C8F"/>
  </w:style>
  <w:style w:type="paragraph" w:styleId="ListBullet">
    <w:name w:val="List Bullet"/>
    <w:basedOn w:val="Normal"/>
    <w:rsid w:val="00F044F0"/>
    <w:pPr>
      <w:numPr>
        <w:numId w:val="8"/>
      </w:numPr>
    </w:pPr>
  </w:style>
  <w:style w:type="paragraph" w:styleId="PlainText">
    <w:name w:val="Plain Text"/>
    <w:basedOn w:val="Normal"/>
    <w:link w:val="PlainTextChar"/>
    <w:rsid w:val="00C06CA5"/>
    <w:pPr>
      <w:widowControl w:val="0"/>
      <w:autoSpaceDE w:val="0"/>
      <w:autoSpaceDN w:val="0"/>
      <w:adjustRightInd w:val="0"/>
    </w:pPr>
    <w:rPr>
      <w:sz w:val="20"/>
      <w:szCs w:val="20"/>
      <w:lang w:val="en-US" w:eastAsia="en-US"/>
    </w:rPr>
  </w:style>
  <w:style w:type="character" w:customStyle="1" w:styleId="Heading1Char">
    <w:name w:val="Heading 1 Char"/>
    <w:basedOn w:val="DefaultParagraphFont"/>
    <w:link w:val="Heading1"/>
    <w:rsid w:val="00FB62C5"/>
    <w:rPr>
      <w:b/>
      <w:lang w:val="en-US" w:eastAsia="en-US" w:bidi="ar-SA"/>
    </w:rPr>
  </w:style>
  <w:style w:type="paragraph" w:styleId="BodyTextIndent">
    <w:name w:val="Body Text Indent"/>
    <w:basedOn w:val="Normal"/>
    <w:link w:val="BodyTextIndentChar"/>
    <w:rsid w:val="003A718D"/>
    <w:pPr>
      <w:suppressAutoHyphens/>
      <w:ind w:left="360"/>
    </w:pPr>
    <w:rPr>
      <w:bCs/>
      <w:szCs w:val="20"/>
      <w:lang w:eastAsia="ar-SA"/>
    </w:rPr>
  </w:style>
  <w:style w:type="paragraph" w:styleId="NormalWeb">
    <w:name w:val="Normal (Web)"/>
    <w:basedOn w:val="Normal"/>
    <w:rsid w:val="003A718D"/>
    <w:pPr>
      <w:suppressAutoHyphens/>
      <w:spacing w:after="280" w:line="270" w:lineRule="atLeast"/>
    </w:pPr>
    <w:rPr>
      <w:rFonts w:ascii="Arial Unicode MS" w:eastAsia="Arial Unicode MS" w:hAnsi="Arial Unicode MS" w:cs="Arial Unicode MS"/>
      <w:lang w:eastAsia="ar-SA"/>
    </w:rPr>
  </w:style>
  <w:style w:type="table" w:styleId="TableGrid">
    <w:name w:val="Table Grid"/>
    <w:basedOn w:val="TableNormal"/>
    <w:rsid w:val="003A718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76EDD"/>
    <w:rPr>
      <w:sz w:val="20"/>
      <w:lang w:eastAsia="en-US"/>
    </w:rPr>
  </w:style>
  <w:style w:type="character" w:customStyle="1" w:styleId="HeaderChar">
    <w:name w:val="Header Char"/>
    <w:basedOn w:val="DefaultParagraphFont"/>
    <w:link w:val="Header"/>
    <w:locked/>
    <w:rsid w:val="00FE32A0"/>
    <w:rPr>
      <w:sz w:val="24"/>
      <w:szCs w:val="24"/>
      <w:lang w:val="en-GB" w:eastAsia="en-GB" w:bidi="ar-SA"/>
    </w:rPr>
  </w:style>
  <w:style w:type="character" w:customStyle="1" w:styleId="PlainTextChar">
    <w:name w:val="Plain Text Char"/>
    <w:basedOn w:val="DefaultParagraphFont"/>
    <w:link w:val="PlainText"/>
    <w:locked/>
    <w:rsid w:val="00FE32A0"/>
    <w:rPr>
      <w:lang w:val="en-US" w:eastAsia="en-US" w:bidi="ar-SA"/>
    </w:rPr>
  </w:style>
  <w:style w:type="paragraph" w:styleId="ListParagraph">
    <w:name w:val="List Paragraph"/>
    <w:basedOn w:val="Normal"/>
    <w:uiPriority w:val="34"/>
    <w:qFormat/>
    <w:rsid w:val="00FE32A0"/>
    <w:pPr>
      <w:ind w:left="720"/>
      <w:contextualSpacing/>
    </w:pPr>
    <w:rPr>
      <w:rFonts w:ascii="Arial" w:eastAsia="Calibri" w:hAnsi="Arial"/>
      <w:szCs w:val="20"/>
      <w:lang w:eastAsia="en-US"/>
    </w:rPr>
  </w:style>
  <w:style w:type="character" w:customStyle="1" w:styleId="Heading2Char">
    <w:name w:val="Heading 2 Char"/>
    <w:basedOn w:val="DefaultParagraphFont"/>
    <w:link w:val="Heading2"/>
    <w:rsid w:val="00E50474"/>
    <w:rPr>
      <w:rFonts w:ascii="Arial" w:hAnsi="Arial" w:cs="Arial"/>
      <w:b/>
      <w:bCs/>
      <w:i/>
      <w:iCs/>
      <w:sz w:val="28"/>
      <w:szCs w:val="28"/>
      <w:lang w:val="en-GB" w:eastAsia="en-GB"/>
    </w:rPr>
  </w:style>
  <w:style w:type="character" w:customStyle="1" w:styleId="Heading3Char">
    <w:name w:val="Heading 3 Char"/>
    <w:basedOn w:val="DefaultParagraphFont"/>
    <w:link w:val="Heading3"/>
    <w:rsid w:val="00E50474"/>
    <w:rPr>
      <w:rFonts w:eastAsia="Arial Unicode MS"/>
      <w:b/>
      <w:bCs/>
      <w:sz w:val="22"/>
      <w:szCs w:val="24"/>
      <w:lang w:val="en-GB" w:eastAsia="en-US"/>
    </w:rPr>
  </w:style>
  <w:style w:type="character" w:customStyle="1" w:styleId="BodyTextChar">
    <w:name w:val="Body Text Char"/>
    <w:basedOn w:val="DefaultParagraphFont"/>
    <w:link w:val="BodyText"/>
    <w:rsid w:val="00E50474"/>
    <w:rPr>
      <w:szCs w:val="24"/>
      <w:lang w:val="en-GB" w:eastAsia="en-US"/>
    </w:rPr>
  </w:style>
  <w:style w:type="character" w:customStyle="1" w:styleId="BodyTextIndentChar">
    <w:name w:val="Body Text Indent Char"/>
    <w:basedOn w:val="DefaultParagraphFont"/>
    <w:link w:val="BodyTextIndent"/>
    <w:rsid w:val="00E50474"/>
    <w:rPr>
      <w:bCs/>
      <w:sz w:val="24"/>
      <w:lang w:val="en-GB" w:eastAsia="ar-SA"/>
    </w:rPr>
  </w:style>
  <w:style w:type="character" w:customStyle="1" w:styleId="FooterChar">
    <w:name w:val="Footer Char"/>
    <w:basedOn w:val="DefaultParagraphFont"/>
    <w:link w:val="Footer"/>
    <w:uiPriority w:val="99"/>
    <w:rsid w:val="00C61FF7"/>
    <w:rPr>
      <w:sz w:val="24"/>
      <w:szCs w:val="24"/>
      <w:lang w:val="en-GB"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15" w:type="dxa"/>
        <w:bottom w:w="100" w:type="dxa"/>
        <w:right w:w="115" w:type="dxa"/>
      </w:tblCellMar>
    </w:tblPr>
  </w:style>
  <w:style w:type="table" w:customStyle="1" w:styleId="a9">
    <w:basedOn w:val="TableNormal"/>
    <w:tblPr>
      <w:tblStyleRowBandSize w:val="1"/>
      <w:tblStyleColBandSize w:val="1"/>
      <w:tblCellMar>
        <w:top w:w="100" w:type="dxa"/>
        <w:left w:w="115" w:type="dxa"/>
        <w:bottom w:w="100" w:type="dxa"/>
        <w:right w:w="115" w:type="dxa"/>
      </w:tblCellMar>
    </w:tblPr>
  </w:style>
  <w:style w:type="table" w:customStyle="1" w:styleId="aa">
    <w:basedOn w:val="TableNormal"/>
    <w:tblPr>
      <w:tblStyleRowBandSize w:val="1"/>
      <w:tblStyleColBandSize w:val="1"/>
      <w:tblCellMar>
        <w:top w:w="100" w:type="dxa"/>
        <w:left w:w="115" w:type="dxa"/>
        <w:bottom w:w="100" w:type="dxa"/>
        <w:right w:w="115" w:type="dxa"/>
      </w:tblCellMar>
    </w:tblPr>
  </w:style>
  <w:style w:type="table" w:customStyle="1" w:styleId="ab">
    <w:basedOn w:val="TableNormal"/>
    <w:tblPr>
      <w:tblStyleRowBandSize w:val="1"/>
      <w:tblStyleColBandSize w:val="1"/>
      <w:tblCellMar>
        <w:top w:w="100" w:type="dxa"/>
        <w:left w:w="115" w:type="dxa"/>
        <w:bottom w:w="100" w:type="dxa"/>
        <w:right w:w="115" w:type="dxa"/>
      </w:tblCellMar>
    </w:tblPr>
  </w:style>
  <w:style w:type="table" w:customStyle="1" w:styleId="ac">
    <w:basedOn w:val="TableNormal"/>
    <w:tblPr>
      <w:tblStyleRowBandSize w:val="1"/>
      <w:tblStyleColBandSize w:val="1"/>
      <w:tblCellMar>
        <w:top w:w="100" w:type="dxa"/>
        <w:left w:w="115" w:type="dxa"/>
        <w:bottom w:w="100" w:type="dxa"/>
        <w:right w:w="115" w:type="dxa"/>
      </w:tblCellMar>
    </w:tblPr>
  </w:style>
  <w:style w:type="table" w:customStyle="1" w:styleId="ad">
    <w:basedOn w:val="TableNormal"/>
    <w:tblPr>
      <w:tblStyleRowBandSize w:val="1"/>
      <w:tblStyleColBandSize w:val="1"/>
      <w:tblCellMar>
        <w:top w:w="100" w:type="dxa"/>
        <w:left w:w="115" w:type="dxa"/>
        <w:bottom w:w="100" w:type="dxa"/>
        <w:right w:w="115" w:type="dxa"/>
      </w:tblCellMar>
    </w:tblPr>
  </w:style>
  <w:style w:type="table" w:customStyle="1" w:styleId="ae">
    <w:basedOn w:val="TableNormal"/>
    <w:tblPr>
      <w:tblStyleRowBandSize w:val="1"/>
      <w:tblStyleColBandSize w:val="1"/>
      <w:tblCellMar>
        <w:top w:w="100" w:type="dxa"/>
        <w:left w:w="115" w:type="dxa"/>
        <w:bottom w:w="100" w:type="dxa"/>
        <w:right w:w="115" w:type="dxa"/>
      </w:tblCellMar>
    </w:tblPr>
  </w:style>
  <w:style w:type="table" w:customStyle="1" w:styleId="af">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7.png"/><Relationship Id="rId18" Type="http://schemas.openxmlformats.org/officeDocument/2006/relationships/hyperlink" Target="mailto:ict.openeducation@dcu.ie" TargetMode="External"/><Relationship Id="rId26" Type="http://schemas.openxmlformats.org/officeDocument/2006/relationships/image" Target="media/image10.png"/><Relationship Id="rId39" Type="http://schemas.openxmlformats.org/officeDocument/2006/relationships/image" Target="media/image7.png"/><Relationship Id="rId21" Type="http://schemas.openxmlformats.org/officeDocument/2006/relationships/image" Target="media/image35.png"/><Relationship Id="rId34" Type="http://schemas.openxmlformats.org/officeDocument/2006/relationships/image" Target="media/image42.png"/><Relationship Id="rId42" Type="http://schemas.openxmlformats.org/officeDocument/2006/relationships/image" Target="media/image36.png"/><Relationship Id="rId47" Type="http://schemas.openxmlformats.org/officeDocument/2006/relationships/image" Target="media/image33.png"/><Relationship Id="rId50" Type="http://schemas.openxmlformats.org/officeDocument/2006/relationships/image" Target="media/image14.png"/><Relationship Id="rId55" Type="http://schemas.openxmlformats.org/officeDocument/2006/relationships/image" Target="media/image19.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qqi.ie" TargetMode="External"/><Relationship Id="rId29" Type="http://schemas.openxmlformats.org/officeDocument/2006/relationships/image" Target="media/image38.png"/><Relationship Id="rId11" Type="http://schemas.openxmlformats.org/officeDocument/2006/relationships/hyperlink" Target="http://www.nfq.ie" TargetMode="External"/><Relationship Id="rId24" Type="http://schemas.openxmlformats.org/officeDocument/2006/relationships/image" Target="media/image37.png"/><Relationship Id="rId32" Type="http://schemas.openxmlformats.org/officeDocument/2006/relationships/image" Target="media/image13.png"/><Relationship Id="rId37" Type="http://schemas.openxmlformats.org/officeDocument/2006/relationships/image" Target="media/image12.png"/><Relationship Id="rId40" Type="http://schemas.openxmlformats.org/officeDocument/2006/relationships/image" Target="media/image28.png"/><Relationship Id="rId45" Type="http://schemas.openxmlformats.org/officeDocument/2006/relationships/image" Target="media/image11.png"/><Relationship Id="rId53" Type="http://schemas.openxmlformats.org/officeDocument/2006/relationships/image" Target="media/image34.png"/><Relationship Id="rId58" Type="http://schemas.openxmlformats.org/officeDocument/2006/relationships/image" Target="media/image31.png"/><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image" Target="media/image40.png"/><Relationship Id="rId14" Type="http://schemas.openxmlformats.org/officeDocument/2006/relationships/image" Target="media/image110.png"/><Relationship Id="rId22" Type="http://schemas.openxmlformats.org/officeDocument/2006/relationships/image" Target="media/image5.png"/><Relationship Id="rId27" Type="http://schemas.openxmlformats.org/officeDocument/2006/relationships/image" Target="media/image6.png"/><Relationship Id="rId30" Type="http://schemas.openxmlformats.org/officeDocument/2006/relationships/image" Target="media/image4.png"/><Relationship Id="rId35" Type="http://schemas.openxmlformats.org/officeDocument/2006/relationships/image" Target="media/image8.png"/><Relationship Id="rId43" Type="http://schemas.openxmlformats.org/officeDocument/2006/relationships/image" Target="media/image25.png"/><Relationship Id="rId48" Type="http://schemas.openxmlformats.org/officeDocument/2006/relationships/image" Target="media/image41.png"/><Relationship Id="rId56" Type="http://schemas.openxmlformats.org/officeDocument/2006/relationships/image" Target="media/image9.png"/><Relationship Id="rId8" Type="http://schemas.openxmlformats.org/officeDocument/2006/relationships/image" Target="media/image1.png"/><Relationship Id="rId51" Type="http://schemas.openxmlformats.org/officeDocument/2006/relationships/image" Target="media/image3.png"/><Relationship Id="rId3" Type="http://schemas.openxmlformats.org/officeDocument/2006/relationships/styles" Target="styles.xml"/><Relationship Id="rId12" Type="http://schemas.openxmlformats.org/officeDocument/2006/relationships/hyperlink" Target="https://www.dcu.ie/sites/default/files/2021-02/marks-and-standards-2020.1.pdf" TargetMode="External"/><Relationship Id="rId17" Type="http://schemas.openxmlformats.org/officeDocument/2006/relationships/hyperlink" Target="https://dcu.sybernetsps.ie/dcupayments/dcu" TargetMode="External"/><Relationship Id="rId25" Type="http://schemas.openxmlformats.org/officeDocument/2006/relationships/image" Target="media/image23.png"/><Relationship Id="rId33" Type="http://schemas.openxmlformats.org/officeDocument/2006/relationships/image" Target="media/image2.png"/><Relationship Id="rId38" Type="http://schemas.openxmlformats.org/officeDocument/2006/relationships/hyperlink" Target="https://www.dcu.ie/courses/undergraduate/open-education/information-technology" TargetMode="External"/><Relationship Id="rId46" Type="http://schemas.openxmlformats.org/officeDocument/2006/relationships/image" Target="media/image24.png"/><Relationship Id="rId59" Type="http://schemas.openxmlformats.org/officeDocument/2006/relationships/image" Target="media/image21.png"/><Relationship Id="rId20" Type="http://schemas.openxmlformats.org/officeDocument/2006/relationships/image" Target="media/image30.png"/><Relationship Id="rId41" Type="http://schemas.openxmlformats.org/officeDocument/2006/relationships/image" Target="media/image16.png"/><Relationship Id="rId54" Type="http://schemas.openxmlformats.org/officeDocument/2006/relationships/image" Target="media/image44.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8.png"/><Relationship Id="rId23" Type="http://schemas.openxmlformats.org/officeDocument/2006/relationships/image" Target="media/image20.png"/><Relationship Id="rId28" Type="http://schemas.openxmlformats.org/officeDocument/2006/relationships/image" Target="media/image15.png"/><Relationship Id="rId36" Type="http://schemas.openxmlformats.org/officeDocument/2006/relationships/image" Target="media/image27.png"/><Relationship Id="rId49" Type="http://schemas.openxmlformats.org/officeDocument/2006/relationships/image" Target="media/image39.png"/><Relationship Id="rId57" Type="http://schemas.openxmlformats.org/officeDocument/2006/relationships/image" Target="media/image26.png"/><Relationship Id="rId10" Type="http://schemas.openxmlformats.org/officeDocument/2006/relationships/hyperlink" Target="https://www.dcu.ie/courses/undergraduate/open-education/management-information-technologyinformation-systems" TargetMode="External"/><Relationship Id="rId31" Type="http://schemas.openxmlformats.org/officeDocument/2006/relationships/image" Target="media/image29.png"/><Relationship Id="rId44" Type="http://schemas.openxmlformats.org/officeDocument/2006/relationships/image" Target="media/image32.png"/><Relationship Id="rId52" Type="http://schemas.openxmlformats.org/officeDocument/2006/relationships/image" Target="media/image43.png"/><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cu.ie/courses/undergraduate/open-education/information-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PnO4GVsUj/rUlSIy52oGKgx/yQ==">AMUW2mWjudKW/FzMfsICfnDlOOfryuOBRbHTvYqvxaYD5DJ/UcCmtd5qjegi43vQ3qlz5O/O4ir0fPqvtco6KarBUDUwG0DC2H8ORW0t7aLnK9g72foNAgDR6xMAWSGBqO/NqGtdT3h837ukPZir2epAZ5sLFKjR0hRWWuAAK9kDPkNbTP0Puy+Jg5bD2Cu0qwnmgyzGubZV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2234</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14939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Hughes</dc:creator>
  <cp:lastModifiedBy>Maree Ralph</cp:lastModifiedBy>
  <cp:revision>2</cp:revision>
  <dcterms:created xsi:type="dcterms:W3CDTF">2021-08-12T14:33:00Z</dcterms:created>
  <dcterms:modified xsi:type="dcterms:W3CDTF">2021-08-12T14:33:00Z</dcterms:modified>
</cp:coreProperties>
</file>