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72" w:rsidRPr="00F27957" w:rsidRDefault="00182972" w:rsidP="00AD6844">
      <w:pPr>
        <w:jc w:val="center"/>
        <w:rPr>
          <w:rStyle w:val="IntenseEmphasis"/>
        </w:rPr>
      </w:pPr>
    </w:p>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182972">
      <w:pPr>
        <w:rPr>
          <w:b/>
          <w:color w:val="C00000"/>
          <w:sz w:val="28"/>
          <w:szCs w:val="28"/>
        </w:rPr>
      </w:pPr>
    </w:p>
    <w:p w:rsidR="00FD5893" w:rsidRPr="009C48A5" w:rsidRDefault="00793BC7" w:rsidP="000D7F00">
      <w:pPr>
        <w:jc w:val="center"/>
        <w:rPr>
          <w:b/>
          <w:color w:val="C00000"/>
          <w:sz w:val="28"/>
          <w:szCs w:val="28"/>
        </w:rPr>
      </w:pPr>
      <w:r>
        <w:rPr>
          <w:b/>
          <w:color w:val="C00000"/>
          <w:sz w:val="28"/>
          <w:szCs w:val="28"/>
        </w:rPr>
        <w:t>11.00am – 12.00pm</w:t>
      </w:r>
    </w:p>
    <w:p w:rsidR="00FE0852" w:rsidRPr="009C48A5" w:rsidRDefault="00464F93" w:rsidP="000D7F00">
      <w:pPr>
        <w:jc w:val="center"/>
        <w:rPr>
          <w:b/>
          <w:color w:val="C00000"/>
          <w:sz w:val="28"/>
          <w:szCs w:val="28"/>
        </w:rPr>
      </w:pPr>
      <w:r>
        <w:rPr>
          <w:b/>
          <w:color w:val="C00000"/>
          <w:sz w:val="28"/>
          <w:szCs w:val="28"/>
        </w:rPr>
        <w:t xml:space="preserve">Wednesday </w:t>
      </w:r>
      <w:r w:rsidR="00325698">
        <w:rPr>
          <w:b/>
          <w:color w:val="C00000"/>
          <w:sz w:val="28"/>
          <w:szCs w:val="28"/>
        </w:rPr>
        <w:t>19</w:t>
      </w:r>
      <w:r w:rsidR="00325698" w:rsidRPr="00325698">
        <w:rPr>
          <w:b/>
          <w:color w:val="C00000"/>
          <w:sz w:val="28"/>
          <w:szCs w:val="28"/>
          <w:vertAlign w:val="superscript"/>
        </w:rPr>
        <w:t>th</w:t>
      </w:r>
      <w:r w:rsidR="00325698">
        <w:rPr>
          <w:b/>
          <w:color w:val="C00000"/>
          <w:sz w:val="28"/>
          <w:szCs w:val="28"/>
        </w:rPr>
        <w:t xml:space="preserve"> September</w:t>
      </w:r>
      <w:r w:rsidR="00685549">
        <w:rPr>
          <w:b/>
          <w:color w:val="C00000"/>
          <w:sz w:val="28"/>
          <w:szCs w:val="28"/>
        </w:rPr>
        <w:t xml:space="preserve">, </w:t>
      </w:r>
      <w:r w:rsidR="000D11F4">
        <w:rPr>
          <w:b/>
          <w:color w:val="C00000"/>
          <w:sz w:val="28"/>
          <w:szCs w:val="28"/>
        </w:rPr>
        <w:t xml:space="preserve">A204 </w:t>
      </w:r>
      <w:r>
        <w:rPr>
          <w:b/>
          <w:color w:val="C00000"/>
          <w:sz w:val="28"/>
          <w:szCs w:val="28"/>
        </w:rPr>
        <w:t>Glasnevin Campus</w:t>
      </w:r>
    </w:p>
    <w:p w:rsidR="00FE0852" w:rsidRPr="009C48A5" w:rsidRDefault="009E040A" w:rsidP="00395D67">
      <w:pPr>
        <w:spacing w:line="276" w:lineRule="auto"/>
        <w:jc w:val="center"/>
        <w:rPr>
          <w:b/>
          <w:color w:val="C00000"/>
          <w:sz w:val="28"/>
          <w:szCs w:val="28"/>
        </w:rPr>
      </w:pPr>
      <w:r w:rsidRPr="009C48A5">
        <w:rPr>
          <w:b/>
          <w:color w:val="C00000"/>
          <w:sz w:val="28"/>
          <w:szCs w:val="28"/>
        </w:rPr>
        <w:t>Minutes</w:t>
      </w:r>
      <w:r w:rsidR="00395D67" w:rsidRPr="009C48A5">
        <w:rPr>
          <w:b/>
          <w:color w:val="C00000"/>
          <w:sz w:val="28"/>
          <w:szCs w:val="28"/>
        </w:rPr>
        <w:t xml:space="preserve"> </w:t>
      </w:r>
    </w:p>
    <w:p w:rsidR="006D6677" w:rsidRPr="005F5D2C" w:rsidRDefault="006D6677" w:rsidP="00702C41">
      <w:pPr>
        <w:spacing w:line="276" w:lineRule="auto"/>
        <w:jc w:val="center"/>
        <w:rPr>
          <w:b/>
        </w:rPr>
      </w:pPr>
    </w:p>
    <w:p w:rsidR="0020182A" w:rsidRPr="0020182A" w:rsidRDefault="0020182A" w:rsidP="00F93E21">
      <w:pPr>
        <w:numPr>
          <w:ilvl w:val="0"/>
          <w:numId w:val="1"/>
        </w:numPr>
        <w:spacing w:line="276" w:lineRule="auto"/>
        <w:rPr>
          <w:szCs w:val="24"/>
        </w:rPr>
      </w:pPr>
      <w:r w:rsidRPr="00C445B2">
        <w:rPr>
          <w:b/>
          <w:szCs w:val="24"/>
        </w:rPr>
        <w:t>In attendance:</w:t>
      </w:r>
      <w:r w:rsidR="003E37FD">
        <w:rPr>
          <w:szCs w:val="24"/>
        </w:rPr>
        <w:t xml:space="preserve"> Daire Keogh </w:t>
      </w:r>
      <w:r w:rsidRPr="0020182A">
        <w:rPr>
          <w:szCs w:val="24"/>
        </w:rPr>
        <w:t xml:space="preserve">– Chair, Aisling McKenna, </w:t>
      </w:r>
      <w:r w:rsidR="008C49DA" w:rsidRPr="0020182A">
        <w:rPr>
          <w:szCs w:val="24"/>
        </w:rPr>
        <w:t>Gillian Barry,</w:t>
      </w:r>
      <w:r w:rsidR="008C49DA" w:rsidRPr="00894A23">
        <w:t xml:space="preserve"> </w:t>
      </w:r>
      <w:r w:rsidR="008C49DA">
        <w:rPr>
          <w:szCs w:val="24"/>
        </w:rPr>
        <w:t xml:space="preserve">Margaret Irwin-Bannon, </w:t>
      </w:r>
      <w:r w:rsidR="008C49DA" w:rsidRPr="0020182A">
        <w:rPr>
          <w:szCs w:val="24"/>
        </w:rPr>
        <w:t>Fiona Brennan, Nicholas Dunne,</w:t>
      </w:r>
      <w:r w:rsidR="008C49DA" w:rsidRPr="000D11F4">
        <w:rPr>
          <w:szCs w:val="24"/>
        </w:rPr>
        <w:t xml:space="preserve"> </w:t>
      </w:r>
      <w:r w:rsidR="008C49DA" w:rsidRPr="0020182A">
        <w:rPr>
          <w:szCs w:val="24"/>
        </w:rPr>
        <w:t>Brian Freeland, Karen Johnston</w:t>
      </w:r>
      <w:r w:rsidR="008C49DA">
        <w:rPr>
          <w:szCs w:val="24"/>
        </w:rPr>
        <w:t>,</w:t>
      </w:r>
      <w:r w:rsidR="008C49DA" w:rsidRPr="0020182A">
        <w:rPr>
          <w:szCs w:val="24"/>
        </w:rPr>
        <w:t xml:space="preserve"> </w:t>
      </w:r>
      <w:r w:rsidRPr="0020182A">
        <w:rPr>
          <w:szCs w:val="24"/>
        </w:rPr>
        <w:t>Celine Heffernan</w:t>
      </w:r>
      <w:r w:rsidR="00F93E21">
        <w:rPr>
          <w:szCs w:val="24"/>
        </w:rPr>
        <w:t>,</w:t>
      </w:r>
      <w:r w:rsidR="00C445B2" w:rsidRPr="00C445B2">
        <w:rPr>
          <w:szCs w:val="24"/>
        </w:rPr>
        <w:t xml:space="preserve"> </w:t>
      </w:r>
      <w:r w:rsidRPr="0020182A">
        <w:rPr>
          <w:szCs w:val="24"/>
        </w:rPr>
        <w:t xml:space="preserve">Catherine Maunsell, </w:t>
      </w:r>
      <w:r w:rsidR="00AA390E" w:rsidRPr="00894A23">
        <w:rPr>
          <w:szCs w:val="24"/>
        </w:rPr>
        <w:t>Callaghan Commons,</w:t>
      </w:r>
      <w:r w:rsidR="00AA390E">
        <w:rPr>
          <w:szCs w:val="24"/>
        </w:rPr>
        <w:t xml:space="preserve"> Lark McGovern,</w:t>
      </w:r>
      <w:r w:rsidR="00F93E21" w:rsidRPr="0020182A">
        <w:rPr>
          <w:szCs w:val="24"/>
        </w:rPr>
        <w:t xml:space="preserve"> Siobhan McGovern, Niamh O’Sullivan</w:t>
      </w:r>
      <w:r w:rsidR="00F93E21">
        <w:rPr>
          <w:szCs w:val="24"/>
        </w:rPr>
        <w:t xml:space="preserve"> </w:t>
      </w:r>
      <w:r w:rsidR="00F93E21" w:rsidRPr="0020182A">
        <w:rPr>
          <w:szCs w:val="24"/>
        </w:rPr>
        <w:t>,</w:t>
      </w:r>
      <w:r w:rsidR="00F93E21">
        <w:rPr>
          <w:szCs w:val="24"/>
        </w:rPr>
        <w:t xml:space="preserve"> Sharon O’Brien, </w:t>
      </w:r>
      <w:r w:rsidR="008C49DA" w:rsidRPr="0020182A">
        <w:rPr>
          <w:szCs w:val="24"/>
        </w:rPr>
        <w:t>Monica Ward</w:t>
      </w:r>
      <w:r w:rsidR="008C49DA">
        <w:rPr>
          <w:szCs w:val="24"/>
        </w:rPr>
        <w:t>,</w:t>
      </w:r>
      <w:r w:rsidR="008C49DA" w:rsidRPr="000D11F4">
        <w:rPr>
          <w:szCs w:val="24"/>
        </w:rPr>
        <w:t xml:space="preserve"> </w:t>
      </w:r>
      <w:r w:rsidR="00F93E21">
        <w:rPr>
          <w:szCs w:val="24"/>
        </w:rPr>
        <w:t>Fiona Dwyer (Recording Secretary).</w:t>
      </w:r>
    </w:p>
    <w:p w:rsidR="0020182A" w:rsidRPr="0020182A" w:rsidRDefault="0020182A" w:rsidP="00C445B2">
      <w:pPr>
        <w:spacing w:line="276" w:lineRule="auto"/>
        <w:ind w:left="720"/>
        <w:rPr>
          <w:szCs w:val="24"/>
        </w:rPr>
      </w:pPr>
    </w:p>
    <w:p w:rsidR="004A6AAE" w:rsidRPr="0020182A" w:rsidRDefault="0020182A" w:rsidP="00F93E21">
      <w:pPr>
        <w:numPr>
          <w:ilvl w:val="0"/>
          <w:numId w:val="1"/>
        </w:numPr>
        <w:spacing w:line="276" w:lineRule="auto"/>
        <w:rPr>
          <w:szCs w:val="24"/>
        </w:rPr>
      </w:pPr>
      <w:r w:rsidRPr="00C445B2">
        <w:rPr>
          <w:b/>
          <w:szCs w:val="24"/>
        </w:rPr>
        <w:t>Apologies</w:t>
      </w:r>
      <w:r w:rsidR="00AA390E">
        <w:rPr>
          <w:szCs w:val="24"/>
        </w:rPr>
        <w:t>:</w:t>
      </w:r>
      <w:r w:rsidR="000C6F4E">
        <w:rPr>
          <w:szCs w:val="24"/>
        </w:rPr>
        <w:t xml:space="preserve"> </w:t>
      </w:r>
      <w:r w:rsidR="00F93E21" w:rsidRPr="0020182A">
        <w:rPr>
          <w:szCs w:val="24"/>
        </w:rPr>
        <w:t>Billy Kelly,</w:t>
      </w:r>
      <w:r w:rsidR="00F93E21" w:rsidRPr="00F93E21">
        <w:rPr>
          <w:szCs w:val="24"/>
        </w:rPr>
        <w:t xml:space="preserve"> </w:t>
      </w:r>
      <w:r w:rsidR="00F93E21" w:rsidRPr="0020182A">
        <w:rPr>
          <w:szCs w:val="24"/>
        </w:rPr>
        <w:t>Eamon Costello</w:t>
      </w:r>
      <w:r w:rsidR="00F93E21">
        <w:rPr>
          <w:szCs w:val="24"/>
        </w:rPr>
        <w:t>,</w:t>
      </w:r>
      <w:r w:rsidR="00F93E21" w:rsidRPr="0020182A">
        <w:rPr>
          <w:szCs w:val="24"/>
        </w:rPr>
        <w:t xml:space="preserve"> Goretti Daughton,</w:t>
      </w:r>
      <w:r w:rsidR="00F93E21" w:rsidRPr="00F93E21">
        <w:rPr>
          <w:szCs w:val="24"/>
        </w:rPr>
        <w:t xml:space="preserve"> </w:t>
      </w:r>
      <w:r w:rsidR="00F93E21">
        <w:rPr>
          <w:szCs w:val="24"/>
        </w:rPr>
        <w:t>Margaret Heffernan, Paula Murphy,</w:t>
      </w:r>
      <w:r w:rsidR="00F93E21" w:rsidRPr="00F93E21">
        <w:rPr>
          <w:szCs w:val="24"/>
        </w:rPr>
        <w:t xml:space="preserve"> </w:t>
      </w:r>
      <w:r w:rsidR="00F93E21" w:rsidRPr="0020182A">
        <w:rPr>
          <w:szCs w:val="24"/>
        </w:rPr>
        <w:t>James O’Higgins Norman,</w:t>
      </w:r>
      <w:r w:rsidR="00F93E21" w:rsidRPr="00F93E21">
        <w:rPr>
          <w:szCs w:val="24"/>
        </w:rPr>
        <w:t xml:space="preserve"> </w:t>
      </w:r>
      <w:r w:rsidR="00F93E21" w:rsidRPr="0020182A">
        <w:rPr>
          <w:szCs w:val="24"/>
        </w:rPr>
        <w:t>Emer McMahon,</w:t>
      </w:r>
      <w:r w:rsidR="00F93E21" w:rsidRPr="00F93E21">
        <w:rPr>
          <w:szCs w:val="24"/>
        </w:rPr>
        <w:t xml:space="preserve"> </w:t>
      </w:r>
      <w:r w:rsidR="00F93E21">
        <w:rPr>
          <w:szCs w:val="24"/>
        </w:rPr>
        <w:t>Paul Smith,</w:t>
      </w:r>
      <w:r w:rsidR="00F93E21" w:rsidRPr="00F93E21">
        <w:rPr>
          <w:szCs w:val="24"/>
        </w:rPr>
        <w:t xml:space="preserve"> </w:t>
      </w:r>
      <w:r w:rsidR="000C4482">
        <w:rPr>
          <w:szCs w:val="24"/>
        </w:rPr>
        <w:t>Annabella Stover</w:t>
      </w:r>
    </w:p>
    <w:p w:rsidR="005A0C70" w:rsidRPr="00201816" w:rsidRDefault="005A0C70" w:rsidP="005A0C70">
      <w:pPr>
        <w:spacing w:line="276" w:lineRule="auto"/>
        <w:ind w:left="720"/>
        <w:rPr>
          <w:szCs w:val="24"/>
        </w:rPr>
      </w:pPr>
    </w:p>
    <w:p w:rsidR="00271ACB" w:rsidRDefault="009E040A" w:rsidP="00201816">
      <w:pPr>
        <w:numPr>
          <w:ilvl w:val="0"/>
          <w:numId w:val="1"/>
        </w:numPr>
        <w:spacing w:line="276" w:lineRule="auto"/>
        <w:rPr>
          <w:szCs w:val="24"/>
        </w:rPr>
      </w:pPr>
      <w:r w:rsidRPr="009C48A5">
        <w:rPr>
          <w:b/>
          <w:szCs w:val="24"/>
        </w:rPr>
        <w:t>Adoption of Agenda</w:t>
      </w:r>
      <w:r w:rsidRPr="009C48A5">
        <w:rPr>
          <w:szCs w:val="24"/>
        </w:rPr>
        <w:t xml:space="preserve"> – The agenda </w:t>
      </w:r>
      <w:r w:rsidR="005F0C00">
        <w:rPr>
          <w:szCs w:val="24"/>
        </w:rPr>
        <w:t>approved</w:t>
      </w:r>
      <w:r w:rsidRPr="009C48A5">
        <w:rPr>
          <w:szCs w:val="24"/>
        </w:rPr>
        <w:t xml:space="preserve"> </w:t>
      </w:r>
      <w:r w:rsidR="007C54EF" w:rsidRPr="009C48A5">
        <w:rPr>
          <w:szCs w:val="24"/>
        </w:rPr>
        <w:t>with no changes.</w:t>
      </w:r>
    </w:p>
    <w:p w:rsidR="00715475" w:rsidRPr="00201816" w:rsidRDefault="00715475" w:rsidP="00715475">
      <w:pPr>
        <w:spacing w:line="276" w:lineRule="auto"/>
        <w:rPr>
          <w:szCs w:val="24"/>
        </w:rPr>
      </w:pPr>
    </w:p>
    <w:p w:rsidR="003D697D" w:rsidRPr="0038216B" w:rsidRDefault="00201816" w:rsidP="0038216B">
      <w:pPr>
        <w:numPr>
          <w:ilvl w:val="0"/>
          <w:numId w:val="1"/>
        </w:numPr>
        <w:spacing w:after="240" w:line="276" w:lineRule="auto"/>
        <w:rPr>
          <w:szCs w:val="24"/>
        </w:rPr>
      </w:pPr>
      <w:r>
        <w:rPr>
          <w:b/>
          <w:szCs w:val="24"/>
        </w:rPr>
        <w:t>M</w:t>
      </w:r>
      <w:r w:rsidR="002A3371" w:rsidRPr="009C48A5">
        <w:rPr>
          <w:b/>
          <w:szCs w:val="24"/>
        </w:rPr>
        <w:t>inut</w:t>
      </w:r>
      <w:r w:rsidR="008A6655" w:rsidRPr="009C48A5">
        <w:rPr>
          <w:b/>
          <w:szCs w:val="24"/>
        </w:rPr>
        <w:t>es of meeting held</w:t>
      </w:r>
      <w:r w:rsidR="00325698">
        <w:rPr>
          <w:b/>
          <w:szCs w:val="24"/>
        </w:rPr>
        <w:t xml:space="preserve"> 27</w:t>
      </w:r>
      <w:r w:rsidR="00325698" w:rsidRPr="00325698">
        <w:rPr>
          <w:b/>
          <w:szCs w:val="24"/>
          <w:vertAlign w:val="superscript"/>
        </w:rPr>
        <w:t>th</w:t>
      </w:r>
      <w:r w:rsidR="00325698">
        <w:rPr>
          <w:b/>
          <w:szCs w:val="24"/>
        </w:rPr>
        <w:t xml:space="preserve"> June</w:t>
      </w:r>
      <w:r w:rsidR="005F37FD" w:rsidRPr="009C48A5">
        <w:rPr>
          <w:szCs w:val="24"/>
        </w:rPr>
        <w:t xml:space="preserve">– </w:t>
      </w:r>
      <w:r w:rsidR="000D11F4">
        <w:t>were adopted</w:t>
      </w:r>
    </w:p>
    <w:p w:rsidR="00D67180" w:rsidRDefault="00271ACB" w:rsidP="005F0C00">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r w:rsidR="000D11F4">
        <w:rPr>
          <w:b/>
          <w:szCs w:val="24"/>
        </w:rPr>
        <w:t>–</w:t>
      </w:r>
      <w:r w:rsidR="005F0C00">
        <w:rPr>
          <w:b/>
          <w:szCs w:val="24"/>
        </w:rPr>
        <w:t xml:space="preserve"> </w:t>
      </w:r>
      <w:r w:rsidR="00E74E67" w:rsidRPr="00E74E67">
        <w:rPr>
          <w:szCs w:val="24"/>
        </w:rPr>
        <w:t>matters arising will be dealt with as part of the main body of the meeting.</w:t>
      </w:r>
    </w:p>
    <w:p w:rsidR="00865CF8" w:rsidRPr="009C48A5" w:rsidRDefault="00865CF8" w:rsidP="001E07E6">
      <w:pPr>
        <w:rPr>
          <w:szCs w:val="24"/>
        </w:rPr>
      </w:pPr>
    </w:p>
    <w:p w:rsidR="00EC7DCB" w:rsidRPr="00AE016E" w:rsidRDefault="007F615D" w:rsidP="001E07E6">
      <w:pPr>
        <w:numPr>
          <w:ilvl w:val="0"/>
          <w:numId w:val="1"/>
        </w:numPr>
        <w:rPr>
          <w:szCs w:val="24"/>
        </w:rPr>
      </w:pPr>
      <w:r w:rsidRPr="009C48A5">
        <w:rPr>
          <w:b/>
          <w:szCs w:val="24"/>
        </w:rPr>
        <w:t xml:space="preserve">Irish Survey of Student Engagement (ISSE) </w:t>
      </w:r>
    </w:p>
    <w:p w:rsidR="007E7DF9" w:rsidRPr="00EC7DCB" w:rsidRDefault="007E7DF9" w:rsidP="007E7DF9">
      <w:pPr>
        <w:ind w:left="720"/>
        <w:rPr>
          <w:szCs w:val="24"/>
        </w:rPr>
      </w:pPr>
      <w:r>
        <w:rPr>
          <w:szCs w:val="24"/>
        </w:rPr>
        <w:t xml:space="preserve">KJ </w:t>
      </w:r>
      <w:r w:rsidR="004C0A4C">
        <w:rPr>
          <w:szCs w:val="24"/>
        </w:rPr>
        <w:t>presented a proposal for Programme Chairs on</w:t>
      </w:r>
      <w:r w:rsidR="00A854F4">
        <w:rPr>
          <w:szCs w:val="24"/>
        </w:rPr>
        <w:t xml:space="preserve"> an ISSE Dashboard (Tableau) to allow them</w:t>
      </w:r>
      <w:r w:rsidR="00E573CE">
        <w:rPr>
          <w:szCs w:val="24"/>
        </w:rPr>
        <w:t xml:space="preserve"> to better </w:t>
      </w:r>
      <w:r w:rsidR="00A854F4">
        <w:rPr>
          <w:szCs w:val="24"/>
        </w:rPr>
        <w:t>interpret</w:t>
      </w:r>
      <w:r w:rsidR="00E573CE">
        <w:rPr>
          <w:szCs w:val="24"/>
        </w:rPr>
        <w:t xml:space="preserve"> results</w:t>
      </w:r>
      <w:r w:rsidR="00A854F4">
        <w:rPr>
          <w:szCs w:val="24"/>
        </w:rPr>
        <w:t xml:space="preserve"> from the ISSE</w:t>
      </w:r>
      <w:r w:rsidR="00E74E67">
        <w:rPr>
          <w:szCs w:val="24"/>
        </w:rPr>
        <w:t xml:space="preserve"> Survey</w:t>
      </w:r>
      <w:r>
        <w:rPr>
          <w:szCs w:val="24"/>
        </w:rPr>
        <w:t xml:space="preserve">. </w:t>
      </w:r>
      <w:r w:rsidR="00E573CE">
        <w:rPr>
          <w:szCs w:val="24"/>
        </w:rPr>
        <w:t>T</w:t>
      </w:r>
      <w:r w:rsidR="00A854F4">
        <w:rPr>
          <w:szCs w:val="24"/>
        </w:rPr>
        <w:t>he Dash</w:t>
      </w:r>
      <w:r w:rsidR="00E573CE">
        <w:rPr>
          <w:szCs w:val="24"/>
        </w:rPr>
        <w:t>board will be circulated to all Programme Chairs by the end of the week.</w:t>
      </w:r>
    </w:p>
    <w:p w:rsidR="000D11F4" w:rsidRPr="000D11F4" w:rsidRDefault="000D11F4" w:rsidP="000D11F4">
      <w:pPr>
        <w:ind w:left="709"/>
        <w:contextualSpacing/>
      </w:pPr>
    </w:p>
    <w:p w:rsidR="000D11F4" w:rsidRPr="000D11F4" w:rsidRDefault="00E96CF5" w:rsidP="000D11F4">
      <w:pPr>
        <w:ind w:left="720"/>
        <w:rPr>
          <w:b/>
        </w:rPr>
      </w:pPr>
      <w:r>
        <w:rPr>
          <w:b/>
        </w:rPr>
        <w:t>Action</w:t>
      </w:r>
      <w:r w:rsidR="000C6F4E">
        <w:rPr>
          <w:b/>
        </w:rPr>
        <w:t xml:space="preserve"> 1</w:t>
      </w:r>
      <w:r w:rsidR="000D11F4" w:rsidRPr="000D11F4">
        <w:rPr>
          <w:b/>
        </w:rPr>
        <w:t xml:space="preserve">: </w:t>
      </w:r>
      <w:r w:rsidR="007E7DF9">
        <w:rPr>
          <w:b/>
        </w:rPr>
        <w:t>JK to send all QPC members a link to the reports on Tableau Reader</w:t>
      </w:r>
      <w:r w:rsidR="00A854F4">
        <w:rPr>
          <w:b/>
        </w:rPr>
        <w:t xml:space="preserve"> and Programme Chairs</w:t>
      </w:r>
      <w:r w:rsidR="007E7DF9">
        <w:rPr>
          <w:b/>
        </w:rPr>
        <w:t>.</w:t>
      </w:r>
    </w:p>
    <w:p w:rsidR="000D11F4" w:rsidRDefault="000D11F4" w:rsidP="000D11F4">
      <w:pPr>
        <w:ind w:left="720"/>
        <w:rPr>
          <w:szCs w:val="24"/>
        </w:rPr>
      </w:pPr>
    </w:p>
    <w:p w:rsidR="00416D91" w:rsidRDefault="00455CF3" w:rsidP="001E07E6">
      <w:pPr>
        <w:numPr>
          <w:ilvl w:val="0"/>
          <w:numId w:val="1"/>
        </w:numPr>
        <w:rPr>
          <w:b/>
          <w:szCs w:val="24"/>
        </w:rPr>
      </w:pPr>
      <w:r>
        <w:rPr>
          <w:b/>
          <w:szCs w:val="24"/>
        </w:rPr>
        <w:t>DCU Institutional Review update</w:t>
      </w:r>
    </w:p>
    <w:p w:rsidR="007E7DF9" w:rsidRDefault="007E7DF9" w:rsidP="00B345F9">
      <w:pPr>
        <w:ind w:left="720"/>
        <w:jc w:val="both"/>
        <w:rPr>
          <w:szCs w:val="24"/>
        </w:rPr>
      </w:pPr>
      <w:r>
        <w:rPr>
          <w:szCs w:val="24"/>
        </w:rPr>
        <w:t xml:space="preserve">AMcK provided an update on the Institutional Review Visit and </w:t>
      </w:r>
      <w:r w:rsidR="00F624E3">
        <w:rPr>
          <w:szCs w:val="24"/>
        </w:rPr>
        <w:t>planning visit.</w:t>
      </w:r>
      <w:r w:rsidR="00A625CC">
        <w:rPr>
          <w:szCs w:val="24"/>
        </w:rPr>
        <w:t>The Institutional Review</w:t>
      </w:r>
      <w:r>
        <w:rPr>
          <w:szCs w:val="24"/>
        </w:rPr>
        <w:t xml:space="preserve"> </w:t>
      </w:r>
      <w:r w:rsidRPr="007E7DF9">
        <w:rPr>
          <w:szCs w:val="24"/>
        </w:rPr>
        <w:t xml:space="preserve">planning visit </w:t>
      </w:r>
      <w:r>
        <w:rPr>
          <w:szCs w:val="24"/>
        </w:rPr>
        <w:t>took place on</w:t>
      </w:r>
      <w:r w:rsidRPr="007E7DF9">
        <w:rPr>
          <w:szCs w:val="24"/>
        </w:rPr>
        <w:t xml:space="preserve"> Wednesday 12th Septembe</w:t>
      </w:r>
      <w:r w:rsidR="00A625CC">
        <w:rPr>
          <w:szCs w:val="24"/>
        </w:rPr>
        <w:t xml:space="preserve">r 2018, 2018. </w:t>
      </w:r>
      <w:r>
        <w:rPr>
          <w:szCs w:val="24"/>
        </w:rPr>
        <w:t xml:space="preserve">DK, AMK and </w:t>
      </w:r>
      <w:r w:rsidR="00E74E67">
        <w:rPr>
          <w:szCs w:val="24"/>
        </w:rPr>
        <w:t>QPO</w:t>
      </w:r>
      <w:r>
        <w:rPr>
          <w:szCs w:val="24"/>
        </w:rPr>
        <w:t xml:space="preserve"> team met with the </w:t>
      </w:r>
      <w:r w:rsidRPr="007E7DF9">
        <w:rPr>
          <w:szCs w:val="24"/>
        </w:rPr>
        <w:t xml:space="preserve">Chair - Professor Marijk van der Wende </w:t>
      </w:r>
      <w:r>
        <w:rPr>
          <w:szCs w:val="24"/>
        </w:rPr>
        <w:t xml:space="preserve">and Coordinating Reviewer, </w:t>
      </w:r>
      <w:r w:rsidRPr="007E7DF9">
        <w:rPr>
          <w:szCs w:val="24"/>
        </w:rPr>
        <w:t>Ms. Sarah Butler, ex-Assistant Director, QAA.</w:t>
      </w:r>
      <w:r>
        <w:rPr>
          <w:szCs w:val="24"/>
        </w:rPr>
        <w:t xml:space="preserve">  </w:t>
      </w:r>
      <w:r w:rsidR="00A625CC">
        <w:rPr>
          <w:szCs w:val="24"/>
        </w:rPr>
        <w:t>The review team also met with</w:t>
      </w:r>
      <w:r w:rsidR="00B345F9">
        <w:rPr>
          <w:szCs w:val="24"/>
        </w:rPr>
        <w:t xml:space="preserve"> members of Senior Management Group and the Institutional Review Steering Group.</w:t>
      </w:r>
    </w:p>
    <w:p w:rsidR="00E74E67" w:rsidRDefault="00E74E67" w:rsidP="00E74E67">
      <w:pPr>
        <w:ind w:left="720"/>
        <w:jc w:val="both"/>
        <w:rPr>
          <w:szCs w:val="24"/>
        </w:rPr>
      </w:pPr>
    </w:p>
    <w:p w:rsidR="007E7DF9" w:rsidRDefault="00E74E67" w:rsidP="00E74E67">
      <w:pPr>
        <w:ind w:left="720"/>
        <w:jc w:val="both"/>
        <w:rPr>
          <w:szCs w:val="24"/>
        </w:rPr>
      </w:pPr>
      <w:r>
        <w:rPr>
          <w:szCs w:val="24"/>
        </w:rPr>
        <w:t>During the visit, the team requested a number of additional documents.  The QPO will be co-ordinating the collation of this additional evidence over the coming weeks</w:t>
      </w:r>
      <w:r w:rsidR="007E7DF9">
        <w:rPr>
          <w:szCs w:val="24"/>
        </w:rPr>
        <w:t>.</w:t>
      </w:r>
      <w:r w:rsidR="009200A7">
        <w:rPr>
          <w:szCs w:val="24"/>
        </w:rPr>
        <w:t xml:space="preserve"> </w:t>
      </w:r>
      <w:r>
        <w:rPr>
          <w:szCs w:val="24"/>
        </w:rPr>
        <w:t xml:space="preserve"> The planning visit also included a discussion on the main review visit timetable, which is currently being finalised.  It was noted that the main site visit shall include an opportunity for any member of staff to meet with the peer review team through two open-session meetings, one on the Glasnevin, and one of the St Patrick’s campus.</w:t>
      </w:r>
      <w:r w:rsidR="009200A7">
        <w:rPr>
          <w:szCs w:val="24"/>
        </w:rPr>
        <w:t xml:space="preserve"> </w:t>
      </w:r>
      <w:r>
        <w:rPr>
          <w:szCs w:val="24"/>
        </w:rPr>
        <w:t>In advance of the main visit review, the QPO and HR Training and Development will host a series of workshops for</w:t>
      </w:r>
      <w:r w:rsidR="009200A7" w:rsidRPr="009200A7">
        <w:rPr>
          <w:szCs w:val="24"/>
        </w:rPr>
        <w:t xml:space="preserve"> staff </w:t>
      </w:r>
      <w:r>
        <w:rPr>
          <w:szCs w:val="24"/>
        </w:rPr>
        <w:t xml:space="preserve">who will be participating the main review visit.  The purpose of the briefing sessions will be to provide </w:t>
      </w:r>
      <w:r>
        <w:rPr>
          <w:szCs w:val="24"/>
        </w:rPr>
        <w:lastRenderedPageBreak/>
        <w:t>information on the terms and objectives of the review. The panel noted that they considered the self-evaluation to be of high quality, and closely aligned to the objectives of the Cinnte review cycle.</w:t>
      </w:r>
    </w:p>
    <w:p w:rsidR="00D56B58" w:rsidRDefault="00D56B58" w:rsidP="00B842BB">
      <w:pPr>
        <w:ind w:left="709"/>
        <w:contextualSpacing/>
      </w:pPr>
    </w:p>
    <w:p w:rsidR="000D11F4" w:rsidRPr="00E74E67" w:rsidRDefault="00D56B58" w:rsidP="00E74E67">
      <w:pPr>
        <w:ind w:left="709"/>
        <w:contextualSpacing/>
        <w:rPr>
          <w:b/>
        </w:rPr>
      </w:pPr>
      <w:r w:rsidRPr="00D56B58">
        <w:rPr>
          <w:b/>
        </w:rPr>
        <w:t>Action</w:t>
      </w:r>
      <w:r w:rsidR="000C6F4E">
        <w:rPr>
          <w:b/>
        </w:rPr>
        <w:t xml:space="preserve"> 2</w:t>
      </w:r>
      <w:r w:rsidRPr="00D56B58">
        <w:rPr>
          <w:b/>
        </w:rPr>
        <w:t xml:space="preserve">: </w:t>
      </w:r>
      <w:r w:rsidR="007E7DF9">
        <w:rPr>
          <w:b/>
        </w:rPr>
        <w:t>Additional Information and logistics for the Main Site Visit to be arranged.</w:t>
      </w:r>
    </w:p>
    <w:p w:rsidR="000D11F4" w:rsidRPr="00E30735" w:rsidRDefault="000D11F4" w:rsidP="00095DD1">
      <w:pPr>
        <w:pStyle w:val="ListParagraph"/>
        <w:ind w:hanging="294"/>
        <w:rPr>
          <w:rFonts w:asciiTheme="minorHAnsi" w:hAnsiTheme="minorHAnsi"/>
          <w:szCs w:val="24"/>
        </w:rPr>
      </w:pPr>
    </w:p>
    <w:p w:rsidR="00D27342" w:rsidRPr="00C445B2" w:rsidRDefault="00D27342" w:rsidP="00C445B2">
      <w:pPr>
        <w:pStyle w:val="ListParagraph"/>
        <w:numPr>
          <w:ilvl w:val="0"/>
          <w:numId w:val="1"/>
        </w:numPr>
        <w:rPr>
          <w:rFonts w:asciiTheme="minorHAnsi" w:hAnsiTheme="minorHAnsi"/>
          <w:b/>
          <w:szCs w:val="24"/>
        </w:rPr>
      </w:pPr>
      <w:r w:rsidRPr="00C445B2">
        <w:rPr>
          <w:rFonts w:asciiTheme="minorHAnsi" w:hAnsiTheme="minorHAnsi"/>
          <w:b/>
          <w:szCs w:val="24"/>
        </w:rPr>
        <w:t xml:space="preserve">Quality Reviews updates </w:t>
      </w:r>
    </w:p>
    <w:p w:rsidR="00D15A86" w:rsidRDefault="00D15A86" w:rsidP="008259E5">
      <w:pPr>
        <w:rPr>
          <w:rFonts w:asciiTheme="minorHAnsi" w:hAnsiTheme="minorHAnsi"/>
          <w:szCs w:val="24"/>
        </w:rPr>
      </w:pPr>
    </w:p>
    <w:p w:rsidR="00457340" w:rsidRDefault="00457340" w:rsidP="00457340">
      <w:pPr>
        <w:pStyle w:val="ListParagraph"/>
        <w:rPr>
          <w:rFonts w:asciiTheme="minorHAnsi" w:hAnsiTheme="minorHAnsi"/>
          <w:szCs w:val="24"/>
        </w:rPr>
      </w:pPr>
      <w:r>
        <w:rPr>
          <w:rFonts w:asciiTheme="minorHAnsi" w:hAnsiTheme="minorHAnsi"/>
          <w:szCs w:val="24"/>
        </w:rPr>
        <w:t>AMK provided an overview of the review status as follows</w:t>
      </w:r>
      <w:r w:rsidR="005F0C00">
        <w:rPr>
          <w:rFonts w:asciiTheme="minorHAnsi" w:hAnsiTheme="minorHAnsi"/>
          <w:szCs w:val="24"/>
        </w:rPr>
        <w:t>:</w:t>
      </w:r>
      <w:r>
        <w:rPr>
          <w:rFonts w:asciiTheme="minorHAnsi" w:hAnsiTheme="minorHAnsi"/>
          <w:szCs w:val="24"/>
        </w:rPr>
        <w:t xml:space="preserve"> </w:t>
      </w:r>
    </w:p>
    <w:p w:rsidR="00457340" w:rsidRDefault="00457340" w:rsidP="00457340">
      <w:pPr>
        <w:pStyle w:val="ListParagraph"/>
        <w:rPr>
          <w:rFonts w:asciiTheme="minorHAnsi" w:hAnsiTheme="minorHAnsi"/>
          <w:szCs w:val="24"/>
        </w:rPr>
      </w:pPr>
    </w:p>
    <w:p w:rsidR="00457340" w:rsidRPr="00A07D7F" w:rsidRDefault="00457340" w:rsidP="001C5020">
      <w:pPr>
        <w:pStyle w:val="ListParagraph"/>
        <w:numPr>
          <w:ilvl w:val="0"/>
          <w:numId w:val="7"/>
        </w:numPr>
        <w:rPr>
          <w:rFonts w:asciiTheme="minorHAnsi" w:hAnsiTheme="minorHAnsi"/>
          <w:szCs w:val="24"/>
        </w:rPr>
      </w:pPr>
      <w:r w:rsidRPr="00D20308">
        <w:rPr>
          <w:rFonts w:asciiTheme="minorHAnsi" w:hAnsiTheme="minorHAnsi"/>
          <w:b/>
          <w:szCs w:val="24"/>
        </w:rPr>
        <w:t>President’s and Deputy President’s</w:t>
      </w:r>
      <w:r w:rsidR="00D56B58" w:rsidRPr="00D56B58">
        <w:rPr>
          <w:rFonts w:asciiTheme="minorHAnsi" w:hAnsiTheme="minorHAnsi"/>
          <w:b/>
          <w:szCs w:val="24"/>
        </w:rPr>
        <w:t xml:space="preserve"> Office</w:t>
      </w:r>
      <w:r w:rsidRPr="00A07D7F">
        <w:rPr>
          <w:rFonts w:asciiTheme="minorHAnsi" w:hAnsiTheme="minorHAnsi"/>
          <w:szCs w:val="24"/>
        </w:rPr>
        <w:t xml:space="preserve"> Review – </w:t>
      </w:r>
      <w:r w:rsidR="001C5020" w:rsidRPr="001C5020">
        <w:rPr>
          <w:rFonts w:asciiTheme="minorHAnsi" w:hAnsiTheme="minorHAnsi"/>
          <w:szCs w:val="24"/>
        </w:rPr>
        <w:t xml:space="preserve">Prioritised spending proposals </w:t>
      </w:r>
      <w:r w:rsidR="00E74E67">
        <w:rPr>
          <w:rFonts w:asciiTheme="minorHAnsi" w:hAnsiTheme="minorHAnsi"/>
          <w:szCs w:val="24"/>
        </w:rPr>
        <w:t>now agreed by the QPC sub-group and distributed to the President’s Office</w:t>
      </w:r>
    </w:p>
    <w:p w:rsidR="00457340" w:rsidRPr="00E74E67" w:rsidRDefault="00457340" w:rsidP="00E74E67">
      <w:pPr>
        <w:pStyle w:val="ListParagraph"/>
        <w:numPr>
          <w:ilvl w:val="0"/>
          <w:numId w:val="7"/>
        </w:numPr>
        <w:rPr>
          <w:rFonts w:asciiTheme="minorHAnsi" w:hAnsiTheme="minorHAnsi"/>
          <w:szCs w:val="24"/>
        </w:rPr>
      </w:pPr>
      <w:r w:rsidRPr="00D20308">
        <w:rPr>
          <w:rFonts w:asciiTheme="minorHAnsi" w:hAnsiTheme="minorHAnsi"/>
          <w:b/>
          <w:szCs w:val="24"/>
        </w:rPr>
        <w:t>Office of Vice-President External Affairs</w:t>
      </w:r>
      <w:r w:rsidRPr="00A07D7F">
        <w:rPr>
          <w:rFonts w:asciiTheme="minorHAnsi" w:hAnsiTheme="minorHAnsi"/>
          <w:szCs w:val="24"/>
        </w:rPr>
        <w:t xml:space="preserve"> </w:t>
      </w:r>
      <w:r w:rsidR="00A07D7F" w:rsidRPr="00A07D7F">
        <w:rPr>
          <w:rFonts w:asciiTheme="minorHAnsi" w:hAnsiTheme="minorHAnsi"/>
          <w:szCs w:val="24"/>
        </w:rPr>
        <w:t xml:space="preserve">– </w:t>
      </w:r>
      <w:r w:rsidR="00605CA2" w:rsidRPr="00605CA2">
        <w:rPr>
          <w:rFonts w:asciiTheme="minorHAnsi" w:hAnsiTheme="minorHAnsi"/>
          <w:szCs w:val="24"/>
        </w:rPr>
        <w:t>SMG sub-group convened to co-ordinated university report to PRG report.</w:t>
      </w:r>
      <w:r w:rsidR="00E74E67">
        <w:rPr>
          <w:rFonts w:asciiTheme="minorHAnsi" w:hAnsiTheme="minorHAnsi"/>
          <w:szCs w:val="24"/>
        </w:rPr>
        <w:t xml:space="preserve"> </w:t>
      </w:r>
      <w:r w:rsidR="00605CA2" w:rsidRPr="00E74E67">
        <w:rPr>
          <w:rFonts w:asciiTheme="minorHAnsi" w:hAnsiTheme="minorHAnsi"/>
          <w:szCs w:val="24"/>
        </w:rPr>
        <w:t>Follow-up meeting scheduled for early December 2018.</w:t>
      </w:r>
    </w:p>
    <w:p w:rsidR="00457340" w:rsidRPr="00605CA2" w:rsidRDefault="00457340" w:rsidP="00605CA2">
      <w:pPr>
        <w:pStyle w:val="ListParagraph"/>
        <w:numPr>
          <w:ilvl w:val="0"/>
          <w:numId w:val="7"/>
        </w:numPr>
        <w:rPr>
          <w:rFonts w:asciiTheme="minorHAnsi" w:hAnsiTheme="minorHAnsi"/>
          <w:szCs w:val="24"/>
        </w:rPr>
      </w:pPr>
      <w:r w:rsidRPr="00D20308">
        <w:rPr>
          <w:rFonts w:asciiTheme="minorHAnsi" w:hAnsiTheme="minorHAnsi"/>
          <w:b/>
          <w:szCs w:val="24"/>
        </w:rPr>
        <w:t>School of Mathematical Sciences</w:t>
      </w:r>
      <w:r w:rsidRPr="00A07D7F">
        <w:rPr>
          <w:rFonts w:asciiTheme="minorHAnsi" w:hAnsiTheme="minorHAnsi"/>
          <w:szCs w:val="24"/>
        </w:rPr>
        <w:t xml:space="preserve"> </w:t>
      </w:r>
      <w:r w:rsidR="00A07D7F" w:rsidRPr="00A07D7F">
        <w:rPr>
          <w:rFonts w:asciiTheme="minorHAnsi" w:hAnsiTheme="minorHAnsi"/>
          <w:szCs w:val="24"/>
        </w:rPr>
        <w:t xml:space="preserve">– </w:t>
      </w:r>
      <w:r w:rsidR="00605CA2" w:rsidRPr="00605CA2">
        <w:rPr>
          <w:rFonts w:asciiTheme="minorHAnsi" w:hAnsiTheme="minorHAnsi"/>
          <w:szCs w:val="24"/>
        </w:rPr>
        <w:t>SMG sub-group convened to co-ordinated university report to PRG report.</w:t>
      </w:r>
      <w:r w:rsidR="00605CA2">
        <w:rPr>
          <w:rFonts w:asciiTheme="minorHAnsi" w:hAnsiTheme="minorHAnsi"/>
          <w:szCs w:val="24"/>
        </w:rPr>
        <w:t xml:space="preserve"> </w:t>
      </w:r>
      <w:r w:rsidR="00605CA2" w:rsidRPr="00605CA2">
        <w:rPr>
          <w:rFonts w:asciiTheme="minorHAnsi" w:hAnsiTheme="minorHAnsi"/>
          <w:szCs w:val="24"/>
        </w:rPr>
        <w:t xml:space="preserve">Follow-up meeting scheduled for </w:t>
      </w:r>
      <w:r w:rsidR="00605CA2">
        <w:rPr>
          <w:rFonts w:asciiTheme="minorHAnsi" w:hAnsiTheme="minorHAnsi"/>
          <w:szCs w:val="24"/>
        </w:rPr>
        <w:t>late November 2018.</w:t>
      </w:r>
    </w:p>
    <w:p w:rsidR="00457340" w:rsidRDefault="00457340" w:rsidP="009B4D37">
      <w:pPr>
        <w:pStyle w:val="ListParagraph"/>
        <w:numPr>
          <w:ilvl w:val="0"/>
          <w:numId w:val="7"/>
        </w:numPr>
        <w:rPr>
          <w:rFonts w:asciiTheme="minorHAnsi" w:hAnsiTheme="minorHAnsi"/>
          <w:szCs w:val="24"/>
        </w:rPr>
      </w:pPr>
      <w:r w:rsidRPr="00D20308">
        <w:rPr>
          <w:rFonts w:asciiTheme="minorHAnsi" w:hAnsiTheme="minorHAnsi"/>
          <w:b/>
          <w:szCs w:val="24"/>
        </w:rPr>
        <w:t>Office of Student Life</w:t>
      </w:r>
      <w:r w:rsidRPr="00A07D7F">
        <w:rPr>
          <w:rFonts w:asciiTheme="minorHAnsi" w:hAnsiTheme="minorHAnsi"/>
          <w:szCs w:val="24"/>
        </w:rPr>
        <w:t xml:space="preserve"> – </w:t>
      </w:r>
      <w:r w:rsidR="009B4D37" w:rsidRPr="009B4D37">
        <w:rPr>
          <w:rFonts w:asciiTheme="minorHAnsi" w:hAnsiTheme="minorHAnsi"/>
          <w:szCs w:val="24"/>
        </w:rPr>
        <w:t>Continuing liaison regarding development of Self-Assessment Report.  Completion of Peer Review Group.</w:t>
      </w:r>
    </w:p>
    <w:p w:rsidR="00457340" w:rsidRDefault="00457340" w:rsidP="009B4D37">
      <w:pPr>
        <w:pStyle w:val="ListParagraph"/>
        <w:numPr>
          <w:ilvl w:val="0"/>
          <w:numId w:val="7"/>
        </w:numPr>
        <w:rPr>
          <w:rFonts w:asciiTheme="minorHAnsi" w:hAnsiTheme="minorHAnsi"/>
          <w:szCs w:val="24"/>
        </w:rPr>
      </w:pPr>
      <w:r w:rsidRPr="00D20308">
        <w:rPr>
          <w:rFonts w:asciiTheme="minorHAnsi" w:hAnsiTheme="minorHAnsi"/>
          <w:b/>
          <w:szCs w:val="24"/>
        </w:rPr>
        <w:t>Student Support and Development</w:t>
      </w:r>
      <w:r>
        <w:rPr>
          <w:rFonts w:asciiTheme="minorHAnsi" w:hAnsiTheme="minorHAnsi"/>
          <w:szCs w:val="24"/>
        </w:rPr>
        <w:t xml:space="preserve"> – </w:t>
      </w:r>
      <w:r w:rsidR="009B4D37" w:rsidRPr="009B4D37">
        <w:rPr>
          <w:rFonts w:asciiTheme="minorHAnsi" w:hAnsiTheme="minorHAnsi"/>
          <w:szCs w:val="24"/>
        </w:rPr>
        <w:t>Continuing liaison regarding development of Self-Assessment Report.  Completion of Peer Review Group.</w:t>
      </w:r>
    </w:p>
    <w:p w:rsidR="00457340" w:rsidRPr="00E74E67" w:rsidRDefault="00E96CF5" w:rsidP="008259E5">
      <w:pPr>
        <w:pStyle w:val="ListParagraph"/>
        <w:numPr>
          <w:ilvl w:val="0"/>
          <w:numId w:val="7"/>
        </w:numPr>
        <w:rPr>
          <w:rFonts w:asciiTheme="minorHAnsi" w:hAnsiTheme="minorHAnsi"/>
          <w:szCs w:val="24"/>
        </w:rPr>
      </w:pPr>
      <w:r w:rsidRPr="00B16074">
        <w:rPr>
          <w:rFonts w:asciiTheme="minorHAnsi" w:hAnsiTheme="minorHAnsi"/>
          <w:b/>
          <w:szCs w:val="24"/>
        </w:rPr>
        <w:t>Chief Operations Officer</w:t>
      </w:r>
      <w:r w:rsidRPr="00E96CF5">
        <w:rPr>
          <w:rFonts w:asciiTheme="minorHAnsi" w:hAnsiTheme="minorHAnsi"/>
          <w:szCs w:val="24"/>
        </w:rPr>
        <w:t xml:space="preserve"> Quality review visit for 22nd, 23rd &amp; 24th May 2019.</w:t>
      </w:r>
      <w:r>
        <w:rPr>
          <w:rFonts w:asciiTheme="minorHAnsi" w:hAnsiTheme="minorHAnsi"/>
          <w:szCs w:val="24"/>
        </w:rPr>
        <w:t xml:space="preserve">  </w:t>
      </w:r>
      <w:r w:rsidRPr="00E96CF5">
        <w:rPr>
          <w:rFonts w:asciiTheme="minorHAnsi" w:hAnsiTheme="minorHAnsi"/>
          <w:szCs w:val="24"/>
        </w:rPr>
        <w:t xml:space="preserve">External PRG nominations due in </w:t>
      </w:r>
      <w:r w:rsidR="00605CA2">
        <w:rPr>
          <w:rFonts w:asciiTheme="minorHAnsi" w:hAnsiTheme="minorHAnsi"/>
          <w:szCs w:val="24"/>
        </w:rPr>
        <w:t>November 2018.</w:t>
      </w:r>
    </w:p>
    <w:p w:rsidR="00A07D7F" w:rsidRPr="00A07D7F" w:rsidRDefault="00A07D7F" w:rsidP="00A07D7F">
      <w:pPr>
        <w:rPr>
          <w:rFonts w:asciiTheme="minorHAnsi" w:hAnsiTheme="minorHAnsi"/>
          <w:szCs w:val="24"/>
        </w:rPr>
      </w:pPr>
    </w:p>
    <w:p w:rsidR="009200A7" w:rsidRPr="009200A7" w:rsidRDefault="009200A7" w:rsidP="00B842BB">
      <w:pPr>
        <w:pStyle w:val="ListParagraph"/>
        <w:numPr>
          <w:ilvl w:val="0"/>
          <w:numId w:val="1"/>
        </w:numPr>
        <w:rPr>
          <w:rFonts w:asciiTheme="minorHAnsi" w:hAnsiTheme="minorHAnsi"/>
          <w:b/>
          <w:szCs w:val="24"/>
        </w:rPr>
      </w:pPr>
      <w:r w:rsidRPr="009200A7">
        <w:rPr>
          <w:rFonts w:asciiTheme="minorHAnsi" w:hAnsiTheme="minorHAnsi"/>
          <w:b/>
          <w:szCs w:val="24"/>
        </w:rPr>
        <w:t>N-Step</w:t>
      </w:r>
    </w:p>
    <w:p w:rsidR="009200A7" w:rsidRPr="00CC1296" w:rsidRDefault="00CC1296" w:rsidP="00CC1296">
      <w:pPr>
        <w:pStyle w:val="ListParagraph"/>
        <w:rPr>
          <w:rFonts w:asciiTheme="minorHAnsi" w:hAnsiTheme="minorHAnsi"/>
          <w:szCs w:val="24"/>
        </w:rPr>
      </w:pPr>
      <w:r w:rsidRPr="00CC1296">
        <w:rPr>
          <w:rFonts w:asciiTheme="minorHAnsi" w:hAnsiTheme="minorHAnsi"/>
          <w:szCs w:val="24"/>
        </w:rPr>
        <w:t>CH provided an update on the NStEP initiative and delivered a brief presentation on the Institutional Workshop</w:t>
      </w:r>
      <w:r w:rsidR="00F624E3">
        <w:rPr>
          <w:rFonts w:asciiTheme="minorHAnsi" w:hAnsiTheme="minorHAnsi"/>
          <w:szCs w:val="24"/>
        </w:rPr>
        <w:t>,</w:t>
      </w:r>
      <w:r w:rsidRPr="00CC1296">
        <w:rPr>
          <w:rFonts w:asciiTheme="minorHAnsi" w:hAnsiTheme="minorHAnsi"/>
          <w:szCs w:val="24"/>
        </w:rPr>
        <w:t xml:space="preserve"> which was held in March 2018.  CH will forward a copy of the presentation to the committee.</w:t>
      </w:r>
    </w:p>
    <w:p w:rsidR="00CC1296" w:rsidRDefault="00CC1296" w:rsidP="009200A7">
      <w:pPr>
        <w:pStyle w:val="ListParagraph"/>
        <w:rPr>
          <w:rFonts w:asciiTheme="minorHAnsi" w:hAnsiTheme="minorHAnsi"/>
          <w:b/>
          <w:szCs w:val="24"/>
        </w:rPr>
      </w:pPr>
    </w:p>
    <w:p w:rsidR="009200A7" w:rsidRPr="009200A7" w:rsidRDefault="009200A7" w:rsidP="009200A7">
      <w:pPr>
        <w:pStyle w:val="ListParagraph"/>
        <w:rPr>
          <w:rFonts w:asciiTheme="minorHAnsi" w:hAnsiTheme="minorHAnsi"/>
          <w:b/>
          <w:szCs w:val="24"/>
        </w:rPr>
      </w:pPr>
      <w:r w:rsidRPr="009200A7">
        <w:rPr>
          <w:rFonts w:asciiTheme="minorHAnsi" w:hAnsiTheme="minorHAnsi"/>
          <w:b/>
          <w:szCs w:val="24"/>
        </w:rPr>
        <w:t>Act</w:t>
      </w:r>
      <w:r w:rsidR="00CC1296">
        <w:rPr>
          <w:rFonts w:asciiTheme="minorHAnsi" w:hAnsiTheme="minorHAnsi"/>
          <w:b/>
          <w:szCs w:val="24"/>
        </w:rPr>
        <w:t>ion 3 : CH to send QPC members a copy of the presentation.</w:t>
      </w:r>
    </w:p>
    <w:p w:rsidR="009200A7" w:rsidRPr="009200A7" w:rsidRDefault="009200A7" w:rsidP="009200A7">
      <w:pPr>
        <w:pStyle w:val="ListParagraph"/>
        <w:rPr>
          <w:rFonts w:asciiTheme="minorHAnsi" w:hAnsiTheme="minorHAnsi"/>
          <w:szCs w:val="24"/>
        </w:rPr>
      </w:pPr>
    </w:p>
    <w:p w:rsidR="00B842BB" w:rsidRDefault="00B842BB" w:rsidP="006818E1">
      <w:pPr>
        <w:pStyle w:val="ListParagraph"/>
        <w:numPr>
          <w:ilvl w:val="0"/>
          <w:numId w:val="1"/>
        </w:numPr>
        <w:rPr>
          <w:rFonts w:asciiTheme="minorHAnsi" w:hAnsiTheme="minorHAnsi"/>
          <w:szCs w:val="24"/>
        </w:rPr>
      </w:pPr>
      <w:r w:rsidRPr="00B842BB">
        <w:rPr>
          <w:rFonts w:asciiTheme="minorHAnsi" w:hAnsiTheme="minorHAnsi"/>
          <w:b/>
          <w:szCs w:val="24"/>
        </w:rPr>
        <w:t>QUID Funding</w:t>
      </w:r>
      <w:r w:rsidRPr="00B842BB">
        <w:rPr>
          <w:rFonts w:asciiTheme="minorHAnsi" w:hAnsiTheme="minorHAnsi"/>
          <w:szCs w:val="24"/>
        </w:rPr>
        <w:t xml:space="preserve"> –22 QUID Funding</w:t>
      </w:r>
      <w:r w:rsidR="00D77DE5">
        <w:rPr>
          <w:rFonts w:asciiTheme="minorHAnsi" w:hAnsiTheme="minorHAnsi"/>
          <w:szCs w:val="24"/>
        </w:rPr>
        <w:t xml:space="preserve"> interim</w:t>
      </w:r>
      <w:bookmarkStart w:id="0" w:name="_GoBack"/>
      <w:bookmarkEnd w:id="0"/>
      <w:r w:rsidRPr="00B842BB">
        <w:rPr>
          <w:rFonts w:asciiTheme="minorHAnsi" w:hAnsiTheme="minorHAnsi"/>
          <w:szCs w:val="24"/>
        </w:rPr>
        <w:t xml:space="preserve"> Progress Reports</w:t>
      </w:r>
      <w:r w:rsidR="00D77DE5">
        <w:rPr>
          <w:rFonts w:asciiTheme="minorHAnsi" w:hAnsiTheme="minorHAnsi"/>
          <w:szCs w:val="24"/>
        </w:rPr>
        <w:t xml:space="preserve"> were received in June 2018</w:t>
      </w:r>
      <w:r w:rsidRPr="00B842BB">
        <w:rPr>
          <w:rFonts w:asciiTheme="minorHAnsi" w:hAnsiTheme="minorHAnsi"/>
          <w:szCs w:val="24"/>
        </w:rPr>
        <w:t>.</w:t>
      </w:r>
      <w:r w:rsidR="006818E1">
        <w:rPr>
          <w:rFonts w:asciiTheme="minorHAnsi" w:hAnsiTheme="minorHAnsi"/>
          <w:szCs w:val="24"/>
        </w:rPr>
        <w:t xml:space="preserve"> The Final Reports are due </w:t>
      </w:r>
      <w:r w:rsidR="006818E1" w:rsidRPr="006818E1">
        <w:rPr>
          <w:rFonts w:asciiTheme="minorHAnsi" w:hAnsiTheme="minorHAnsi"/>
          <w:szCs w:val="24"/>
        </w:rPr>
        <w:t>before the 15th October 2018</w:t>
      </w:r>
      <w:r w:rsidR="006818E1">
        <w:rPr>
          <w:rFonts w:asciiTheme="minorHAnsi" w:hAnsiTheme="minorHAnsi"/>
          <w:szCs w:val="24"/>
        </w:rPr>
        <w:t>.</w:t>
      </w:r>
      <w:r w:rsidR="00E74E67">
        <w:rPr>
          <w:rFonts w:asciiTheme="minorHAnsi" w:hAnsiTheme="minorHAnsi"/>
          <w:szCs w:val="24"/>
        </w:rPr>
        <w:t xml:space="preserve">  A theme for the 2018/19 QuID funding call was discussed among members.  It was agreed that the topic of ‘sustainability’ would be selected.</w:t>
      </w:r>
    </w:p>
    <w:p w:rsidR="00E74E67" w:rsidRDefault="00E74E67" w:rsidP="00E74E67">
      <w:pPr>
        <w:rPr>
          <w:rFonts w:asciiTheme="minorHAnsi" w:hAnsiTheme="minorHAnsi"/>
          <w:szCs w:val="24"/>
        </w:rPr>
      </w:pPr>
    </w:p>
    <w:p w:rsidR="00E74E67" w:rsidRPr="00E74E67" w:rsidRDefault="00E74E67" w:rsidP="00E74E67">
      <w:pPr>
        <w:ind w:left="720"/>
        <w:rPr>
          <w:rFonts w:asciiTheme="minorHAnsi" w:hAnsiTheme="minorHAnsi"/>
          <w:b/>
          <w:szCs w:val="24"/>
        </w:rPr>
      </w:pPr>
      <w:r w:rsidRPr="00E74E67">
        <w:rPr>
          <w:rFonts w:asciiTheme="minorHAnsi" w:hAnsiTheme="minorHAnsi"/>
          <w:b/>
          <w:szCs w:val="24"/>
        </w:rPr>
        <w:t>Action 4: AMcK to bring a proposal document for QuID 2018/19 in line with a sustainability theme to next QPC meeting</w:t>
      </w:r>
    </w:p>
    <w:p w:rsidR="00B842BB" w:rsidRPr="00B842BB" w:rsidRDefault="00B842BB" w:rsidP="00B842BB">
      <w:pPr>
        <w:pStyle w:val="ListParagraph"/>
        <w:rPr>
          <w:rFonts w:asciiTheme="minorHAnsi" w:hAnsiTheme="minorHAnsi"/>
          <w:szCs w:val="24"/>
        </w:rPr>
      </w:pPr>
    </w:p>
    <w:p w:rsidR="00545625" w:rsidRPr="00A3346F" w:rsidRDefault="00457340" w:rsidP="00D27342">
      <w:pPr>
        <w:pStyle w:val="ListParagraph"/>
        <w:numPr>
          <w:ilvl w:val="0"/>
          <w:numId w:val="1"/>
        </w:numPr>
        <w:rPr>
          <w:rFonts w:asciiTheme="minorHAnsi" w:hAnsiTheme="minorHAnsi"/>
          <w:szCs w:val="24"/>
        </w:rPr>
      </w:pPr>
      <w:r>
        <w:rPr>
          <w:rFonts w:asciiTheme="minorHAnsi" w:hAnsiTheme="minorHAnsi"/>
          <w:b/>
          <w:szCs w:val="24"/>
        </w:rPr>
        <w:t>QPO Activity Report (</w:t>
      </w:r>
      <w:r w:rsidR="000D11F4">
        <w:rPr>
          <w:rFonts w:asciiTheme="minorHAnsi" w:hAnsiTheme="minorHAnsi"/>
          <w:b/>
          <w:szCs w:val="24"/>
        </w:rPr>
        <w:t>May - June</w:t>
      </w:r>
      <w:r>
        <w:rPr>
          <w:rFonts w:asciiTheme="minorHAnsi" w:hAnsiTheme="minorHAnsi"/>
          <w:b/>
          <w:szCs w:val="24"/>
        </w:rPr>
        <w:t xml:space="preserve"> 2018)</w:t>
      </w:r>
    </w:p>
    <w:p w:rsidR="00A3346F" w:rsidRPr="00A3346F" w:rsidRDefault="00A3346F" w:rsidP="00A3346F">
      <w:pPr>
        <w:pStyle w:val="ListParagraph"/>
        <w:rPr>
          <w:rFonts w:asciiTheme="minorHAnsi" w:hAnsiTheme="minorHAnsi"/>
          <w:szCs w:val="24"/>
        </w:rPr>
      </w:pPr>
    </w:p>
    <w:p w:rsidR="00A3346F" w:rsidRPr="00A3346F" w:rsidRDefault="00A3346F" w:rsidP="00A3346F">
      <w:pPr>
        <w:ind w:left="709"/>
        <w:rPr>
          <w:rFonts w:asciiTheme="minorHAnsi" w:hAnsiTheme="minorHAnsi"/>
          <w:szCs w:val="24"/>
        </w:rPr>
      </w:pPr>
      <w:r>
        <w:rPr>
          <w:rFonts w:asciiTheme="minorHAnsi" w:hAnsiTheme="minorHAnsi"/>
          <w:szCs w:val="24"/>
        </w:rPr>
        <w:t xml:space="preserve">The committee received a detailed update of QPO activities covering the period </w:t>
      </w:r>
      <w:r w:rsidR="006432BC">
        <w:rPr>
          <w:rFonts w:asciiTheme="minorHAnsi" w:hAnsiTheme="minorHAnsi"/>
          <w:szCs w:val="24"/>
        </w:rPr>
        <w:t>June – September</w:t>
      </w:r>
      <w:r w:rsidR="000D11F4">
        <w:rPr>
          <w:rFonts w:asciiTheme="minorHAnsi" w:hAnsiTheme="minorHAnsi"/>
          <w:szCs w:val="24"/>
        </w:rPr>
        <w:t xml:space="preserve"> 2018</w:t>
      </w:r>
      <w:r>
        <w:rPr>
          <w:rFonts w:asciiTheme="minorHAnsi" w:hAnsiTheme="minorHAnsi"/>
          <w:szCs w:val="24"/>
        </w:rPr>
        <w:t xml:space="preserve">, within their papers. </w:t>
      </w:r>
    </w:p>
    <w:p w:rsidR="00457340" w:rsidRPr="00457340" w:rsidRDefault="00457340" w:rsidP="00457340">
      <w:pPr>
        <w:pStyle w:val="ListParagraph"/>
        <w:rPr>
          <w:rFonts w:asciiTheme="minorHAnsi" w:hAnsiTheme="minorHAnsi"/>
          <w:szCs w:val="24"/>
        </w:rPr>
      </w:pPr>
    </w:p>
    <w:p w:rsidR="00095DD1" w:rsidRPr="00E74E67" w:rsidRDefault="00457340" w:rsidP="00095DD1">
      <w:pPr>
        <w:pStyle w:val="ListParagraph"/>
        <w:numPr>
          <w:ilvl w:val="0"/>
          <w:numId w:val="1"/>
        </w:numPr>
        <w:rPr>
          <w:rFonts w:asciiTheme="minorHAnsi" w:hAnsiTheme="minorHAnsi"/>
          <w:b/>
          <w:szCs w:val="24"/>
        </w:rPr>
      </w:pPr>
      <w:r w:rsidRPr="00457340">
        <w:rPr>
          <w:rFonts w:asciiTheme="minorHAnsi" w:hAnsiTheme="minorHAnsi"/>
          <w:b/>
          <w:szCs w:val="24"/>
        </w:rPr>
        <w:t>AOB</w:t>
      </w:r>
    </w:p>
    <w:p w:rsidR="00435523" w:rsidRDefault="00435523" w:rsidP="00457340">
      <w:pPr>
        <w:ind w:left="720"/>
        <w:rPr>
          <w:rFonts w:asciiTheme="minorHAnsi" w:hAnsiTheme="minorHAnsi"/>
          <w:b/>
          <w:szCs w:val="24"/>
        </w:rPr>
      </w:pPr>
    </w:p>
    <w:p w:rsidR="00457340" w:rsidRPr="00C445B2" w:rsidRDefault="00457340" w:rsidP="00C445B2">
      <w:pPr>
        <w:rPr>
          <w:rFonts w:asciiTheme="minorHAnsi" w:hAnsiTheme="minorHAnsi"/>
          <w:szCs w:val="24"/>
        </w:rPr>
      </w:pPr>
      <w:r w:rsidRPr="00C445B2">
        <w:rPr>
          <w:rFonts w:asciiTheme="minorHAnsi" w:hAnsiTheme="minorHAnsi"/>
          <w:b/>
          <w:szCs w:val="24"/>
        </w:rPr>
        <w:t xml:space="preserve">Next QPC meeting 2018: </w:t>
      </w:r>
      <w:r w:rsidR="00325698">
        <w:rPr>
          <w:rFonts w:asciiTheme="minorHAnsi" w:hAnsiTheme="minorHAnsi"/>
          <w:szCs w:val="24"/>
        </w:rPr>
        <w:t>21</w:t>
      </w:r>
      <w:r w:rsidR="00325698" w:rsidRPr="00325698">
        <w:rPr>
          <w:rFonts w:asciiTheme="minorHAnsi" w:hAnsiTheme="minorHAnsi"/>
          <w:szCs w:val="24"/>
          <w:vertAlign w:val="superscript"/>
        </w:rPr>
        <w:t>st</w:t>
      </w:r>
      <w:r w:rsidR="00325698">
        <w:rPr>
          <w:rFonts w:asciiTheme="minorHAnsi" w:hAnsiTheme="minorHAnsi"/>
          <w:szCs w:val="24"/>
        </w:rPr>
        <w:t xml:space="preserve"> November 2018</w:t>
      </w:r>
    </w:p>
    <w:sectPr w:rsidR="00457340" w:rsidRPr="00C445B2" w:rsidSect="00E74E67">
      <w:headerReference w:type="even" r:id="rId8"/>
      <w:headerReference w:type="default" r:id="rId9"/>
      <w:footerReference w:type="even" r:id="rId10"/>
      <w:footerReference w:type="default" r:id="rId11"/>
      <w:headerReference w:type="first" r:id="rId12"/>
      <w:footerReference w:type="first" r:id="rId13"/>
      <w:pgSz w:w="11906" w:h="16838"/>
      <w:pgMar w:top="1276" w:right="1077" w:bottom="141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DC" w:rsidRDefault="00BF07DC">
      <w:r>
        <w:separator/>
      </w:r>
    </w:p>
  </w:endnote>
  <w:endnote w:type="continuationSeparator" w:id="0">
    <w:p w:rsidR="00BF07DC" w:rsidRDefault="00B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31" w:rsidRDefault="00692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Default="006C7E2E">
    <w:pPr>
      <w:pStyle w:val="Footer"/>
      <w:jc w:val="right"/>
    </w:pPr>
    <w:r>
      <w:fldChar w:fldCharType="begin"/>
    </w:r>
    <w:r>
      <w:instrText xml:space="preserve"> PAGE   \* MERGEFORMAT </w:instrText>
    </w:r>
    <w:r>
      <w:fldChar w:fldCharType="separate"/>
    </w:r>
    <w:r w:rsidR="00D77DE5">
      <w:rPr>
        <w:noProof/>
      </w:rPr>
      <w:t>2</w:t>
    </w:r>
    <w:r>
      <w:fldChar w:fldCharType="end"/>
    </w:r>
  </w:p>
  <w:p w:rsidR="006C7E2E" w:rsidRDefault="006C7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31" w:rsidRDefault="0069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DC" w:rsidRDefault="00BF07DC">
      <w:r>
        <w:separator/>
      </w:r>
    </w:p>
  </w:footnote>
  <w:footnote w:type="continuationSeparator" w:id="0">
    <w:p w:rsidR="00BF07DC" w:rsidRDefault="00BF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31" w:rsidRDefault="0069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8240" behindDoc="0" locked="0" layoutInCell="1" allowOverlap="1" wp14:anchorId="47AA3D90" wp14:editId="69089952">
          <wp:simplePos x="0" y="0"/>
          <wp:positionH relativeFrom="column">
            <wp:posOffset>5612765</wp:posOffset>
          </wp:positionH>
          <wp:positionV relativeFrom="paragraph">
            <wp:posOffset>-235585</wp:posOffset>
          </wp:positionV>
          <wp:extent cx="990600" cy="661670"/>
          <wp:effectExtent l="0" t="0" r="0" b="5080"/>
          <wp:wrapNone/>
          <wp:docPr id="11" name="Picture 1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r w:rsidR="00182972">
      <w:rPr>
        <w:color w:val="C0504D"/>
        <w:sz w:val="28"/>
        <w:szCs w:val="28"/>
        <w:lang w:val="de-DE"/>
      </w:rPr>
      <w:tab/>
    </w:r>
    <w:r w:rsidR="00182972">
      <w:rPr>
        <w:color w:val="C0504D"/>
        <w:sz w:val="28"/>
        <w:szCs w:val="28"/>
        <w:lang w:val="de-DE"/>
      </w:rPr>
      <w:tab/>
      <w:t>QPC</w:t>
    </w:r>
    <w:r w:rsidR="00692631">
      <w:rPr>
        <w:color w:val="C0504D"/>
        <w:sz w:val="28"/>
        <w:szCs w:val="28"/>
        <w:lang w:val="de-DE"/>
      </w:rPr>
      <w:t>1909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31" w:rsidRDefault="00692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2FC19F3"/>
    <w:multiLevelType w:val="hybridMultilevel"/>
    <w:tmpl w:val="89669B64"/>
    <w:lvl w:ilvl="0" w:tplc="4276F402">
      <w:start w:val="6"/>
      <w:numFmt w:val="bullet"/>
      <w:lvlText w:val="-"/>
      <w:lvlJc w:val="left"/>
      <w:pPr>
        <w:ind w:left="720" w:hanging="360"/>
      </w:pPr>
      <w:rPr>
        <w:rFonts w:ascii="Arial" w:eastAsia="PMingLiU" w:hAnsi="Arial" w:cs="Arial" w:hint="default"/>
      </w:rPr>
    </w:lvl>
    <w:lvl w:ilvl="1" w:tplc="4276F402">
      <w:start w:val="6"/>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E3440E"/>
    <w:multiLevelType w:val="hybridMultilevel"/>
    <w:tmpl w:val="22A433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404A5"/>
    <w:multiLevelType w:val="hybridMultilevel"/>
    <w:tmpl w:val="D276A0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14809A4"/>
    <w:multiLevelType w:val="hybridMultilevel"/>
    <w:tmpl w:val="0D6AE17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 w15:restartNumberingAfterBreak="0">
    <w:nsid w:val="2D2A58E8"/>
    <w:multiLevelType w:val="hybridMultilevel"/>
    <w:tmpl w:val="1B6208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5"/>
  </w:num>
  <w:num w:numId="6">
    <w:abstractNumId w:val="2"/>
  </w:num>
  <w:num w:numId="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0079"/>
    <w:rsid w:val="00004BC6"/>
    <w:rsid w:val="000051FB"/>
    <w:rsid w:val="00005E2B"/>
    <w:rsid w:val="00007151"/>
    <w:rsid w:val="00010619"/>
    <w:rsid w:val="0001101B"/>
    <w:rsid w:val="00012D03"/>
    <w:rsid w:val="00014B06"/>
    <w:rsid w:val="0001526D"/>
    <w:rsid w:val="00016C95"/>
    <w:rsid w:val="0001724D"/>
    <w:rsid w:val="00020E00"/>
    <w:rsid w:val="00022B2E"/>
    <w:rsid w:val="000241C6"/>
    <w:rsid w:val="00026035"/>
    <w:rsid w:val="00026D65"/>
    <w:rsid w:val="000274EF"/>
    <w:rsid w:val="00027CE8"/>
    <w:rsid w:val="00030FC5"/>
    <w:rsid w:val="00031EC0"/>
    <w:rsid w:val="0003244F"/>
    <w:rsid w:val="00042D7B"/>
    <w:rsid w:val="00052664"/>
    <w:rsid w:val="00053716"/>
    <w:rsid w:val="00055295"/>
    <w:rsid w:val="0005538A"/>
    <w:rsid w:val="00055E14"/>
    <w:rsid w:val="00056081"/>
    <w:rsid w:val="0006280B"/>
    <w:rsid w:val="00064B37"/>
    <w:rsid w:val="00077474"/>
    <w:rsid w:val="000776FC"/>
    <w:rsid w:val="00080745"/>
    <w:rsid w:val="00084B9A"/>
    <w:rsid w:val="00091B5C"/>
    <w:rsid w:val="000938C1"/>
    <w:rsid w:val="0009453F"/>
    <w:rsid w:val="000955FE"/>
    <w:rsid w:val="00095DD1"/>
    <w:rsid w:val="00097D20"/>
    <w:rsid w:val="000A24EC"/>
    <w:rsid w:val="000A36A3"/>
    <w:rsid w:val="000A36D4"/>
    <w:rsid w:val="000A36F5"/>
    <w:rsid w:val="000A7A5D"/>
    <w:rsid w:val="000B1417"/>
    <w:rsid w:val="000B3086"/>
    <w:rsid w:val="000B32D2"/>
    <w:rsid w:val="000B47D7"/>
    <w:rsid w:val="000C1D45"/>
    <w:rsid w:val="000C3CA0"/>
    <w:rsid w:val="000C43B2"/>
    <w:rsid w:val="000C4482"/>
    <w:rsid w:val="000C510D"/>
    <w:rsid w:val="000C662C"/>
    <w:rsid w:val="000C6F4E"/>
    <w:rsid w:val="000C756D"/>
    <w:rsid w:val="000D009B"/>
    <w:rsid w:val="000D0869"/>
    <w:rsid w:val="000D11F4"/>
    <w:rsid w:val="000D5833"/>
    <w:rsid w:val="000D6850"/>
    <w:rsid w:val="000D6F75"/>
    <w:rsid w:val="000D7F00"/>
    <w:rsid w:val="000E0809"/>
    <w:rsid w:val="000E091E"/>
    <w:rsid w:val="000E277D"/>
    <w:rsid w:val="000E2D59"/>
    <w:rsid w:val="000E3B9D"/>
    <w:rsid w:val="000E5B4E"/>
    <w:rsid w:val="000E6679"/>
    <w:rsid w:val="000F1418"/>
    <w:rsid w:val="000F78B5"/>
    <w:rsid w:val="0010074F"/>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4F8"/>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D78"/>
    <w:rsid w:val="00174F48"/>
    <w:rsid w:val="00175C07"/>
    <w:rsid w:val="00182972"/>
    <w:rsid w:val="001841CA"/>
    <w:rsid w:val="0018501D"/>
    <w:rsid w:val="00190ADD"/>
    <w:rsid w:val="00190E5C"/>
    <w:rsid w:val="0019339F"/>
    <w:rsid w:val="00195C27"/>
    <w:rsid w:val="001A024E"/>
    <w:rsid w:val="001A1BF9"/>
    <w:rsid w:val="001A4CB0"/>
    <w:rsid w:val="001B0B87"/>
    <w:rsid w:val="001B109A"/>
    <w:rsid w:val="001B5948"/>
    <w:rsid w:val="001B70DF"/>
    <w:rsid w:val="001B72DC"/>
    <w:rsid w:val="001B7EDE"/>
    <w:rsid w:val="001C0456"/>
    <w:rsid w:val="001C070A"/>
    <w:rsid w:val="001C2987"/>
    <w:rsid w:val="001C2F5C"/>
    <w:rsid w:val="001C44F4"/>
    <w:rsid w:val="001C5020"/>
    <w:rsid w:val="001C5E04"/>
    <w:rsid w:val="001C66A0"/>
    <w:rsid w:val="001D00E4"/>
    <w:rsid w:val="001D0D6B"/>
    <w:rsid w:val="001D6147"/>
    <w:rsid w:val="001D74F2"/>
    <w:rsid w:val="001E07E6"/>
    <w:rsid w:val="001E1C5D"/>
    <w:rsid w:val="001E3010"/>
    <w:rsid w:val="001E704E"/>
    <w:rsid w:val="001F01AD"/>
    <w:rsid w:val="001F0B68"/>
    <w:rsid w:val="001F1B10"/>
    <w:rsid w:val="001F21E3"/>
    <w:rsid w:val="001F60A1"/>
    <w:rsid w:val="001F754E"/>
    <w:rsid w:val="001F7B99"/>
    <w:rsid w:val="00201244"/>
    <w:rsid w:val="00201816"/>
    <w:rsid w:val="0020182A"/>
    <w:rsid w:val="00204674"/>
    <w:rsid w:val="00205015"/>
    <w:rsid w:val="002076DB"/>
    <w:rsid w:val="002145B6"/>
    <w:rsid w:val="00215F08"/>
    <w:rsid w:val="00216F8F"/>
    <w:rsid w:val="00221A0C"/>
    <w:rsid w:val="00222E85"/>
    <w:rsid w:val="00225E43"/>
    <w:rsid w:val="00226C15"/>
    <w:rsid w:val="002277DD"/>
    <w:rsid w:val="00230225"/>
    <w:rsid w:val="0023072B"/>
    <w:rsid w:val="00231BA2"/>
    <w:rsid w:val="00240E40"/>
    <w:rsid w:val="002431ED"/>
    <w:rsid w:val="00243C25"/>
    <w:rsid w:val="00246524"/>
    <w:rsid w:val="00250A9E"/>
    <w:rsid w:val="00255C6A"/>
    <w:rsid w:val="00262148"/>
    <w:rsid w:val="00263C37"/>
    <w:rsid w:val="002654B9"/>
    <w:rsid w:val="0026590A"/>
    <w:rsid w:val="0026623C"/>
    <w:rsid w:val="00271ACB"/>
    <w:rsid w:val="0027396A"/>
    <w:rsid w:val="0027500A"/>
    <w:rsid w:val="00276DA1"/>
    <w:rsid w:val="00281D83"/>
    <w:rsid w:val="002848B7"/>
    <w:rsid w:val="0028518E"/>
    <w:rsid w:val="002855E6"/>
    <w:rsid w:val="00286606"/>
    <w:rsid w:val="0029014D"/>
    <w:rsid w:val="00291C33"/>
    <w:rsid w:val="002A3371"/>
    <w:rsid w:val="002A3C03"/>
    <w:rsid w:val="002A3C6E"/>
    <w:rsid w:val="002A53D0"/>
    <w:rsid w:val="002A5FC3"/>
    <w:rsid w:val="002A6900"/>
    <w:rsid w:val="002A6EE0"/>
    <w:rsid w:val="002A7581"/>
    <w:rsid w:val="002B2475"/>
    <w:rsid w:val="002B3143"/>
    <w:rsid w:val="002B5034"/>
    <w:rsid w:val="002B60B8"/>
    <w:rsid w:val="002C10DA"/>
    <w:rsid w:val="002C20A4"/>
    <w:rsid w:val="002C4A77"/>
    <w:rsid w:val="002C59AB"/>
    <w:rsid w:val="002C5B2C"/>
    <w:rsid w:val="002C6306"/>
    <w:rsid w:val="002C6562"/>
    <w:rsid w:val="002C70EB"/>
    <w:rsid w:val="002C7345"/>
    <w:rsid w:val="002D3776"/>
    <w:rsid w:val="002D40BE"/>
    <w:rsid w:val="002D5550"/>
    <w:rsid w:val="002D7C0D"/>
    <w:rsid w:val="002E236D"/>
    <w:rsid w:val="002E2FCF"/>
    <w:rsid w:val="002E325E"/>
    <w:rsid w:val="002E473E"/>
    <w:rsid w:val="002E5618"/>
    <w:rsid w:val="002F011C"/>
    <w:rsid w:val="002F1FF2"/>
    <w:rsid w:val="002F2E2F"/>
    <w:rsid w:val="002F5067"/>
    <w:rsid w:val="002F70C3"/>
    <w:rsid w:val="002F7295"/>
    <w:rsid w:val="00301A4A"/>
    <w:rsid w:val="00303889"/>
    <w:rsid w:val="003040D4"/>
    <w:rsid w:val="00304B07"/>
    <w:rsid w:val="003112B4"/>
    <w:rsid w:val="00313EFB"/>
    <w:rsid w:val="0031658A"/>
    <w:rsid w:val="00316D3A"/>
    <w:rsid w:val="00317E9F"/>
    <w:rsid w:val="00317F1B"/>
    <w:rsid w:val="003202EA"/>
    <w:rsid w:val="003224CC"/>
    <w:rsid w:val="003236BE"/>
    <w:rsid w:val="00324DBA"/>
    <w:rsid w:val="00325698"/>
    <w:rsid w:val="00326CE3"/>
    <w:rsid w:val="00327461"/>
    <w:rsid w:val="00327E5F"/>
    <w:rsid w:val="003332A2"/>
    <w:rsid w:val="0033333A"/>
    <w:rsid w:val="00335E29"/>
    <w:rsid w:val="0033628A"/>
    <w:rsid w:val="00340607"/>
    <w:rsid w:val="00343355"/>
    <w:rsid w:val="00343618"/>
    <w:rsid w:val="00343978"/>
    <w:rsid w:val="00343C7D"/>
    <w:rsid w:val="003459FF"/>
    <w:rsid w:val="003478B5"/>
    <w:rsid w:val="003537D1"/>
    <w:rsid w:val="00355D66"/>
    <w:rsid w:val="003567AE"/>
    <w:rsid w:val="00356F5D"/>
    <w:rsid w:val="00357A16"/>
    <w:rsid w:val="003600D4"/>
    <w:rsid w:val="00364C4C"/>
    <w:rsid w:val="00365E06"/>
    <w:rsid w:val="00367166"/>
    <w:rsid w:val="003727A7"/>
    <w:rsid w:val="00374C23"/>
    <w:rsid w:val="00376FA7"/>
    <w:rsid w:val="00377BB3"/>
    <w:rsid w:val="00380289"/>
    <w:rsid w:val="00381B70"/>
    <w:rsid w:val="0038216B"/>
    <w:rsid w:val="00384FBD"/>
    <w:rsid w:val="003854CE"/>
    <w:rsid w:val="00392191"/>
    <w:rsid w:val="003947D1"/>
    <w:rsid w:val="00395D67"/>
    <w:rsid w:val="00396594"/>
    <w:rsid w:val="003A192F"/>
    <w:rsid w:val="003A1F43"/>
    <w:rsid w:val="003A212F"/>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C7F8E"/>
    <w:rsid w:val="003D15C7"/>
    <w:rsid w:val="003D2189"/>
    <w:rsid w:val="003D2203"/>
    <w:rsid w:val="003D4C75"/>
    <w:rsid w:val="003D501F"/>
    <w:rsid w:val="003D512D"/>
    <w:rsid w:val="003D53B4"/>
    <w:rsid w:val="003D5749"/>
    <w:rsid w:val="003D6317"/>
    <w:rsid w:val="003D697D"/>
    <w:rsid w:val="003E21AB"/>
    <w:rsid w:val="003E37FD"/>
    <w:rsid w:val="003E625A"/>
    <w:rsid w:val="003F0099"/>
    <w:rsid w:val="003F5D7D"/>
    <w:rsid w:val="003F610D"/>
    <w:rsid w:val="004032F0"/>
    <w:rsid w:val="004046A4"/>
    <w:rsid w:val="00405E83"/>
    <w:rsid w:val="00406296"/>
    <w:rsid w:val="00406496"/>
    <w:rsid w:val="00410E86"/>
    <w:rsid w:val="00411884"/>
    <w:rsid w:val="00413773"/>
    <w:rsid w:val="0041384C"/>
    <w:rsid w:val="004163DA"/>
    <w:rsid w:val="00416D91"/>
    <w:rsid w:val="004173AB"/>
    <w:rsid w:val="004218CE"/>
    <w:rsid w:val="0042208E"/>
    <w:rsid w:val="00427DA1"/>
    <w:rsid w:val="00432B37"/>
    <w:rsid w:val="0043464A"/>
    <w:rsid w:val="00435523"/>
    <w:rsid w:val="00435B2D"/>
    <w:rsid w:val="00436341"/>
    <w:rsid w:val="00437CF4"/>
    <w:rsid w:val="00440515"/>
    <w:rsid w:val="00440E85"/>
    <w:rsid w:val="00443A87"/>
    <w:rsid w:val="004500DC"/>
    <w:rsid w:val="004509F1"/>
    <w:rsid w:val="004510CA"/>
    <w:rsid w:val="00451874"/>
    <w:rsid w:val="0045197D"/>
    <w:rsid w:val="00452326"/>
    <w:rsid w:val="004523F6"/>
    <w:rsid w:val="0045576F"/>
    <w:rsid w:val="00455CF3"/>
    <w:rsid w:val="0045639D"/>
    <w:rsid w:val="00456E3B"/>
    <w:rsid w:val="00457340"/>
    <w:rsid w:val="00461430"/>
    <w:rsid w:val="0046209D"/>
    <w:rsid w:val="00464F93"/>
    <w:rsid w:val="00465FE1"/>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23C5"/>
    <w:rsid w:val="004A388D"/>
    <w:rsid w:val="004A6AAE"/>
    <w:rsid w:val="004A7487"/>
    <w:rsid w:val="004B082D"/>
    <w:rsid w:val="004B099B"/>
    <w:rsid w:val="004B0C8B"/>
    <w:rsid w:val="004B69FB"/>
    <w:rsid w:val="004B6F5A"/>
    <w:rsid w:val="004C01BC"/>
    <w:rsid w:val="004C0254"/>
    <w:rsid w:val="004C0A4C"/>
    <w:rsid w:val="004C4786"/>
    <w:rsid w:val="004C4D2D"/>
    <w:rsid w:val="004C5934"/>
    <w:rsid w:val="004C5AB8"/>
    <w:rsid w:val="004C5E2D"/>
    <w:rsid w:val="004C7862"/>
    <w:rsid w:val="004D233F"/>
    <w:rsid w:val="004D76CB"/>
    <w:rsid w:val="004D7929"/>
    <w:rsid w:val="004E0401"/>
    <w:rsid w:val="004E0C5A"/>
    <w:rsid w:val="004E189B"/>
    <w:rsid w:val="004E3B59"/>
    <w:rsid w:val="004E49D7"/>
    <w:rsid w:val="004E5072"/>
    <w:rsid w:val="004E678C"/>
    <w:rsid w:val="004E709B"/>
    <w:rsid w:val="004F4E1A"/>
    <w:rsid w:val="004F733D"/>
    <w:rsid w:val="00501699"/>
    <w:rsid w:val="00505468"/>
    <w:rsid w:val="0050787E"/>
    <w:rsid w:val="00510002"/>
    <w:rsid w:val="00510C45"/>
    <w:rsid w:val="00511FB6"/>
    <w:rsid w:val="005125DF"/>
    <w:rsid w:val="00514D32"/>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625"/>
    <w:rsid w:val="00545B22"/>
    <w:rsid w:val="00545D21"/>
    <w:rsid w:val="00547656"/>
    <w:rsid w:val="00554B05"/>
    <w:rsid w:val="0055558B"/>
    <w:rsid w:val="00557784"/>
    <w:rsid w:val="00561A8E"/>
    <w:rsid w:val="00562550"/>
    <w:rsid w:val="00562587"/>
    <w:rsid w:val="0056369B"/>
    <w:rsid w:val="00566813"/>
    <w:rsid w:val="00567D83"/>
    <w:rsid w:val="00567DD7"/>
    <w:rsid w:val="00567DE3"/>
    <w:rsid w:val="00567EFA"/>
    <w:rsid w:val="00570EC6"/>
    <w:rsid w:val="00572E70"/>
    <w:rsid w:val="005773E7"/>
    <w:rsid w:val="00580682"/>
    <w:rsid w:val="00580900"/>
    <w:rsid w:val="00581CF0"/>
    <w:rsid w:val="005824AD"/>
    <w:rsid w:val="00595996"/>
    <w:rsid w:val="005A0C70"/>
    <w:rsid w:val="005A0DA1"/>
    <w:rsid w:val="005A1646"/>
    <w:rsid w:val="005A32C4"/>
    <w:rsid w:val="005A37FC"/>
    <w:rsid w:val="005A5464"/>
    <w:rsid w:val="005A57AE"/>
    <w:rsid w:val="005B01D3"/>
    <w:rsid w:val="005B11C0"/>
    <w:rsid w:val="005B195F"/>
    <w:rsid w:val="005B286B"/>
    <w:rsid w:val="005B2DD9"/>
    <w:rsid w:val="005B7D90"/>
    <w:rsid w:val="005B7FD8"/>
    <w:rsid w:val="005C0083"/>
    <w:rsid w:val="005C0AB9"/>
    <w:rsid w:val="005C666F"/>
    <w:rsid w:val="005C7237"/>
    <w:rsid w:val="005C77FF"/>
    <w:rsid w:val="005C7FE0"/>
    <w:rsid w:val="005D03F1"/>
    <w:rsid w:val="005D270E"/>
    <w:rsid w:val="005D2850"/>
    <w:rsid w:val="005D4E18"/>
    <w:rsid w:val="005D5BCC"/>
    <w:rsid w:val="005E5B59"/>
    <w:rsid w:val="005E73E9"/>
    <w:rsid w:val="005E75FF"/>
    <w:rsid w:val="005E7824"/>
    <w:rsid w:val="005F0C00"/>
    <w:rsid w:val="005F1275"/>
    <w:rsid w:val="005F37FD"/>
    <w:rsid w:val="005F5083"/>
    <w:rsid w:val="005F5655"/>
    <w:rsid w:val="005F5D2C"/>
    <w:rsid w:val="00601ED9"/>
    <w:rsid w:val="00602A92"/>
    <w:rsid w:val="00602E50"/>
    <w:rsid w:val="006051F5"/>
    <w:rsid w:val="00605CA2"/>
    <w:rsid w:val="006065B2"/>
    <w:rsid w:val="006073EC"/>
    <w:rsid w:val="00607BAB"/>
    <w:rsid w:val="00610C02"/>
    <w:rsid w:val="0061221B"/>
    <w:rsid w:val="006126E2"/>
    <w:rsid w:val="006140E5"/>
    <w:rsid w:val="00617C9E"/>
    <w:rsid w:val="0062033A"/>
    <w:rsid w:val="0062114B"/>
    <w:rsid w:val="006216DB"/>
    <w:rsid w:val="006231D3"/>
    <w:rsid w:val="00626083"/>
    <w:rsid w:val="006263E3"/>
    <w:rsid w:val="00626797"/>
    <w:rsid w:val="00630EFB"/>
    <w:rsid w:val="0063252D"/>
    <w:rsid w:val="00635845"/>
    <w:rsid w:val="00636BD0"/>
    <w:rsid w:val="00642981"/>
    <w:rsid w:val="006429BB"/>
    <w:rsid w:val="00642A41"/>
    <w:rsid w:val="006432BC"/>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3312"/>
    <w:rsid w:val="00664E23"/>
    <w:rsid w:val="00674BC0"/>
    <w:rsid w:val="00676302"/>
    <w:rsid w:val="00676A38"/>
    <w:rsid w:val="006818E1"/>
    <w:rsid w:val="00681CEE"/>
    <w:rsid w:val="006838C6"/>
    <w:rsid w:val="00683AF1"/>
    <w:rsid w:val="00685549"/>
    <w:rsid w:val="00690B05"/>
    <w:rsid w:val="00692631"/>
    <w:rsid w:val="00693FFA"/>
    <w:rsid w:val="00694623"/>
    <w:rsid w:val="00694789"/>
    <w:rsid w:val="006A0162"/>
    <w:rsid w:val="006A074B"/>
    <w:rsid w:val="006A0915"/>
    <w:rsid w:val="006A1FE1"/>
    <w:rsid w:val="006A4FC8"/>
    <w:rsid w:val="006B0682"/>
    <w:rsid w:val="006B0A18"/>
    <w:rsid w:val="006B0B48"/>
    <w:rsid w:val="006B4A66"/>
    <w:rsid w:val="006B73CC"/>
    <w:rsid w:val="006C035B"/>
    <w:rsid w:val="006C2905"/>
    <w:rsid w:val="006C42CC"/>
    <w:rsid w:val="006C4590"/>
    <w:rsid w:val="006C4A16"/>
    <w:rsid w:val="006C5EA8"/>
    <w:rsid w:val="006C6F97"/>
    <w:rsid w:val="006C73A6"/>
    <w:rsid w:val="006C7E2E"/>
    <w:rsid w:val="006D2534"/>
    <w:rsid w:val="006D283C"/>
    <w:rsid w:val="006D4A80"/>
    <w:rsid w:val="006D6677"/>
    <w:rsid w:val="006E0771"/>
    <w:rsid w:val="006E4634"/>
    <w:rsid w:val="006E4A4E"/>
    <w:rsid w:val="006E4BC3"/>
    <w:rsid w:val="006E5770"/>
    <w:rsid w:val="006F3059"/>
    <w:rsid w:val="006F78C0"/>
    <w:rsid w:val="00700D9A"/>
    <w:rsid w:val="00702C41"/>
    <w:rsid w:val="007079B7"/>
    <w:rsid w:val="007123C5"/>
    <w:rsid w:val="00715475"/>
    <w:rsid w:val="00715D79"/>
    <w:rsid w:val="00720FC2"/>
    <w:rsid w:val="007219B4"/>
    <w:rsid w:val="00721A0A"/>
    <w:rsid w:val="00721D4D"/>
    <w:rsid w:val="00724D62"/>
    <w:rsid w:val="00731829"/>
    <w:rsid w:val="00732540"/>
    <w:rsid w:val="0073280E"/>
    <w:rsid w:val="00732846"/>
    <w:rsid w:val="007335AA"/>
    <w:rsid w:val="00736D46"/>
    <w:rsid w:val="00737D6B"/>
    <w:rsid w:val="007512F4"/>
    <w:rsid w:val="0075387F"/>
    <w:rsid w:val="0075393F"/>
    <w:rsid w:val="007540CD"/>
    <w:rsid w:val="00754D70"/>
    <w:rsid w:val="007575CD"/>
    <w:rsid w:val="00760D22"/>
    <w:rsid w:val="00761E17"/>
    <w:rsid w:val="00762A7C"/>
    <w:rsid w:val="0076410E"/>
    <w:rsid w:val="00764307"/>
    <w:rsid w:val="0077038E"/>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123"/>
    <w:rsid w:val="007874D5"/>
    <w:rsid w:val="0078781C"/>
    <w:rsid w:val="00793BC7"/>
    <w:rsid w:val="007963B1"/>
    <w:rsid w:val="007973E9"/>
    <w:rsid w:val="007A037B"/>
    <w:rsid w:val="007A1012"/>
    <w:rsid w:val="007A27DE"/>
    <w:rsid w:val="007A636E"/>
    <w:rsid w:val="007B159A"/>
    <w:rsid w:val="007B15F4"/>
    <w:rsid w:val="007B22D9"/>
    <w:rsid w:val="007B30D3"/>
    <w:rsid w:val="007B40F8"/>
    <w:rsid w:val="007B531D"/>
    <w:rsid w:val="007B567E"/>
    <w:rsid w:val="007B5F8B"/>
    <w:rsid w:val="007B60E3"/>
    <w:rsid w:val="007B6BCA"/>
    <w:rsid w:val="007B7A07"/>
    <w:rsid w:val="007C2AE1"/>
    <w:rsid w:val="007C4185"/>
    <w:rsid w:val="007C44BA"/>
    <w:rsid w:val="007C54EF"/>
    <w:rsid w:val="007C7315"/>
    <w:rsid w:val="007C7E8A"/>
    <w:rsid w:val="007D0C84"/>
    <w:rsid w:val="007D1B41"/>
    <w:rsid w:val="007D4B4F"/>
    <w:rsid w:val="007D5B3D"/>
    <w:rsid w:val="007D7489"/>
    <w:rsid w:val="007D7C52"/>
    <w:rsid w:val="007E04E0"/>
    <w:rsid w:val="007E46F5"/>
    <w:rsid w:val="007E4796"/>
    <w:rsid w:val="007E55B5"/>
    <w:rsid w:val="007E5744"/>
    <w:rsid w:val="007E593C"/>
    <w:rsid w:val="007E6889"/>
    <w:rsid w:val="007E7DF9"/>
    <w:rsid w:val="007F1176"/>
    <w:rsid w:val="007F158B"/>
    <w:rsid w:val="007F26B4"/>
    <w:rsid w:val="007F50AD"/>
    <w:rsid w:val="007F615D"/>
    <w:rsid w:val="00804B23"/>
    <w:rsid w:val="00806063"/>
    <w:rsid w:val="0080726D"/>
    <w:rsid w:val="0081184B"/>
    <w:rsid w:val="00813130"/>
    <w:rsid w:val="008139E4"/>
    <w:rsid w:val="00815DB4"/>
    <w:rsid w:val="00815E94"/>
    <w:rsid w:val="00816C77"/>
    <w:rsid w:val="00824D94"/>
    <w:rsid w:val="008259E5"/>
    <w:rsid w:val="0082734B"/>
    <w:rsid w:val="00827435"/>
    <w:rsid w:val="008275A2"/>
    <w:rsid w:val="00827FBB"/>
    <w:rsid w:val="00835ECB"/>
    <w:rsid w:val="0083775D"/>
    <w:rsid w:val="00837E4B"/>
    <w:rsid w:val="0084403B"/>
    <w:rsid w:val="008444AA"/>
    <w:rsid w:val="00846B30"/>
    <w:rsid w:val="00846B93"/>
    <w:rsid w:val="0084733E"/>
    <w:rsid w:val="0084770B"/>
    <w:rsid w:val="00847F54"/>
    <w:rsid w:val="008523FC"/>
    <w:rsid w:val="00852D89"/>
    <w:rsid w:val="00853408"/>
    <w:rsid w:val="00864262"/>
    <w:rsid w:val="0086473F"/>
    <w:rsid w:val="00865736"/>
    <w:rsid w:val="00865CF8"/>
    <w:rsid w:val="00866088"/>
    <w:rsid w:val="00870166"/>
    <w:rsid w:val="008717CB"/>
    <w:rsid w:val="00871983"/>
    <w:rsid w:val="00871CB4"/>
    <w:rsid w:val="00873890"/>
    <w:rsid w:val="00873DA4"/>
    <w:rsid w:val="00874811"/>
    <w:rsid w:val="00874FAA"/>
    <w:rsid w:val="0088278B"/>
    <w:rsid w:val="00887248"/>
    <w:rsid w:val="008941CF"/>
    <w:rsid w:val="00894A23"/>
    <w:rsid w:val="00894C4D"/>
    <w:rsid w:val="00896D05"/>
    <w:rsid w:val="00896EDE"/>
    <w:rsid w:val="008A0627"/>
    <w:rsid w:val="008A24CA"/>
    <w:rsid w:val="008A3980"/>
    <w:rsid w:val="008A6655"/>
    <w:rsid w:val="008A744B"/>
    <w:rsid w:val="008B0599"/>
    <w:rsid w:val="008B0855"/>
    <w:rsid w:val="008B1E3B"/>
    <w:rsid w:val="008B3690"/>
    <w:rsid w:val="008B4385"/>
    <w:rsid w:val="008B4CDA"/>
    <w:rsid w:val="008B574A"/>
    <w:rsid w:val="008B5BD1"/>
    <w:rsid w:val="008B70EC"/>
    <w:rsid w:val="008B73A9"/>
    <w:rsid w:val="008C00E8"/>
    <w:rsid w:val="008C10C0"/>
    <w:rsid w:val="008C12DD"/>
    <w:rsid w:val="008C1E6A"/>
    <w:rsid w:val="008C277B"/>
    <w:rsid w:val="008C3BF2"/>
    <w:rsid w:val="008C40DD"/>
    <w:rsid w:val="008C49DA"/>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0A7"/>
    <w:rsid w:val="009208C8"/>
    <w:rsid w:val="009221E7"/>
    <w:rsid w:val="00923187"/>
    <w:rsid w:val="00927036"/>
    <w:rsid w:val="009325F9"/>
    <w:rsid w:val="00935625"/>
    <w:rsid w:val="00935B47"/>
    <w:rsid w:val="00935D40"/>
    <w:rsid w:val="00943CFC"/>
    <w:rsid w:val="0094519A"/>
    <w:rsid w:val="009462D2"/>
    <w:rsid w:val="0095004D"/>
    <w:rsid w:val="009502C3"/>
    <w:rsid w:val="009517E6"/>
    <w:rsid w:val="009538DB"/>
    <w:rsid w:val="009543EF"/>
    <w:rsid w:val="00960DEB"/>
    <w:rsid w:val="009612E7"/>
    <w:rsid w:val="009613CC"/>
    <w:rsid w:val="009630E3"/>
    <w:rsid w:val="00963DFF"/>
    <w:rsid w:val="00964941"/>
    <w:rsid w:val="00966B4E"/>
    <w:rsid w:val="0097239F"/>
    <w:rsid w:val="009748A7"/>
    <w:rsid w:val="00974DD6"/>
    <w:rsid w:val="0097588C"/>
    <w:rsid w:val="009765FE"/>
    <w:rsid w:val="009769CC"/>
    <w:rsid w:val="00976DEB"/>
    <w:rsid w:val="00980202"/>
    <w:rsid w:val="00981310"/>
    <w:rsid w:val="00981489"/>
    <w:rsid w:val="0098155D"/>
    <w:rsid w:val="009821EA"/>
    <w:rsid w:val="00983DCC"/>
    <w:rsid w:val="00985EF4"/>
    <w:rsid w:val="009876B9"/>
    <w:rsid w:val="009879F7"/>
    <w:rsid w:val="009904C1"/>
    <w:rsid w:val="009910C9"/>
    <w:rsid w:val="009915A6"/>
    <w:rsid w:val="00992659"/>
    <w:rsid w:val="00993BE0"/>
    <w:rsid w:val="00995D8A"/>
    <w:rsid w:val="009A07E0"/>
    <w:rsid w:val="009A2D14"/>
    <w:rsid w:val="009A67EF"/>
    <w:rsid w:val="009B3436"/>
    <w:rsid w:val="009B405F"/>
    <w:rsid w:val="009B464B"/>
    <w:rsid w:val="009B4D37"/>
    <w:rsid w:val="009B7E8F"/>
    <w:rsid w:val="009C07DF"/>
    <w:rsid w:val="009C36F2"/>
    <w:rsid w:val="009C3D66"/>
    <w:rsid w:val="009C48A5"/>
    <w:rsid w:val="009C5019"/>
    <w:rsid w:val="009C6485"/>
    <w:rsid w:val="009C72C8"/>
    <w:rsid w:val="009C730E"/>
    <w:rsid w:val="009D134F"/>
    <w:rsid w:val="009D25CA"/>
    <w:rsid w:val="009D3185"/>
    <w:rsid w:val="009E040A"/>
    <w:rsid w:val="009E3C19"/>
    <w:rsid w:val="009E3D2D"/>
    <w:rsid w:val="009E5131"/>
    <w:rsid w:val="009E6B23"/>
    <w:rsid w:val="009F0192"/>
    <w:rsid w:val="009F27E9"/>
    <w:rsid w:val="009F3EB9"/>
    <w:rsid w:val="009F7453"/>
    <w:rsid w:val="00A00353"/>
    <w:rsid w:val="00A02AA9"/>
    <w:rsid w:val="00A045E5"/>
    <w:rsid w:val="00A0492D"/>
    <w:rsid w:val="00A04B60"/>
    <w:rsid w:val="00A07082"/>
    <w:rsid w:val="00A075F0"/>
    <w:rsid w:val="00A07D7F"/>
    <w:rsid w:val="00A1147B"/>
    <w:rsid w:val="00A12C32"/>
    <w:rsid w:val="00A13202"/>
    <w:rsid w:val="00A146FB"/>
    <w:rsid w:val="00A1571C"/>
    <w:rsid w:val="00A15F29"/>
    <w:rsid w:val="00A20692"/>
    <w:rsid w:val="00A249BE"/>
    <w:rsid w:val="00A25D01"/>
    <w:rsid w:val="00A26FD3"/>
    <w:rsid w:val="00A30620"/>
    <w:rsid w:val="00A3346F"/>
    <w:rsid w:val="00A337BD"/>
    <w:rsid w:val="00A33E9C"/>
    <w:rsid w:val="00A34671"/>
    <w:rsid w:val="00A36AC6"/>
    <w:rsid w:val="00A40568"/>
    <w:rsid w:val="00A409FB"/>
    <w:rsid w:val="00A41F1F"/>
    <w:rsid w:val="00A45342"/>
    <w:rsid w:val="00A4545B"/>
    <w:rsid w:val="00A458F6"/>
    <w:rsid w:val="00A46BC8"/>
    <w:rsid w:val="00A472CD"/>
    <w:rsid w:val="00A4755C"/>
    <w:rsid w:val="00A4769D"/>
    <w:rsid w:val="00A51B0E"/>
    <w:rsid w:val="00A523EE"/>
    <w:rsid w:val="00A55048"/>
    <w:rsid w:val="00A55A1C"/>
    <w:rsid w:val="00A625CC"/>
    <w:rsid w:val="00A66074"/>
    <w:rsid w:val="00A7050D"/>
    <w:rsid w:val="00A72943"/>
    <w:rsid w:val="00A73155"/>
    <w:rsid w:val="00A73B17"/>
    <w:rsid w:val="00A73D33"/>
    <w:rsid w:val="00A7552E"/>
    <w:rsid w:val="00A75C57"/>
    <w:rsid w:val="00A76718"/>
    <w:rsid w:val="00A82E9B"/>
    <w:rsid w:val="00A832CC"/>
    <w:rsid w:val="00A854F4"/>
    <w:rsid w:val="00A86B5D"/>
    <w:rsid w:val="00A903D4"/>
    <w:rsid w:val="00A91443"/>
    <w:rsid w:val="00A918E1"/>
    <w:rsid w:val="00A94A29"/>
    <w:rsid w:val="00A95FD4"/>
    <w:rsid w:val="00A96324"/>
    <w:rsid w:val="00A9780D"/>
    <w:rsid w:val="00AA239A"/>
    <w:rsid w:val="00AA357C"/>
    <w:rsid w:val="00AA3818"/>
    <w:rsid w:val="00AA390E"/>
    <w:rsid w:val="00AA7CFB"/>
    <w:rsid w:val="00AB0F84"/>
    <w:rsid w:val="00AB2395"/>
    <w:rsid w:val="00AB25C3"/>
    <w:rsid w:val="00AB2DD4"/>
    <w:rsid w:val="00AB3A87"/>
    <w:rsid w:val="00AB5314"/>
    <w:rsid w:val="00AB5EA8"/>
    <w:rsid w:val="00AB620E"/>
    <w:rsid w:val="00AB65F4"/>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590C"/>
    <w:rsid w:val="00B07A6A"/>
    <w:rsid w:val="00B102A1"/>
    <w:rsid w:val="00B10730"/>
    <w:rsid w:val="00B10D2F"/>
    <w:rsid w:val="00B1117D"/>
    <w:rsid w:val="00B1234D"/>
    <w:rsid w:val="00B159A2"/>
    <w:rsid w:val="00B16074"/>
    <w:rsid w:val="00B206B5"/>
    <w:rsid w:val="00B20745"/>
    <w:rsid w:val="00B20A15"/>
    <w:rsid w:val="00B20C53"/>
    <w:rsid w:val="00B20CEB"/>
    <w:rsid w:val="00B22B24"/>
    <w:rsid w:val="00B231AA"/>
    <w:rsid w:val="00B26F6C"/>
    <w:rsid w:val="00B302D2"/>
    <w:rsid w:val="00B3095F"/>
    <w:rsid w:val="00B30F07"/>
    <w:rsid w:val="00B31AC2"/>
    <w:rsid w:val="00B32C53"/>
    <w:rsid w:val="00B345F9"/>
    <w:rsid w:val="00B354F9"/>
    <w:rsid w:val="00B35ACE"/>
    <w:rsid w:val="00B36575"/>
    <w:rsid w:val="00B367BA"/>
    <w:rsid w:val="00B370CE"/>
    <w:rsid w:val="00B4123A"/>
    <w:rsid w:val="00B45636"/>
    <w:rsid w:val="00B46485"/>
    <w:rsid w:val="00B4678C"/>
    <w:rsid w:val="00B46A21"/>
    <w:rsid w:val="00B46AD8"/>
    <w:rsid w:val="00B50D95"/>
    <w:rsid w:val="00B5125F"/>
    <w:rsid w:val="00B54357"/>
    <w:rsid w:val="00B544BD"/>
    <w:rsid w:val="00B55728"/>
    <w:rsid w:val="00B619B5"/>
    <w:rsid w:val="00B62B24"/>
    <w:rsid w:val="00B6327E"/>
    <w:rsid w:val="00B64D65"/>
    <w:rsid w:val="00B64DEF"/>
    <w:rsid w:val="00B655E2"/>
    <w:rsid w:val="00B6714C"/>
    <w:rsid w:val="00B679F3"/>
    <w:rsid w:val="00B70834"/>
    <w:rsid w:val="00B75B69"/>
    <w:rsid w:val="00B80172"/>
    <w:rsid w:val="00B83BF8"/>
    <w:rsid w:val="00B842BB"/>
    <w:rsid w:val="00B86A68"/>
    <w:rsid w:val="00B879D8"/>
    <w:rsid w:val="00B87E4C"/>
    <w:rsid w:val="00B904DB"/>
    <w:rsid w:val="00B90CCA"/>
    <w:rsid w:val="00B9423D"/>
    <w:rsid w:val="00B943FA"/>
    <w:rsid w:val="00B94BD3"/>
    <w:rsid w:val="00B96AAC"/>
    <w:rsid w:val="00B96CA5"/>
    <w:rsid w:val="00BA071F"/>
    <w:rsid w:val="00BA078F"/>
    <w:rsid w:val="00BA0F99"/>
    <w:rsid w:val="00BA1E93"/>
    <w:rsid w:val="00BB09CD"/>
    <w:rsid w:val="00BB27B8"/>
    <w:rsid w:val="00BB4D4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E01F5"/>
    <w:rsid w:val="00BE0BEE"/>
    <w:rsid w:val="00BE2146"/>
    <w:rsid w:val="00BF07DC"/>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2396"/>
    <w:rsid w:val="00C37217"/>
    <w:rsid w:val="00C40CA1"/>
    <w:rsid w:val="00C436DA"/>
    <w:rsid w:val="00C445B2"/>
    <w:rsid w:val="00C45AFE"/>
    <w:rsid w:val="00C461A0"/>
    <w:rsid w:val="00C4679C"/>
    <w:rsid w:val="00C4738D"/>
    <w:rsid w:val="00C51630"/>
    <w:rsid w:val="00C52825"/>
    <w:rsid w:val="00C53836"/>
    <w:rsid w:val="00C543AF"/>
    <w:rsid w:val="00C5553D"/>
    <w:rsid w:val="00C56ED1"/>
    <w:rsid w:val="00C5798A"/>
    <w:rsid w:val="00C62824"/>
    <w:rsid w:val="00C62DEA"/>
    <w:rsid w:val="00C62FE2"/>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68AD"/>
    <w:rsid w:val="00CA74BF"/>
    <w:rsid w:val="00CB1131"/>
    <w:rsid w:val="00CB303D"/>
    <w:rsid w:val="00CB4631"/>
    <w:rsid w:val="00CB5790"/>
    <w:rsid w:val="00CB65C0"/>
    <w:rsid w:val="00CB7954"/>
    <w:rsid w:val="00CC04AE"/>
    <w:rsid w:val="00CC1296"/>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E7C91"/>
    <w:rsid w:val="00CF3FBE"/>
    <w:rsid w:val="00CF4444"/>
    <w:rsid w:val="00CF5ADE"/>
    <w:rsid w:val="00D02213"/>
    <w:rsid w:val="00D02646"/>
    <w:rsid w:val="00D063F9"/>
    <w:rsid w:val="00D06EE7"/>
    <w:rsid w:val="00D11046"/>
    <w:rsid w:val="00D11131"/>
    <w:rsid w:val="00D1396F"/>
    <w:rsid w:val="00D13F53"/>
    <w:rsid w:val="00D15116"/>
    <w:rsid w:val="00D15A86"/>
    <w:rsid w:val="00D201E7"/>
    <w:rsid w:val="00D20308"/>
    <w:rsid w:val="00D20F57"/>
    <w:rsid w:val="00D2240C"/>
    <w:rsid w:val="00D24334"/>
    <w:rsid w:val="00D25021"/>
    <w:rsid w:val="00D25EE6"/>
    <w:rsid w:val="00D267EC"/>
    <w:rsid w:val="00D27342"/>
    <w:rsid w:val="00D32881"/>
    <w:rsid w:val="00D35298"/>
    <w:rsid w:val="00D36622"/>
    <w:rsid w:val="00D3673D"/>
    <w:rsid w:val="00D41865"/>
    <w:rsid w:val="00D42077"/>
    <w:rsid w:val="00D42507"/>
    <w:rsid w:val="00D428A5"/>
    <w:rsid w:val="00D43C94"/>
    <w:rsid w:val="00D44EB4"/>
    <w:rsid w:val="00D457A3"/>
    <w:rsid w:val="00D46511"/>
    <w:rsid w:val="00D47B94"/>
    <w:rsid w:val="00D47EF3"/>
    <w:rsid w:val="00D47F8A"/>
    <w:rsid w:val="00D56B58"/>
    <w:rsid w:val="00D5720F"/>
    <w:rsid w:val="00D653DA"/>
    <w:rsid w:val="00D65BFB"/>
    <w:rsid w:val="00D65F65"/>
    <w:rsid w:val="00D67180"/>
    <w:rsid w:val="00D70127"/>
    <w:rsid w:val="00D74554"/>
    <w:rsid w:val="00D75311"/>
    <w:rsid w:val="00D76827"/>
    <w:rsid w:val="00D7693A"/>
    <w:rsid w:val="00D77DE5"/>
    <w:rsid w:val="00D82887"/>
    <w:rsid w:val="00D83C4C"/>
    <w:rsid w:val="00D840F0"/>
    <w:rsid w:val="00D8497E"/>
    <w:rsid w:val="00D84EE0"/>
    <w:rsid w:val="00D8638C"/>
    <w:rsid w:val="00D872B0"/>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28EA"/>
    <w:rsid w:val="00DC4432"/>
    <w:rsid w:val="00DC57B2"/>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F8D"/>
    <w:rsid w:val="00E02477"/>
    <w:rsid w:val="00E04358"/>
    <w:rsid w:val="00E0752E"/>
    <w:rsid w:val="00E132FB"/>
    <w:rsid w:val="00E20AB8"/>
    <w:rsid w:val="00E24C7D"/>
    <w:rsid w:val="00E2685A"/>
    <w:rsid w:val="00E30735"/>
    <w:rsid w:val="00E354BE"/>
    <w:rsid w:val="00E3701F"/>
    <w:rsid w:val="00E37768"/>
    <w:rsid w:val="00E404C0"/>
    <w:rsid w:val="00E41969"/>
    <w:rsid w:val="00E43AC1"/>
    <w:rsid w:val="00E45058"/>
    <w:rsid w:val="00E50F58"/>
    <w:rsid w:val="00E517A7"/>
    <w:rsid w:val="00E54D0B"/>
    <w:rsid w:val="00E56684"/>
    <w:rsid w:val="00E573CE"/>
    <w:rsid w:val="00E60FC5"/>
    <w:rsid w:val="00E66233"/>
    <w:rsid w:val="00E67437"/>
    <w:rsid w:val="00E70B5D"/>
    <w:rsid w:val="00E71B1C"/>
    <w:rsid w:val="00E71C17"/>
    <w:rsid w:val="00E727B5"/>
    <w:rsid w:val="00E73218"/>
    <w:rsid w:val="00E74E67"/>
    <w:rsid w:val="00E76DEB"/>
    <w:rsid w:val="00E76DEC"/>
    <w:rsid w:val="00E8061E"/>
    <w:rsid w:val="00E80D5E"/>
    <w:rsid w:val="00E82A73"/>
    <w:rsid w:val="00E82C29"/>
    <w:rsid w:val="00E84F64"/>
    <w:rsid w:val="00E85406"/>
    <w:rsid w:val="00E94BEB"/>
    <w:rsid w:val="00E960F9"/>
    <w:rsid w:val="00E96CF5"/>
    <w:rsid w:val="00E97D71"/>
    <w:rsid w:val="00EA0228"/>
    <w:rsid w:val="00EA119B"/>
    <w:rsid w:val="00EA19EB"/>
    <w:rsid w:val="00EA1F6D"/>
    <w:rsid w:val="00EA3A1F"/>
    <w:rsid w:val="00EA54D9"/>
    <w:rsid w:val="00EA6571"/>
    <w:rsid w:val="00EA7E36"/>
    <w:rsid w:val="00EB198B"/>
    <w:rsid w:val="00EB39B6"/>
    <w:rsid w:val="00EC26A2"/>
    <w:rsid w:val="00EC27C0"/>
    <w:rsid w:val="00EC2C60"/>
    <w:rsid w:val="00EC3286"/>
    <w:rsid w:val="00EC3526"/>
    <w:rsid w:val="00EC57D7"/>
    <w:rsid w:val="00EC7439"/>
    <w:rsid w:val="00EC7485"/>
    <w:rsid w:val="00EC7DCB"/>
    <w:rsid w:val="00ED0066"/>
    <w:rsid w:val="00ED11F9"/>
    <w:rsid w:val="00ED14AD"/>
    <w:rsid w:val="00ED1FAC"/>
    <w:rsid w:val="00ED2027"/>
    <w:rsid w:val="00ED20FA"/>
    <w:rsid w:val="00ED25E4"/>
    <w:rsid w:val="00ED3E70"/>
    <w:rsid w:val="00ED62CE"/>
    <w:rsid w:val="00EE0FE9"/>
    <w:rsid w:val="00EE1240"/>
    <w:rsid w:val="00EE15AF"/>
    <w:rsid w:val="00EE3D33"/>
    <w:rsid w:val="00EE5EA3"/>
    <w:rsid w:val="00EE6591"/>
    <w:rsid w:val="00EE73C4"/>
    <w:rsid w:val="00EE79F2"/>
    <w:rsid w:val="00EF0DFF"/>
    <w:rsid w:val="00EF2CB1"/>
    <w:rsid w:val="00EF4DF2"/>
    <w:rsid w:val="00EF5649"/>
    <w:rsid w:val="00EF6EAF"/>
    <w:rsid w:val="00EF77D1"/>
    <w:rsid w:val="00F034F6"/>
    <w:rsid w:val="00F07019"/>
    <w:rsid w:val="00F07CFA"/>
    <w:rsid w:val="00F17898"/>
    <w:rsid w:val="00F208C4"/>
    <w:rsid w:val="00F22264"/>
    <w:rsid w:val="00F2252C"/>
    <w:rsid w:val="00F2345C"/>
    <w:rsid w:val="00F23792"/>
    <w:rsid w:val="00F27957"/>
    <w:rsid w:val="00F27B85"/>
    <w:rsid w:val="00F30BDE"/>
    <w:rsid w:val="00F311C8"/>
    <w:rsid w:val="00F318D4"/>
    <w:rsid w:val="00F33F5E"/>
    <w:rsid w:val="00F34914"/>
    <w:rsid w:val="00F3511B"/>
    <w:rsid w:val="00F41900"/>
    <w:rsid w:val="00F428C4"/>
    <w:rsid w:val="00F42DFA"/>
    <w:rsid w:val="00F43F2F"/>
    <w:rsid w:val="00F44295"/>
    <w:rsid w:val="00F44306"/>
    <w:rsid w:val="00F47D74"/>
    <w:rsid w:val="00F50852"/>
    <w:rsid w:val="00F5172D"/>
    <w:rsid w:val="00F5681B"/>
    <w:rsid w:val="00F624E3"/>
    <w:rsid w:val="00F70132"/>
    <w:rsid w:val="00F70F8A"/>
    <w:rsid w:val="00F73C78"/>
    <w:rsid w:val="00F745E8"/>
    <w:rsid w:val="00F749AD"/>
    <w:rsid w:val="00F7572B"/>
    <w:rsid w:val="00F77465"/>
    <w:rsid w:val="00F808F5"/>
    <w:rsid w:val="00F8278A"/>
    <w:rsid w:val="00F83FE4"/>
    <w:rsid w:val="00F8755A"/>
    <w:rsid w:val="00F90501"/>
    <w:rsid w:val="00F91B14"/>
    <w:rsid w:val="00F921E2"/>
    <w:rsid w:val="00F92C3F"/>
    <w:rsid w:val="00F93E21"/>
    <w:rsid w:val="00F95BF7"/>
    <w:rsid w:val="00F968CF"/>
    <w:rsid w:val="00F96B4C"/>
    <w:rsid w:val="00FA0E26"/>
    <w:rsid w:val="00FA1387"/>
    <w:rsid w:val="00FA5254"/>
    <w:rsid w:val="00FB0828"/>
    <w:rsid w:val="00FB469E"/>
    <w:rsid w:val="00FB4C28"/>
    <w:rsid w:val="00FB4EC5"/>
    <w:rsid w:val="00FB5992"/>
    <w:rsid w:val="00FC09FB"/>
    <w:rsid w:val="00FC34E7"/>
    <w:rsid w:val="00FC5A3C"/>
    <w:rsid w:val="00FC5EC4"/>
    <w:rsid w:val="00FC644E"/>
    <w:rsid w:val="00FC72B0"/>
    <w:rsid w:val="00FD1500"/>
    <w:rsid w:val="00FD1C88"/>
    <w:rsid w:val="00FD3766"/>
    <w:rsid w:val="00FD403B"/>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CF792CE"/>
  <w15:docId w15:val="{37C473C3-9B3A-4D3E-A07C-ECD12DB9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A3E8-3ED8-40AC-817C-C5588EE4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52</cp:revision>
  <cp:lastPrinted>2018-01-08T11:47:00Z</cp:lastPrinted>
  <dcterms:created xsi:type="dcterms:W3CDTF">2018-05-17T15:36:00Z</dcterms:created>
  <dcterms:modified xsi:type="dcterms:W3CDTF">2018-11-14T09:57:00Z</dcterms:modified>
</cp:coreProperties>
</file>