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D9AA" w14:textId="77777777" w:rsidR="00987F21" w:rsidRDefault="00987F21" w:rsidP="00E17F35">
      <w:pPr>
        <w:jc w:val="center"/>
        <w:rPr>
          <w:b/>
          <w:sz w:val="28"/>
          <w:szCs w:val="28"/>
        </w:rPr>
      </w:pPr>
    </w:p>
    <w:p w14:paraId="5D834741" w14:textId="178B64A6" w:rsidR="00987F21" w:rsidRDefault="00987F21" w:rsidP="00987F21">
      <w:pPr>
        <w:rPr>
          <w:b/>
          <w:sz w:val="28"/>
          <w:szCs w:val="28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9A0FF62" wp14:editId="10722C98">
            <wp:extent cx="883920" cy="965653"/>
            <wp:effectExtent l="0" t="0" r="0" b="0"/>
            <wp:docPr id="1" name="Picture 1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r="-8373"/>
                    <a:stretch/>
                  </pic:blipFill>
                  <pic:spPr>
                    <a:xfrm>
                      <a:off x="0" y="0"/>
                      <a:ext cx="891092" cy="9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A950" w14:textId="77777777" w:rsidR="00987F21" w:rsidRDefault="00987F21" w:rsidP="00987F21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</w:rPr>
        <w:t xml:space="preserve">Timetable </w:t>
      </w:r>
    </w:p>
    <w:p w14:paraId="21A14618" w14:textId="77777777" w:rsidR="00987F21" w:rsidRDefault="00987F21" w:rsidP="00987F21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</w:rPr>
        <w:t>Quality Peer Review Group Visit</w:t>
      </w:r>
    </w:p>
    <w:p w14:paraId="430ACD00" w14:textId="68FD4157" w:rsidR="00987F21" w:rsidRDefault="00987F21" w:rsidP="00987F21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  <w:highlight w:val="yellow"/>
        </w:rPr>
        <w:t>ADD AREA/UNIT NAME</w:t>
      </w:r>
    </w:p>
    <w:p w14:paraId="10676161" w14:textId="77777777" w:rsidR="00987F21" w:rsidRDefault="00987F21" w:rsidP="00987F21">
      <w:pPr>
        <w:jc w:val="center"/>
        <w:rPr>
          <w:rFonts w:ascii="Calibri" w:eastAsia="Calibri" w:hAnsi="Calibri" w:cs="Calibri"/>
          <w:b/>
          <w:color w:val="1A3C66"/>
        </w:rPr>
      </w:pPr>
      <w:r>
        <w:rPr>
          <w:rFonts w:ascii="Calibri" w:eastAsia="Calibri" w:hAnsi="Calibri" w:cs="Calibri"/>
          <w:b/>
          <w:color w:val="1A3C66"/>
          <w:highlight w:val="yellow"/>
        </w:rPr>
        <w:t>ADD DATES FOR REVIEW</w:t>
      </w:r>
    </w:p>
    <w:p w14:paraId="3A3E10F3" w14:textId="77777777" w:rsidR="00E17F35" w:rsidRPr="003950C7" w:rsidRDefault="00E17F35" w:rsidP="00E17F35">
      <w:pPr>
        <w:rPr>
          <w:rFonts w:cs="Arial"/>
          <w:b/>
          <w:color w:val="FF0000"/>
        </w:rPr>
      </w:pPr>
    </w:p>
    <w:tbl>
      <w:tblPr>
        <w:tblW w:w="58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4"/>
        <w:gridCol w:w="9264"/>
        <w:gridCol w:w="1874"/>
        <w:gridCol w:w="3513"/>
      </w:tblGrid>
      <w:tr w:rsidR="00033C6A" w:rsidRPr="00987F21" w14:paraId="1B5F328E" w14:textId="77777777" w:rsidTr="00987F2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7A1D06A0" w14:textId="77777777" w:rsidR="00E17F35" w:rsidRPr="00987F21" w:rsidRDefault="00E17F35" w:rsidP="00987F21">
            <w:pPr>
              <w:spacing w:before="40"/>
              <w:contextualSpacing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46942BD9" w14:textId="77777777" w:rsidR="00E17F35" w:rsidRPr="00987F21" w:rsidRDefault="00E17F35" w:rsidP="00987F21">
            <w:pPr>
              <w:spacing w:before="40"/>
              <w:contextualSpacing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Peer Review Group (PRG) Activity/Meeting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3D630A42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546A" w:themeFill="text2"/>
            <w:hideMark/>
          </w:tcPr>
          <w:p w14:paraId="2357EB4B" w14:textId="77777777" w:rsidR="00E17F35" w:rsidRDefault="00E17F35" w:rsidP="00987F21">
            <w:pPr>
              <w:spacing w:before="40"/>
              <w:contextualSpacing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987F21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Attendees</w:t>
            </w:r>
          </w:p>
          <w:p w14:paraId="1B8D6B6F" w14:textId="77777777" w:rsidR="00987F21" w:rsidRPr="00987F21" w:rsidRDefault="00987F21" w:rsidP="00987F21">
            <w:pPr>
              <w:spacing w:before="40"/>
              <w:contextualSpacing/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</w:tr>
      <w:tr w:rsidR="00E17F35" w:rsidRPr="00987F21" w14:paraId="1742F21D" w14:textId="77777777" w:rsidTr="00987F2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E233207" w14:textId="0ED54E69" w:rsidR="00E17F35" w:rsidRPr="00987F21" w:rsidRDefault="00987F21" w:rsidP="00987F21">
            <w:pPr>
              <w:tabs>
                <w:tab w:val="left" w:pos="8303"/>
              </w:tabs>
              <w:spacing w:before="40"/>
              <w:contextualSpacing/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color w:val="1F3864" w:themeColor="accent1" w:themeShade="80"/>
                <w:sz w:val="22"/>
                <w:szCs w:val="22"/>
                <w:lang w:val="en-US"/>
              </w:rPr>
              <w:t>THURSDAY</w:t>
            </w:r>
            <w:r w:rsidR="00E17F35" w:rsidRPr="00987F21">
              <w:rPr>
                <w:rFonts w:cstheme="minorHAnsi"/>
                <w:b/>
                <w:color w:val="1F3864" w:themeColor="accent1" w:themeShade="80"/>
                <w:sz w:val="22"/>
                <w:szCs w:val="22"/>
                <w:lang w:val="en-US"/>
              </w:rPr>
              <w:t xml:space="preserve"> </w:t>
            </w:r>
          </w:p>
        </w:tc>
      </w:tr>
      <w:tr w:rsidR="00033C6A" w:rsidRPr="00987F21" w14:paraId="57FAEB6B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584" w14:textId="06D3F83D" w:rsidR="00E17F35" w:rsidRPr="00987F21" w:rsidRDefault="00E17F35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10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00-1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0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45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FFA" w14:textId="77777777" w:rsidR="00987F21" w:rsidRPr="00987F21" w:rsidRDefault="00E17F35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Briefing</w:t>
            </w:r>
            <w:r w:rsidR="00033C6A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with the</w:t>
            </w: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Director of Quality </w:t>
            </w:r>
            <w:r w:rsidR="00033C6A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and Institutional Research </w:t>
            </w:r>
          </w:p>
          <w:p w14:paraId="3893A7FE" w14:textId="366560F4" w:rsidR="00E17F35" w:rsidRPr="00987F21" w:rsidRDefault="00987F21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eastAsia="Calibri" w:cstheme="minorHAnsi"/>
                <w:bCs/>
                <w:i/>
                <w:sz w:val="22"/>
                <w:szCs w:val="22"/>
              </w:rPr>
              <w:t>Guidelines provided to assist the PRG during the visit and in developing its report (tea and coffee provided)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BAD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81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033C6A" w:rsidRPr="00987F21" w14:paraId="4FFD2BF5" w14:textId="77777777" w:rsidTr="00635A1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26539E" w14:textId="20F3988D" w:rsidR="00E17F35" w:rsidRPr="00987F21" w:rsidRDefault="00E17F35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0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45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45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62B5E1" w14:textId="1C0C6F3B" w:rsidR="00E17F35" w:rsidRPr="00987F21" w:rsidRDefault="00E17F35" w:rsidP="00987F21">
            <w:pPr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PRG </w:t>
            </w:r>
            <w:r w:rsidR="00033C6A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private meeting time</w:t>
            </w:r>
          </w:p>
          <w:p w14:paraId="0AE85EA5" w14:textId="6556D80D" w:rsidR="00E17F35" w:rsidRPr="00987F21" w:rsidRDefault="00E17F35" w:rsidP="00987F21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Select a Chair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person</w:t>
            </w:r>
          </w:p>
          <w:p w14:paraId="0F83949F" w14:textId="685DB051" w:rsidR="00E17F35" w:rsidRPr="00987F21" w:rsidRDefault="00033C6A" w:rsidP="00987F21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D</w:t>
            </w:r>
            <w:r w:rsidR="00E17F35" w:rsidRPr="00987F21">
              <w:rPr>
                <w:rFonts w:cstheme="minorHAnsi"/>
                <w:sz w:val="22"/>
                <w:szCs w:val="22"/>
                <w:lang w:val="en-US"/>
              </w:rPr>
              <w:t xml:space="preserve">iscusses key themes 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 xml:space="preserve">and </w:t>
            </w:r>
            <w:r w:rsidR="00E17F35" w:rsidRPr="00987F21">
              <w:rPr>
                <w:rFonts w:cstheme="minorHAnsi"/>
                <w:sz w:val="22"/>
                <w:szCs w:val="22"/>
                <w:lang w:val="en-US"/>
              </w:rPr>
              <w:t xml:space="preserve">areas for exploration based on the 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self-assessment report</w:t>
            </w:r>
          </w:p>
          <w:p w14:paraId="45E93F79" w14:textId="536EDAB5" w:rsidR="00E17F35" w:rsidRPr="00987F21" w:rsidRDefault="00033C6A" w:rsidP="00987F21">
            <w:pPr>
              <w:numPr>
                <w:ilvl w:val="0"/>
                <w:numId w:val="2"/>
              </w:numPr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Assign</w:t>
            </w:r>
            <w:r w:rsidR="00E17F35" w:rsidRPr="00987F21">
              <w:rPr>
                <w:rFonts w:cstheme="minorHAnsi"/>
                <w:sz w:val="22"/>
                <w:szCs w:val="22"/>
                <w:lang w:val="en-US"/>
              </w:rPr>
              <w:t xml:space="preserve"> tasks and responsibilities 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among</w:t>
            </w:r>
            <w:r w:rsidR="00E17F35" w:rsidRPr="00987F21">
              <w:rPr>
                <w:rFonts w:cstheme="minorHAnsi"/>
                <w:sz w:val="22"/>
                <w:szCs w:val="22"/>
                <w:lang w:val="en-US"/>
              </w:rPr>
              <w:t xml:space="preserve"> members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34E923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E0B7F0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43448" w:rsidRPr="00987F21" w14:paraId="1646E2F9" w14:textId="77777777" w:rsidTr="00635A1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C3191" w14:textId="345FE35B" w:rsidR="00E17F35" w:rsidRPr="00987F21" w:rsidRDefault="00E17F35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45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2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="00033C6A" w:rsidRPr="00987F21">
              <w:rPr>
                <w:rFonts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58C8B" w14:textId="77777777" w:rsidR="00987F21" w:rsidRPr="00987F21" w:rsidRDefault="00E17F35" w:rsidP="00987F21">
            <w:pPr>
              <w:spacing w:before="40"/>
              <w:contextualSpacing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Meeting with</w:t>
            </w:r>
            <w:r w:rsidR="00635A11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the</w:t>
            </w:r>
            <w:r w:rsidRPr="00987F2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87F21" w:rsidRPr="00987F2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Area Head and</w:t>
            </w:r>
            <w:r w:rsidR="00647446" w:rsidRPr="00987F2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33C6A" w:rsidRPr="00987F21"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Area’s Quality Review Committee</w:t>
            </w:r>
            <w:r w:rsidR="00033C6A"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14:paraId="5B7512BC" w14:textId="178BB46E" w:rsidR="00635A11" w:rsidRPr="00987F21" w:rsidRDefault="00635A11" w:rsidP="00987F21">
            <w:pPr>
              <w:spacing w:before="40"/>
              <w:contextualSpacing/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This session will also be attended by the Director of Quality and Institutional Research.</w:t>
            </w:r>
          </w:p>
          <w:p w14:paraId="43B418F4" w14:textId="629BD8F0" w:rsidR="00E17F35" w:rsidRPr="00987F21" w:rsidRDefault="00033C6A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This session will commence with a short presentation by the </w:t>
            </w:r>
            <w:r w:rsidR="00987F21"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area head</w:t>
            </w:r>
            <w:r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, followed by a discussion</w:t>
            </w:r>
            <w:r w:rsidR="00987F21"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 on the quality review process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1F7B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A9F87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635A11" w:rsidRPr="00987F21" w14:paraId="15A1B1E9" w14:textId="77777777" w:rsidTr="00635A1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2BE60D" w14:textId="0F39EF2F" w:rsidR="00635A11" w:rsidRPr="00987F21" w:rsidRDefault="00635A11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2:30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3:30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2572C4" w14:textId="449F8D89" w:rsidR="00635A11" w:rsidRPr="00987F21" w:rsidRDefault="00635A11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Working Lunch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B08E37" w14:textId="380589FA" w:rsidR="00635A11" w:rsidRPr="00987F21" w:rsidRDefault="00635A11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4C929E" w14:textId="77777777" w:rsidR="00635A11" w:rsidRPr="00987F21" w:rsidRDefault="00635A11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033C6A" w:rsidRPr="00987F21" w14:paraId="7C367762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37A2" w14:textId="55F2DBDF" w:rsidR="00E17F35" w:rsidRPr="00987F21" w:rsidRDefault="00E17F35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="00635A11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3</w:t>
            </w:r>
            <w:r w:rsidR="00635A11" w:rsidRPr="00987F21">
              <w:rPr>
                <w:rFonts w:cstheme="minorHAnsi"/>
                <w:sz w:val="22"/>
                <w:szCs w:val="22"/>
                <w:lang w:val="en-US"/>
              </w:rPr>
              <w:t>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4</w:t>
            </w:r>
            <w:r w:rsidR="00635A11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1F23" w14:textId="190B3F31" w:rsidR="00E17F35" w:rsidRPr="00987F21" w:rsidRDefault="00E17F35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Tour of Facilities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6107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FED1" w14:textId="77777777" w:rsidR="00E17F35" w:rsidRPr="00987F21" w:rsidRDefault="00E17F3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033C6A" w:rsidRPr="00987F21" w14:paraId="21BBEFF4" w14:textId="77777777" w:rsidTr="00635A1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1C8756" w14:textId="6A21E27D" w:rsidR="00E17F35" w:rsidRPr="00987F21" w:rsidRDefault="00E17F35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4: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15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5</w:t>
            </w:r>
            <w:r w:rsidR="00635A11"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00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5C3AE" w14:textId="634AE2AB" w:rsidR="00E17F35" w:rsidRPr="00987F21" w:rsidRDefault="006F42A1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Meeting with</w:t>
            </w:r>
            <w:r w:rsidRPr="00987F21">
              <w:rPr>
                <w:rFonts w:cstheme="minorHAnsi"/>
                <w:b/>
                <w:bCs/>
                <w:color w:val="FF0000"/>
                <w:sz w:val="22"/>
                <w:szCs w:val="22"/>
                <w:lang w:val="en-US"/>
              </w:rPr>
              <w:t xml:space="preserve"> Area </w:t>
            </w:r>
            <w:r w:rsidR="00E17F35" w:rsidRPr="00987F21">
              <w:rPr>
                <w:rFonts w:cstheme="minorHAnsi"/>
                <w:b/>
                <w:bCs/>
                <w:color w:val="FF0000"/>
                <w:sz w:val="22"/>
                <w:szCs w:val="22"/>
                <w:lang w:val="en-US"/>
              </w:rPr>
              <w:t>Staff</w:t>
            </w:r>
            <w:r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635A11"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[</w:t>
            </w:r>
            <w:r w:rsidR="00647446" w:rsidRPr="00987F21">
              <w:rPr>
                <w:rFonts w:cstheme="minorHAnsi"/>
                <w:color w:val="000000" w:themeColor="text1"/>
                <w:sz w:val="22"/>
                <w:szCs w:val="22"/>
                <w:lang w:val="en-US"/>
              </w:rPr>
              <w:t>you should ensure representation from across all the main areas/activities]. This should not be the same group that met at 10:45.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20D5F5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BCF97C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635A11" w:rsidRPr="00987F21" w14:paraId="3F974E68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D8D" w14:textId="13332498" w:rsidR="00635A11" w:rsidRPr="00987F21" w:rsidRDefault="00635A11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15: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00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5: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15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DE1" w14:textId="492DBB79" w:rsidR="00635A11" w:rsidRPr="00987F21" w:rsidRDefault="00635A11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Coffee Break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AB1" w14:textId="7A7DE5B3" w:rsidR="00635A11" w:rsidRPr="00987F21" w:rsidRDefault="00635A11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CDB" w14:textId="77777777" w:rsidR="00635A11" w:rsidRPr="00987F21" w:rsidRDefault="00635A11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635A11" w:rsidRPr="00987F21" w14:paraId="3DD6786B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7E885D" w14:textId="68C24F63" w:rsidR="00635A11" w:rsidRPr="00987F21" w:rsidRDefault="00635A11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B43448" w:rsidRPr="00987F21">
              <w:rPr>
                <w:rFonts w:cstheme="minorHAnsi"/>
                <w:sz w:val="22"/>
                <w:szCs w:val="22"/>
                <w:lang w:val="en-US"/>
              </w:rPr>
              <w:t>5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15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-16: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00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42475B" w14:textId="0EA3D093" w:rsidR="00635A11" w:rsidRPr="00987F21" w:rsidRDefault="00635A11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Meeting with Students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8335E" w14:textId="018F8233" w:rsidR="00635A11" w:rsidRPr="00987F21" w:rsidRDefault="00647446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9777AA" w14:textId="77777777" w:rsidR="00635A11" w:rsidRPr="00987F21" w:rsidRDefault="00635A11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033C6A" w:rsidRPr="00987F21" w14:paraId="2342B619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1851" w14:textId="517EC5F1" w:rsidR="00E17F35" w:rsidRPr="00987F21" w:rsidRDefault="00635A11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16: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00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-1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6:45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A980" w14:textId="6BAD3740" w:rsidR="00E17F35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Relevant </w:t>
            </w:r>
            <w:r w:rsidRPr="00987F21">
              <w:rPr>
                <w:rFonts w:cstheme="minorHAnsi"/>
                <w:b/>
                <w:bCs/>
                <w:color w:val="FF0000"/>
                <w:sz w:val="22"/>
                <w:szCs w:val="22"/>
                <w:lang w:val="en-US"/>
              </w:rPr>
              <w:t>Central Support Units-</w:t>
            </w:r>
            <w:r w:rsidRPr="00987F21">
              <w:rPr>
                <w:rFonts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senior representatives (Finance, SS&amp;D, Estates, HR, etc.)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7AE" w14:textId="79829DEA" w:rsidR="00E17F35" w:rsidRPr="00987F21" w:rsidRDefault="00647446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26F" w14:textId="77777777" w:rsidR="00E17F35" w:rsidRPr="00987F21" w:rsidRDefault="00E17F35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647446" w:rsidRPr="00987F21" w14:paraId="5B602DE0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0E319C" w14:textId="7D5D2020" w:rsidR="00647446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lastRenderedPageBreak/>
              <w:t>16:45-17:30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BE695F" w14:textId="4F53785B" w:rsidR="00647446" w:rsidRPr="00987F21" w:rsidRDefault="00647446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Meeting with </w:t>
            </w:r>
            <w:r w:rsidRPr="00987F21">
              <w:rPr>
                <w:rFonts w:cstheme="minorHAnsi"/>
                <w:b/>
                <w:bCs/>
                <w:color w:val="FF0000"/>
                <w:sz w:val="22"/>
                <w:szCs w:val="22"/>
                <w:lang w:val="en-US"/>
              </w:rPr>
              <w:t>External Stakeholders</w:t>
            </w:r>
          </w:p>
          <w:p w14:paraId="26921AFE" w14:textId="77777777" w:rsidR="00647446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225CA3" w14:textId="22F10D7A" w:rsidR="00647446" w:rsidRPr="00987F21" w:rsidRDefault="00647446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48B54E" w14:textId="77777777" w:rsidR="00647446" w:rsidRPr="00987F21" w:rsidRDefault="00647446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43448" w:rsidRPr="00987F21" w14:paraId="7CD89040" w14:textId="77777777" w:rsidTr="00033C6A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679" w14:textId="4D75553D" w:rsidR="00B43448" w:rsidRPr="00987F21" w:rsidRDefault="00B43448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17:</w:t>
            </w:r>
            <w:r w:rsidR="00647446" w:rsidRPr="00987F21">
              <w:rPr>
                <w:rFonts w:cstheme="minorHAnsi"/>
                <w:sz w:val="22"/>
                <w:szCs w:val="22"/>
                <w:lang w:val="en-US"/>
              </w:rPr>
              <w:t>30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 xml:space="preserve"> – 18:00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F110" w14:textId="778FF6FE" w:rsidR="00B43448" w:rsidRPr="00987F21" w:rsidRDefault="00B43448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PRG private discussion time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C3C" w14:textId="149EBCE4" w:rsidR="00B43448" w:rsidRPr="00987F21" w:rsidRDefault="00647446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972" w14:textId="77777777" w:rsidR="00B43448" w:rsidRPr="00987F21" w:rsidRDefault="00B43448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43448" w:rsidRPr="00987F21" w14:paraId="0DA594E9" w14:textId="77777777" w:rsidTr="006F42A1">
        <w:trPr>
          <w:jc w:val="center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5FBCE8" w14:textId="77777777" w:rsidR="00B43448" w:rsidRPr="00987F21" w:rsidRDefault="00B43448" w:rsidP="00987F21">
            <w:pPr>
              <w:spacing w:before="40"/>
              <w:contextualSpacing/>
              <w:rPr>
                <w:rFonts w:cstheme="minorHAnsi"/>
                <w:sz w:val="22"/>
                <w:szCs w:val="22"/>
              </w:rPr>
            </w:pPr>
            <w:r w:rsidRPr="00987F21">
              <w:rPr>
                <w:rFonts w:cstheme="minorHAnsi"/>
                <w:sz w:val="22"/>
                <w:szCs w:val="22"/>
              </w:rPr>
              <w:t>19:00-</w:t>
            </w:r>
          </w:p>
          <w:p w14:paraId="603F0958" w14:textId="58567E7D" w:rsidR="00B43448" w:rsidRPr="00987F21" w:rsidRDefault="00B43448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</w:rPr>
              <w:t>21:00</w:t>
            </w:r>
          </w:p>
        </w:tc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6577F" w14:textId="1C2066CD" w:rsidR="00B43448" w:rsidRPr="00987F21" w:rsidRDefault="00B43448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</w:rPr>
              <w:t>PRG Private Dinner and discussion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679DDF" w14:textId="28C139D1" w:rsidR="00B43448" w:rsidRPr="00987F21" w:rsidRDefault="00647446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03BDE" w14:textId="77777777" w:rsidR="00B43448" w:rsidRPr="00987F21" w:rsidRDefault="00B43448" w:rsidP="00987F21">
            <w:pPr>
              <w:spacing w:before="40"/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E17F35" w:rsidRPr="00987F21" w14:paraId="75B217DD" w14:textId="77777777" w:rsidTr="00987F21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AC7FFEE" w14:textId="68A78204" w:rsidR="00E17F35" w:rsidRPr="00987F21" w:rsidRDefault="00987F21" w:rsidP="00987F21">
            <w:pPr>
              <w:contextualSpacing/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sz w:val="22"/>
                <w:szCs w:val="22"/>
                <w:lang w:val="en-US"/>
              </w:rPr>
              <w:t>FRIDAY</w:t>
            </w:r>
          </w:p>
        </w:tc>
      </w:tr>
      <w:tr w:rsidR="00365394" w:rsidRPr="00987F21" w14:paraId="18D15528" w14:textId="77777777" w:rsidTr="00987F21">
        <w:trPr>
          <w:trHeight w:val="328"/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830A" w14:textId="1A46BC7F" w:rsidR="00365394" w:rsidRPr="00987F21" w:rsidRDefault="00365394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09:</w:t>
            </w:r>
            <w:r w:rsidR="00577F14">
              <w:rPr>
                <w:rFonts w:cstheme="minorHAnsi"/>
                <w:sz w:val="22"/>
                <w:szCs w:val="22"/>
                <w:lang w:val="en-US"/>
              </w:rPr>
              <w:t>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>0-10:</w:t>
            </w:r>
            <w:r>
              <w:rPr>
                <w:rFonts w:cstheme="minorHAnsi"/>
                <w:sz w:val="22"/>
                <w:szCs w:val="22"/>
                <w:lang w:val="en-US"/>
              </w:rPr>
              <w:t>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0199B" w14:textId="092CEC1E" w:rsidR="00365394" w:rsidRPr="00987F21" w:rsidRDefault="00365394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>Private meeting time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3CA1" w14:textId="77777777" w:rsidR="00365394" w:rsidRPr="00987F21" w:rsidRDefault="00365394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C6ED" w14:textId="77777777" w:rsidR="00365394" w:rsidRPr="00987F21" w:rsidRDefault="00365394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033C6A" w:rsidRPr="00987F21" w14:paraId="29330C91" w14:textId="77777777" w:rsidTr="00987F21">
        <w:trPr>
          <w:trHeight w:val="328"/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6149" w14:textId="28A574D0" w:rsidR="00E17F35" w:rsidRPr="00987F21" w:rsidRDefault="00365394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10.00-11.00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0BDA" w14:textId="77777777" w:rsidR="00E17F35" w:rsidRPr="00987F21" w:rsidRDefault="00E17F35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PRG Meeting with members of </w:t>
            </w:r>
            <w:r w:rsidRPr="00987F21">
              <w:rPr>
                <w:rFonts w:cstheme="minorHAnsi"/>
                <w:b/>
                <w:bCs/>
                <w:color w:val="FF0000"/>
                <w:sz w:val="22"/>
                <w:szCs w:val="22"/>
                <w:lang w:val="en-US"/>
              </w:rPr>
              <w:t>SMG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9E56" w14:textId="77777777" w:rsidR="00E17F35" w:rsidRPr="00987F21" w:rsidRDefault="00E17F3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AG01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118C" w14:textId="77777777" w:rsidR="00E17F35" w:rsidRPr="00987F21" w:rsidRDefault="00E17F3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635A11" w:rsidRPr="00987F21" w14:paraId="5799D00C" w14:textId="77777777" w:rsidTr="00635A11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02FAC0" w14:textId="3EC46E0C" w:rsidR="00635A11" w:rsidRPr="00987F21" w:rsidRDefault="00365394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11.00 – 11.30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45A6767" w14:textId="47DE278D" w:rsidR="00635A11" w:rsidRPr="00987F21" w:rsidRDefault="00635A11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Meeting with Area reporting Head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3D911D" w14:textId="4DDF1974" w:rsidR="00635A11" w:rsidRPr="00987F21" w:rsidRDefault="006F476C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AG01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F4F64E" w14:textId="77777777" w:rsidR="00635A11" w:rsidRPr="00987F21" w:rsidRDefault="00635A11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254965" w:rsidRPr="00987F21" w14:paraId="1B1BB2EB" w14:textId="77777777" w:rsidTr="00254965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B060" w14:textId="001CE647" w:rsidR="00254965" w:rsidRPr="00987F21" w:rsidRDefault="00254965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>11:</w:t>
            </w:r>
            <w:r w:rsidR="00365394">
              <w:rPr>
                <w:rFonts w:cstheme="minorHAnsi"/>
                <w:sz w:val="22"/>
                <w:szCs w:val="22"/>
                <w:lang w:val="en-US"/>
              </w:rPr>
              <w:t>30</w:t>
            </w:r>
            <w:r>
              <w:rPr>
                <w:rFonts w:cstheme="minorHAnsi"/>
                <w:sz w:val="22"/>
                <w:szCs w:val="22"/>
                <w:lang w:val="en-US"/>
              </w:rPr>
              <w:t xml:space="preserve"> – 12:00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FDC5" w14:textId="77777777" w:rsidR="00254965" w:rsidRDefault="00254965" w:rsidP="00254965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Staff Open Session</w:t>
            </w:r>
          </w:p>
          <w:p w14:paraId="139E20D9" w14:textId="77777777" w:rsidR="00254965" w:rsidRDefault="00254965" w:rsidP="00254965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Area staff are invited to meet the PRG individually or in small groups. The purpose of this session is to create a space for:</w:t>
            </w:r>
          </w:p>
          <w:p w14:paraId="345ED3BD" w14:textId="77777777" w:rsidR="00254965" w:rsidRDefault="00254965" w:rsidP="00254965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Staff members not involved in other sessions to meet the PRG to discuss an important topic</w:t>
            </w:r>
          </w:p>
          <w:p w14:paraId="34EDC843" w14:textId="77777777" w:rsidR="00254965" w:rsidRDefault="00254965" w:rsidP="00254965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Staff members to meet with the PRG again to give more time to a topic not sufficiently covered in an earlier session</w:t>
            </w:r>
          </w:p>
          <w:p w14:paraId="77000347" w14:textId="2F6D9E25" w:rsidR="00254965" w:rsidRPr="00A13A9F" w:rsidRDefault="00254965" w:rsidP="00A13A9F">
            <w:pPr>
              <w:pStyle w:val="ListParagraph"/>
              <w:numPr>
                <w:ilvl w:val="0"/>
                <w:numId w:val="3"/>
              </w:numPr>
              <w:spacing w:before="40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A13A9F">
              <w:rPr>
                <w:rFonts w:cs="Arial"/>
                <w:sz w:val="22"/>
                <w:szCs w:val="22"/>
                <w:lang w:val="en-US"/>
              </w:rPr>
              <w:t>Staff members to meet the PRG privately to raise something that could not be discussed in an earlier session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A1AB" w14:textId="77777777" w:rsidR="00254965" w:rsidRPr="00987F21" w:rsidRDefault="0025496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90619" w14:textId="77777777" w:rsidR="00254965" w:rsidRPr="00987F21" w:rsidRDefault="0025496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43448" w:rsidRPr="00987F21" w14:paraId="301985B0" w14:textId="77777777" w:rsidTr="00254965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5B2FD0" w14:textId="009C47DD" w:rsidR="00B43448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</w:t>
            </w:r>
            <w:r w:rsidR="00254965">
              <w:rPr>
                <w:rFonts w:cstheme="minorHAnsi"/>
                <w:sz w:val="22"/>
                <w:szCs w:val="22"/>
                <w:lang w:val="en-US"/>
              </w:rPr>
              <w:t>2:00</w:t>
            </w:r>
            <w:r w:rsidRPr="00987F21">
              <w:rPr>
                <w:rFonts w:cstheme="minorHAnsi"/>
                <w:sz w:val="22"/>
                <w:szCs w:val="22"/>
                <w:lang w:val="en-US"/>
              </w:rPr>
              <w:t xml:space="preserve"> – 13:30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4609B7" w14:textId="30A01E0C" w:rsidR="00B43448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PRG working lunch and finali</w:t>
            </w:r>
            <w:r w:rsidR="006F42A1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s</w:t>
            </w: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ation of exit presentation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EF926F" w14:textId="17D3C93D" w:rsidR="00B43448" w:rsidRPr="00987F21" w:rsidRDefault="00647446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DD1AE53" w14:textId="77777777" w:rsidR="00B43448" w:rsidRPr="00987F21" w:rsidRDefault="00B43448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033C6A" w:rsidRPr="00987F21" w14:paraId="24BA323E" w14:textId="77777777" w:rsidTr="00254965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5D31" w14:textId="625A75E1" w:rsidR="00033C6A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 xml:space="preserve">13:30 – 14:00 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0115" w14:textId="797DE3BD" w:rsidR="00033C6A" w:rsidRPr="00987F21" w:rsidRDefault="00647446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Briefing with </w:t>
            </w:r>
            <w:r w:rsidR="006F42A1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the </w:t>
            </w:r>
            <w:r w:rsidR="00987F21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Area Head</w:t>
            </w:r>
            <w:r w:rsidR="006F42A1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and Director of Quality on key recommendations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6C20" w14:textId="32DBF97C" w:rsidR="00033C6A" w:rsidRPr="00987F21" w:rsidRDefault="00647446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BASE ROOM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FE3D" w14:textId="77777777" w:rsidR="00033C6A" w:rsidRPr="00987F21" w:rsidRDefault="00033C6A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B43448" w:rsidRPr="00987F21" w14:paraId="2892062F" w14:textId="77777777" w:rsidTr="00254965">
        <w:trPr>
          <w:jc w:val="center"/>
        </w:trPr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FEF791F" w14:textId="5F288442" w:rsidR="00E17F35" w:rsidRPr="00987F21" w:rsidRDefault="00647446" w:rsidP="00987F21">
            <w:pPr>
              <w:spacing w:before="40"/>
              <w:contextualSpacing/>
              <w:rPr>
                <w:rFonts w:cstheme="minorHAnsi"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sz w:val="22"/>
                <w:szCs w:val="22"/>
                <w:lang w:val="en-US"/>
              </w:rPr>
              <w:t>14:00 – 14:30</w:t>
            </w:r>
          </w:p>
        </w:tc>
        <w:tc>
          <w:tcPr>
            <w:tcW w:w="2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6706AE" w14:textId="5CC090D1" w:rsidR="00E17F35" w:rsidRPr="00987F21" w:rsidRDefault="00647446" w:rsidP="00987F21">
            <w:pPr>
              <w:spacing w:before="40"/>
              <w:contextualSpacing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Exit </w:t>
            </w:r>
            <w:r w:rsidR="006F42A1" w:rsidRPr="00987F21">
              <w:rPr>
                <w:rFonts w:cstheme="minorHAnsi"/>
                <w:b/>
                <w:bCs/>
                <w:sz w:val="22"/>
                <w:szCs w:val="22"/>
                <w:lang w:val="en-US"/>
              </w:rPr>
              <w:t>Presentation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784204" w14:textId="65405E0F" w:rsidR="00E17F35" w:rsidRPr="00987F21" w:rsidRDefault="00E17F3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895BC2" w14:textId="77777777" w:rsidR="00E17F35" w:rsidRPr="00987F21" w:rsidRDefault="00E17F35" w:rsidP="00987F21">
            <w:pPr>
              <w:contextualSpacing/>
              <w:jc w:val="center"/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</w:tbl>
    <w:p w14:paraId="59B367C7" w14:textId="77777777" w:rsidR="00BC6745" w:rsidRPr="002C3739" w:rsidRDefault="00BC6745" w:rsidP="00F32307">
      <w:pPr>
        <w:rPr>
          <w:rFonts w:ascii="Arial" w:hAnsi="Arial" w:cs="Arial"/>
        </w:rPr>
      </w:pPr>
    </w:p>
    <w:sectPr w:rsidR="00BC6745" w:rsidRPr="002C3739" w:rsidSect="00987F21">
      <w:headerReference w:type="default" r:id="rId9"/>
      <w:footerReference w:type="even" r:id="rId10"/>
      <w:footerReference w:type="default" r:id="rId11"/>
      <w:pgSz w:w="16840" w:h="11900" w:orient="landscape"/>
      <w:pgMar w:top="1440" w:right="1440" w:bottom="1440" w:left="1440" w:header="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2DB7" w14:textId="77777777" w:rsidR="00A66CE8" w:rsidRDefault="00A66CE8" w:rsidP="00B10925">
      <w:r>
        <w:separator/>
      </w:r>
    </w:p>
  </w:endnote>
  <w:endnote w:type="continuationSeparator" w:id="0">
    <w:p w14:paraId="3E3BE088" w14:textId="77777777" w:rsidR="00A66CE8" w:rsidRDefault="00A66CE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5746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334" w14:textId="77777777" w:rsidR="005746E3" w:rsidRPr="005746E3" w:rsidRDefault="005746E3" w:rsidP="00EF7D93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A5F7"/>
        <w:sz w:val="18"/>
        <w:szCs w:val="18"/>
      </w:rPr>
    </w:pP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begin"/>
    </w:r>
    <w:r w:rsidRPr="005746E3">
      <w:rPr>
        <w:rStyle w:val="PageNumber"/>
        <w:rFonts w:ascii="Arial" w:hAnsi="Arial" w:cs="Arial"/>
        <w:color w:val="00A5F7"/>
        <w:sz w:val="18"/>
        <w:szCs w:val="18"/>
      </w:rPr>
      <w:instrText xml:space="preserve">PAGE  </w:instrTex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separate"/>
    </w:r>
    <w:r w:rsidR="00AC317A">
      <w:rPr>
        <w:rStyle w:val="PageNumber"/>
        <w:rFonts w:ascii="Arial" w:hAnsi="Arial" w:cs="Arial"/>
        <w:noProof/>
        <w:color w:val="00A5F7"/>
        <w:sz w:val="18"/>
        <w:szCs w:val="18"/>
      </w:rPr>
      <w:t>3</w: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end"/>
    </w:r>
  </w:p>
  <w:p w14:paraId="522A253E" w14:textId="5BDA76CC" w:rsidR="00B10925" w:rsidRPr="005746E3" w:rsidRDefault="00B10925" w:rsidP="00BC6745">
    <w:pPr>
      <w:pStyle w:val="Footer"/>
      <w:ind w:right="360"/>
      <w:rPr>
        <w:rFonts w:ascii="Arial" w:hAnsi="Arial" w:cs="Arial"/>
        <w:color w:val="00A5F7"/>
        <w:sz w:val="18"/>
        <w:szCs w:val="1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C10" w14:textId="77777777" w:rsidR="00A66CE8" w:rsidRDefault="00A66CE8" w:rsidP="00B10925">
      <w:r>
        <w:separator/>
      </w:r>
    </w:p>
  </w:footnote>
  <w:footnote w:type="continuationSeparator" w:id="0">
    <w:p w14:paraId="5E8808D1" w14:textId="77777777" w:rsidR="00A66CE8" w:rsidRDefault="00A66CE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2EAA6F36" w:rsidR="00B10925" w:rsidRDefault="00504FC0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5B79370B" wp14:editId="142E4CC7">
          <wp:extent cx="10767060" cy="815193"/>
          <wp:effectExtent l="0" t="0" r="0" b="4445"/>
          <wp:docPr id="4" name="Picture 4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479" cy="83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4EA4"/>
    <w:multiLevelType w:val="hybridMultilevel"/>
    <w:tmpl w:val="8A4AAE3E"/>
    <w:lvl w:ilvl="0" w:tplc="3B2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A3DAE"/>
    <w:multiLevelType w:val="hybridMultilevel"/>
    <w:tmpl w:val="09EA989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4108">
    <w:abstractNumId w:val="2"/>
  </w:num>
  <w:num w:numId="2" w16cid:durableId="2119062789">
    <w:abstractNumId w:val="1"/>
  </w:num>
  <w:num w:numId="3" w16cid:durableId="177747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33C6A"/>
    <w:rsid w:val="000C7054"/>
    <w:rsid w:val="0011174E"/>
    <w:rsid w:val="001E0C3C"/>
    <w:rsid w:val="001E1A5C"/>
    <w:rsid w:val="00225927"/>
    <w:rsid w:val="00254965"/>
    <w:rsid w:val="002C3739"/>
    <w:rsid w:val="002F36C8"/>
    <w:rsid w:val="002F4F96"/>
    <w:rsid w:val="00365394"/>
    <w:rsid w:val="003677B0"/>
    <w:rsid w:val="00384D9D"/>
    <w:rsid w:val="00386981"/>
    <w:rsid w:val="003938DB"/>
    <w:rsid w:val="003C7B9B"/>
    <w:rsid w:val="003F49F9"/>
    <w:rsid w:val="00493EA1"/>
    <w:rsid w:val="004A3F2B"/>
    <w:rsid w:val="004B4086"/>
    <w:rsid w:val="004F66CE"/>
    <w:rsid w:val="00504FC0"/>
    <w:rsid w:val="005746E3"/>
    <w:rsid w:val="00577352"/>
    <w:rsid w:val="00577F14"/>
    <w:rsid w:val="005F50D0"/>
    <w:rsid w:val="00635A11"/>
    <w:rsid w:val="00647446"/>
    <w:rsid w:val="00657E7A"/>
    <w:rsid w:val="00676473"/>
    <w:rsid w:val="006B161B"/>
    <w:rsid w:val="006F42A1"/>
    <w:rsid w:val="006F476C"/>
    <w:rsid w:val="0071327F"/>
    <w:rsid w:val="00766E0A"/>
    <w:rsid w:val="00777B5C"/>
    <w:rsid w:val="0079044F"/>
    <w:rsid w:val="00810BE5"/>
    <w:rsid w:val="0081704F"/>
    <w:rsid w:val="0086271A"/>
    <w:rsid w:val="00865342"/>
    <w:rsid w:val="008808B8"/>
    <w:rsid w:val="008D18C7"/>
    <w:rsid w:val="008D5FAA"/>
    <w:rsid w:val="008D75E2"/>
    <w:rsid w:val="00921BBD"/>
    <w:rsid w:val="00954726"/>
    <w:rsid w:val="00986B80"/>
    <w:rsid w:val="00987F21"/>
    <w:rsid w:val="00A04AF8"/>
    <w:rsid w:val="00A13A9F"/>
    <w:rsid w:val="00A35C0F"/>
    <w:rsid w:val="00A45744"/>
    <w:rsid w:val="00A66CE8"/>
    <w:rsid w:val="00AC317A"/>
    <w:rsid w:val="00B10925"/>
    <w:rsid w:val="00B37243"/>
    <w:rsid w:val="00B43448"/>
    <w:rsid w:val="00B5334C"/>
    <w:rsid w:val="00BC0235"/>
    <w:rsid w:val="00BC6745"/>
    <w:rsid w:val="00C04B84"/>
    <w:rsid w:val="00C17691"/>
    <w:rsid w:val="00D76455"/>
    <w:rsid w:val="00DE69C4"/>
    <w:rsid w:val="00E17F35"/>
    <w:rsid w:val="00ED1992"/>
    <w:rsid w:val="00F05FF1"/>
    <w:rsid w:val="00F32307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45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5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516F9-B6D9-364C-B2DF-E9CA38E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Fiona Dwyer Wright</cp:lastModifiedBy>
  <cp:revision>12</cp:revision>
  <dcterms:created xsi:type="dcterms:W3CDTF">2023-11-28T12:31:00Z</dcterms:created>
  <dcterms:modified xsi:type="dcterms:W3CDTF">2024-05-30T08:33:00Z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3e0974add470a91fa0cc14c7fa7d5f9f59ada229b75a1bc8b4a0210b3b1a59e0</vt:lpwstr>
  </property>
</Properties>
</file>