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81D" w:rsidRDefault="00740951" w:rsidP="005E381D">
      <w:pPr>
        <w:jc w:val="center"/>
        <w:rPr>
          <w:rFonts w:ascii="Verdana" w:hAnsi="Verdana"/>
          <w:lang w:val="en-IE"/>
        </w:rPr>
      </w:pPr>
      <w:r>
        <w:rPr>
          <w:rFonts w:ascii="Verdana" w:hAnsi="Verdana"/>
          <w:noProof/>
          <w:lang w:val="en-IE" w:eastAsia="en-IE"/>
        </w:rPr>
        <w:drawing>
          <wp:inline distT="0" distB="0" distL="0" distR="0">
            <wp:extent cx="4229100" cy="2543175"/>
            <wp:effectExtent l="0" t="0" r="0" b="9525"/>
            <wp:docPr id="2" name="Picture 2" descr="DCU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Ur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29100" cy="2543175"/>
                    </a:xfrm>
                    <a:prstGeom prst="rect">
                      <a:avLst/>
                    </a:prstGeom>
                    <a:noFill/>
                    <a:ln>
                      <a:noFill/>
                    </a:ln>
                  </pic:spPr>
                </pic:pic>
              </a:graphicData>
            </a:graphic>
          </wp:inline>
        </w:drawing>
      </w:r>
    </w:p>
    <w:p w:rsidR="005E381D" w:rsidRDefault="005E381D" w:rsidP="005E381D">
      <w:pPr>
        <w:jc w:val="center"/>
        <w:rPr>
          <w:rFonts w:ascii="Verdana" w:hAnsi="Verdana"/>
          <w:sz w:val="36"/>
          <w:lang w:val="en-IE"/>
        </w:rPr>
      </w:pPr>
    </w:p>
    <w:p w:rsidR="005E381D" w:rsidRDefault="005E381D" w:rsidP="005E381D">
      <w:pPr>
        <w:jc w:val="center"/>
        <w:rPr>
          <w:rFonts w:ascii="Verdana" w:hAnsi="Verdana"/>
          <w:bCs w:val="0"/>
          <w:sz w:val="36"/>
          <w:lang w:val="en-IE"/>
        </w:rPr>
      </w:pPr>
    </w:p>
    <w:p w:rsidR="005E381D" w:rsidRDefault="005E381D" w:rsidP="005E381D">
      <w:pPr>
        <w:jc w:val="center"/>
        <w:rPr>
          <w:rFonts w:ascii="Verdana" w:hAnsi="Verdana"/>
          <w:bCs w:val="0"/>
          <w:sz w:val="32"/>
          <w:lang w:val="en-IE"/>
        </w:rPr>
      </w:pPr>
    </w:p>
    <w:p w:rsidR="00B828D4" w:rsidRPr="00206F11" w:rsidRDefault="00B828D4" w:rsidP="00B828D4">
      <w:pPr>
        <w:pStyle w:val="NoSpacing"/>
        <w:jc w:val="center"/>
        <w:rPr>
          <w:b/>
          <w:color w:val="C00000"/>
          <w:sz w:val="32"/>
          <w:szCs w:val="32"/>
        </w:rPr>
      </w:pPr>
      <w:r w:rsidRPr="00206F11">
        <w:rPr>
          <w:b/>
          <w:color w:val="C00000"/>
          <w:sz w:val="32"/>
          <w:szCs w:val="32"/>
        </w:rPr>
        <w:t xml:space="preserve">Self-Assessment Report for </w:t>
      </w:r>
      <w:r>
        <w:rPr>
          <w:b/>
          <w:color w:val="C00000"/>
          <w:sz w:val="32"/>
          <w:szCs w:val="32"/>
        </w:rPr>
        <w:t>Academic</w:t>
      </w:r>
      <w:r w:rsidRPr="00206F11">
        <w:rPr>
          <w:b/>
          <w:color w:val="C00000"/>
          <w:sz w:val="32"/>
          <w:szCs w:val="32"/>
        </w:rPr>
        <w:t xml:space="preserve"> Areas</w:t>
      </w:r>
    </w:p>
    <w:p w:rsidR="005E381D" w:rsidRPr="00B828D4" w:rsidRDefault="005E381D" w:rsidP="00B828D4">
      <w:pPr>
        <w:spacing w:line="360" w:lineRule="auto"/>
        <w:jc w:val="center"/>
        <w:rPr>
          <w:rFonts w:ascii="Verdana" w:hAnsi="Verdana"/>
          <w:color w:val="C00000"/>
          <w:sz w:val="36"/>
          <w:szCs w:val="36"/>
          <w:lang w:val="en-IE"/>
        </w:rPr>
      </w:pPr>
    </w:p>
    <w:p w:rsidR="005E381D" w:rsidRPr="00B828D4" w:rsidRDefault="005E381D" w:rsidP="00B828D4">
      <w:pPr>
        <w:spacing w:line="360" w:lineRule="auto"/>
        <w:jc w:val="center"/>
        <w:rPr>
          <w:rFonts w:ascii="Verdana" w:hAnsi="Verdana"/>
          <w:color w:val="C00000"/>
          <w:sz w:val="36"/>
          <w:szCs w:val="36"/>
          <w:lang w:val="en-IE"/>
        </w:rPr>
      </w:pPr>
      <w:r w:rsidRPr="00B828D4">
        <w:rPr>
          <w:rFonts w:ascii="Verdana" w:hAnsi="Verdana"/>
          <w:color w:val="C00000"/>
          <w:sz w:val="36"/>
          <w:szCs w:val="36"/>
          <w:lang w:val="en-IE"/>
        </w:rPr>
        <w:t>(Insert Academic Year here)</w:t>
      </w:r>
    </w:p>
    <w:p w:rsidR="005E381D" w:rsidRDefault="005E381D" w:rsidP="005E381D">
      <w:pPr>
        <w:rPr>
          <w:rFonts w:ascii="Verdana" w:hAnsi="Verdana"/>
          <w:b/>
          <w:bCs w:val="0"/>
          <w:lang w:val="en-IE"/>
        </w:rPr>
      </w:pPr>
    </w:p>
    <w:p w:rsidR="005E381D" w:rsidRDefault="005E381D" w:rsidP="005E381D">
      <w:pPr>
        <w:rPr>
          <w:rFonts w:ascii="Verdana" w:hAnsi="Verdana"/>
          <w:b/>
          <w:bCs w:val="0"/>
          <w:lang w:val="en-IE"/>
        </w:rPr>
      </w:pPr>
    </w:p>
    <w:p w:rsidR="005E381D" w:rsidRDefault="005E381D" w:rsidP="005E381D">
      <w:pPr>
        <w:rPr>
          <w:rFonts w:ascii="Verdana" w:hAnsi="Verdana"/>
          <w:b/>
          <w:bCs w:val="0"/>
          <w:lang w:val="en-IE"/>
        </w:rPr>
      </w:pPr>
    </w:p>
    <w:p w:rsidR="005E381D" w:rsidRDefault="005E381D" w:rsidP="005E381D">
      <w:pPr>
        <w:rPr>
          <w:rFonts w:ascii="Verdana" w:hAnsi="Verdana"/>
          <w:b/>
          <w:bCs w:val="0"/>
          <w:lang w:val="en-IE"/>
        </w:rPr>
      </w:pPr>
    </w:p>
    <w:p w:rsidR="00B828D4" w:rsidRPr="000D1D3C" w:rsidRDefault="00B828D4" w:rsidP="00B828D4">
      <w:pPr>
        <w:jc w:val="center"/>
        <w:rPr>
          <w:color w:val="C00000"/>
          <w:sz w:val="36"/>
          <w:szCs w:val="36"/>
          <w:lang w:val="en-IE"/>
        </w:rPr>
      </w:pPr>
      <w:r w:rsidRPr="000D1D3C">
        <w:rPr>
          <w:color w:val="C00000"/>
          <w:sz w:val="36"/>
          <w:szCs w:val="36"/>
          <w:lang w:val="en-IE"/>
        </w:rPr>
        <w:t>Of</w:t>
      </w:r>
    </w:p>
    <w:p w:rsidR="00B828D4" w:rsidRPr="000D1D3C" w:rsidRDefault="00B828D4" w:rsidP="00B828D4">
      <w:pPr>
        <w:jc w:val="center"/>
        <w:rPr>
          <w:color w:val="C00000"/>
          <w:sz w:val="36"/>
          <w:szCs w:val="36"/>
          <w:lang w:val="en-IE"/>
        </w:rPr>
      </w:pPr>
    </w:p>
    <w:p w:rsidR="00B828D4" w:rsidRPr="000D1D3C" w:rsidRDefault="00B828D4" w:rsidP="00B828D4">
      <w:pPr>
        <w:jc w:val="center"/>
        <w:rPr>
          <w:color w:val="C00000"/>
          <w:sz w:val="36"/>
          <w:szCs w:val="36"/>
        </w:rPr>
      </w:pPr>
      <w:r w:rsidRPr="000D1D3C">
        <w:rPr>
          <w:b/>
          <w:color w:val="C00000"/>
          <w:sz w:val="36"/>
          <w:szCs w:val="36"/>
        </w:rPr>
        <w:t xml:space="preserve"> </w:t>
      </w:r>
      <w:r w:rsidRPr="000D1D3C">
        <w:rPr>
          <w:color w:val="C00000"/>
          <w:sz w:val="36"/>
          <w:szCs w:val="36"/>
        </w:rPr>
        <w:t>(Insert Name of Area here)</w:t>
      </w:r>
    </w:p>
    <w:p w:rsidR="00B828D4" w:rsidRPr="000D1D3C" w:rsidRDefault="00B828D4" w:rsidP="00B828D4">
      <w:pPr>
        <w:jc w:val="center"/>
        <w:rPr>
          <w:color w:val="C00000"/>
          <w:sz w:val="36"/>
          <w:szCs w:val="36"/>
        </w:rPr>
      </w:pPr>
    </w:p>
    <w:p w:rsidR="00B828D4" w:rsidRPr="000D1D3C" w:rsidRDefault="00B828D4" w:rsidP="00B828D4">
      <w:pPr>
        <w:jc w:val="center"/>
        <w:rPr>
          <w:color w:val="C00000"/>
          <w:sz w:val="36"/>
          <w:szCs w:val="36"/>
        </w:rPr>
      </w:pPr>
    </w:p>
    <w:p w:rsidR="005A57C8" w:rsidRDefault="00B828D4" w:rsidP="005A57C8">
      <w:pPr>
        <w:tabs>
          <w:tab w:val="left" w:pos="720"/>
          <w:tab w:val="left" w:pos="7920"/>
        </w:tabs>
        <w:jc w:val="center"/>
        <w:rPr>
          <w:rFonts w:ascii="Verdana" w:hAnsi="Verdana"/>
          <w:sz w:val="32"/>
        </w:rPr>
      </w:pPr>
      <w:r w:rsidRPr="000D1D3C">
        <w:rPr>
          <w:color w:val="C00000"/>
          <w:sz w:val="36"/>
          <w:szCs w:val="36"/>
        </w:rPr>
        <w:t>Date:</w:t>
      </w:r>
    </w:p>
    <w:p w:rsidR="005A57C8" w:rsidRDefault="005A57C8" w:rsidP="005A57C8">
      <w:pPr>
        <w:tabs>
          <w:tab w:val="left" w:pos="720"/>
          <w:tab w:val="left" w:pos="7920"/>
        </w:tabs>
        <w:jc w:val="center"/>
        <w:rPr>
          <w:rFonts w:ascii="Verdana" w:hAnsi="Verdana"/>
          <w:sz w:val="32"/>
        </w:rPr>
      </w:pPr>
    </w:p>
    <w:p w:rsidR="005A57C8" w:rsidRDefault="005A57C8" w:rsidP="005A57C8">
      <w:pPr>
        <w:tabs>
          <w:tab w:val="left" w:pos="720"/>
          <w:tab w:val="left" w:pos="7920"/>
        </w:tabs>
        <w:jc w:val="center"/>
        <w:rPr>
          <w:color w:val="808080"/>
          <w:szCs w:val="22"/>
        </w:rPr>
        <w:sectPr w:rsidR="005A57C8" w:rsidSect="005A57C8">
          <w:headerReference w:type="default" r:id="rId10"/>
          <w:footerReference w:type="default" r:id="rId11"/>
          <w:pgSz w:w="11906" w:h="16838" w:code="9"/>
          <w:pgMar w:top="1134" w:right="991" w:bottom="1134" w:left="851" w:header="709" w:footer="709" w:gutter="0"/>
          <w:cols w:space="708"/>
          <w:titlePg/>
          <w:docGrid w:linePitch="360"/>
        </w:sectPr>
      </w:pPr>
    </w:p>
    <w:p w:rsidR="005A57C8" w:rsidRDefault="005A57C8" w:rsidP="005A57C8">
      <w:pPr>
        <w:tabs>
          <w:tab w:val="left" w:pos="720"/>
          <w:tab w:val="left" w:pos="7920"/>
        </w:tabs>
        <w:jc w:val="center"/>
        <w:rPr>
          <w:color w:val="808080"/>
          <w:szCs w:val="22"/>
        </w:rPr>
      </w:pPr>
    </w:p>
    <w:p w:rsidR="005A57C8" w:rsidRDefault="005A57C8" w:rsidP="005A57C8">
      <w:pPr>
        <w:tabs>
          <w:tab w:val="left" w:pos="720"/>
          <w:tab w:val="left" w:pos="7920"/>
        </w:tabs>
        <w:jc w:val="center"/>
        <w:rPr>
          <w:color w:val="808080"/>
          <w:szCs w:val="22"/>
        </w:rPr>
      </w:pPr>
    </w:p>
    <w:p w:rsidR="005A57C8" w:rsidRDefault="005A57C8" w:rsidP="005A57C8">
      <w:pPr>
        <w:tabs>
          <w:tab w:val="left" w:pos="720"/>
          <w:tab w:val="left" w:pos="7920"/>
        </w:tabs>
        <w:jc w:val="center"/>
        <w:rPr>
          <w:color w:val="808080"/>
          <w:szCs w:val="22"/>
        </w:rPr>
      </w:pPr>
    </w:p>
    <w:p w:rsidR="005A57C8" w:rsidRDefault="005A57C8" w:rsidP="005A57C8">
      <w:pPr>
        <w:tabs>
          <w:tab w:val="left" w:pos="720"/>
          <w:tab w:val="left" w:pos="7920"/>
        </w:tabs>
        <w:jc w:val="center"/>
        <w:rPr>
          <w:color w:val="808080"/>
          <w:szCs w:val="22"/>
        </w:rPr>
      </w:pPr>
    </w:p>
    <w:p w:rsidR="00B828D4" w:rsidRPr="005A57C8" w:rsidRDefault="00B828D4" w:rsidP="005A57C8">
      <w:pPr>
        <w:tabs>
          <w:tab w:val="left" w:pos="720"/>
          <w:tab w:val="left" w:pos="7920"/>
        </w:tabs>
        <w:jc w:val="center"/>
        <w:rPr>
          <w:rFonts w:ascii="Verdana" w:hAnsi="Verdana"/>
          <w:b/>
          <w:szCs w:val="22"/>
          <w:lang w:val="en-IE"/>
        </w:rPr>
      </w:pPr>
      <w:r w:rsidRPr="00B828D4">
        <w:rPr>
          <w:color w:val="808080"/>
          <w:szCs w:val="22"/>
        </w:rPr>
        <w:t>(Guidance Note: This table of contents will adjust automatically when refreshed, and is link to the use of Header Styles within the template)</w:t>
      </w:r>
    </w:p>
    <w:p w:rsidR="00B828D4" w:rsidRDefault="00B828D4" w:rsidP="00B828D4">
      <w:pPr>
        <w:rPr>
          <w:lang w:val="en-IE"/>
        </w:rPr>
      </w:pPr>
    </w:p>
    <w:p w:rsidR="00B828D4" w:rsidRDefault="00B828D4" w:rsidP="00B828D4">
      <w:pPr>
        <w:rPr>
          <w:lang w:val="en-IE"/>
        </w:rPr>
      </w:pPr>
    </w:p>
    <w:p w:rsidR="00740951" w:rsidRPr="00740951" w:rsidRDefault="00740951">
      <w:pPr>
        <w:pStyle w:val="TOCHeading"/>
        <w:rPr>
          <w:rFonts w:ascii="Arial" w:hAnsi="Arial" w:cs="Arial"/>
          <w:color w:val="C00000"/>
        </w:rPr>
      </w:pPr>
      <w:r w:rsidRPr="00740951">
        <w:rPr>
          <w:rFonts w:ascii="Arial" w:hAnsi="Arial" w:cs="Arial"/>
          <w:color w:val="C00000"/>
        </w:rPr>
        <w:t>Contents</w:t>
      </w:r>
    </w:p>
    <w:p w:rsidR="005A57C8" w:rsidRDefault="00740951">
      <w:pPr>
        <w:pStyle w:val="TOC1"/>
        <w:tabs>
          <w:tab w:val="left" w:pos="440"/>
          <w:tab w:val="right" w:leader="dot" w:pos="10054"/>
        </w:tabs>
        <w:rPr>
          <w:rFonts w:asciiTheme="minorHAnsi" w:eastAsiaTheme="minorEastAsia" w:hAnsiTheme="minorHAnsi" w:cstheme="minorBidi"/>
          <w:bCs w:val="0"/>
          <w:noProof/>
          <w:szCs w:val="22"/>
          <w:lang w:val="en-IE" w:eastAsia="en-IE"/>
        </w:rPr>
      </w:pPr>
      <w:r>
        <w:fldChar w:fldCharType="begin"/>
      </w:r>
      <w:r>
        <w:instrText xml:space="preserve"> TOC \o "1-3" \h \z \u </w:instrText>
      </w:r>
      <w:r>
        <w:fldChar w:fldCharType="separate"/>
      </w:r>
      <w:hyperlink w:anchor="_Toc482173854" w:history="1">
        <w:r w:rsidR="005A57C8" w:rsidRPr="00207310">
          <w:rPr>
            <w:rStyle w:val="Hyperlink"/>
            <w:noProof/>
          </w:rPr>
          <w:t>1</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Executive Summary</w:t>
        </w:r>
        <w:r w:rsidR="005A57C8">
          <w:rPr>
            <w:noProof/>
            <w:webHidden/>
          </w:rPr>
          <w:tab/>
        </w:r>
        <w:r w:rsidR="005A57C8">
          <w:rPr>
            <w:noProof/>
            <w:webHidden/>
          </w:rPr>
          <w:fldChar w:fldCharType="begin"/>
        </w:r>
        <w:r w:rsidR="005A57C8">
          <w:rPr>
            <w:noProof/>
            <w:webHidden/>
          </w:rPr>
          <w:instrText xml:space="preserve"> PAGEREF _Toc482173854 \h </w:instrText>
        </w:r>
        <w:r w:rsidR="005A57C8">
          <w:rPr>
            <w:noProof/>
            <w:webHidden/>
          </w:rPr>
        </w:r>
        <w:r w:rsidR="005A57C8">
          <w:rPr>
            <w:noProof/>
            <w:webHidden/>
          </w:rPr>
          <w:fldChar w:fldCharType="separate"/>
        </w:r>
        <w:r w:rsidR="005A57C8">
          <w:rPr>
            <w:noProof/>
            <w:webHidden/>
          </w:rPr>
          <w:t>3</w:t>
        </w:r>
        <w:r w:rsidR="005A57C8">
          <w:rPr>
            <w:noProof/>
            <w:webHidden/>
          </w:rPr>
          <w:fldChar w:fldCharType="end"/>
        </w:r>
      </w:hyperlink>
    </w:p>
    <w:p w:rsidR="005A57C8" w:rsidRDefault="0018491B">
      <w:pPr>
        <w:pStyle w:val="TOC1"/>
        <w:tabs>
          <w:tab w:val="left" w:pos="440"/>
          <w:tab w:val="right" w:leader="dot" w:pos="10054"/>
        </w:tabs>
        <w:rPr>
          <w:rFonts w:asciiTheme="minorHAnsi" w:eastAsiaTheme="minorEastAsia" w:hAnsiTheme="minorHAnsi" w:cstheme="minorBidi"/>
          <w:bCs w:val="0"/>
          <w:noProof/>
          <w:szCs w:val="22"/>
          <w:lang w:val="en-IE" w:eastAsia="en-IE"/>
        </w:rPr>
      </w:pPr>
      <w:hyperlink w:anchor="_Toc482173855" w:history="1">
        <w:r w:rsidR="005A57C8" w:rsidRPr="00207310">
          <w:rPr>
            <w:rStyle w:val="Hyperlink"/>
            <w:noProof/>
          </w:rPr>
          <w:t>2</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Introduction and Context</w:t>
        </w:r>
        <w:r w:rsidR="005A57C8">
          <w:rPr>
            <w:noProof/>
            <w:webHidden/>
          </w:rPr>
          <w:tab/>
        </w:r>
        <w:r w:rsidR="005A57C8">
          <w:rPr>
            <w:noProof/>
            <w:webHidden/>
          </w:rPr>
          <w:fldChar w:fldCharType="begin"/>
        </w:r>
        <w:r w:rsidR="005A57C8">
          <w:rPr>
            <w:noProof/>
            <w:webHidden/>
          </w:rPr>
          <w:instrText xml:space="preserve"> PAGEREF _Toc482173855 \h </w:instrText>
        </w:r>
        <w:r w:rsidR="005A57C8">
          <w:rPr>
            <w:noProof/>
            <w:webHidden/>
          </w:rPr>
        </w:r>
        <w:r w:rsidR="005A57C8">
          <w:rPr>
            <w:noProof/>
            <w:webHidden/>
          </w:rPr>
          <w:fldChar w:fldCharType="separate"/>
        </w:r>
        <w:r w:rsidR="005A57C8">
          <w:rPr>
            <w:noProof/>
            <w:webHidden/>
          </w:rPr>
          <w:t>4</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56" w:history="1">
        <w:r w:rsidR="005A57C8" w:rsidRPr="00207310">
          <w:rPr>
            <w:rStyle w:val="Hyperlink"/>
            <w:noProof/>
            <w:lang w:val="en-IE"/>
          </w:rPr>
          <w:t>2.1</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Structure of the Area under Review</w:t>
        </w:r>
        <w:r w:rsidR="005A57C8">
          <w:rPr>
            <w:noProof/>
            <w:webHidden/>
          </w:rPr>
          <w:tab/>
        </w:r>
        <w:r w:rsidR="005A57C8">
          <w:rPr>
            <w:noProof/>
            <w:webHidden/>
          </w:rPr>
          <w:fldChar w:fldCharType="begin"/>
        </w:r>
        <w:r w:rsidR="005A57C8">
          <w:rPr>
            <w:noProof/>
            <w:webHidden/>
          </w:rPr>
          <w:instrText xml:space="preserve"> PAGEREF _Toc482173856 \h </w:instrText>
        </w:r>
        <w:r w:rsidR="005A57C8">
          <w:rPr>
            <w:noProof/>
            <w:webHidden/>
          </w:rPr>
        </w:r>
        <w:r w:rsidR="005A57C8">
          <w:rPr>
            <w:noProof/>
            <w:webHidden/>
          </w:rPr>
          <w:fldChar w:fldCharType="separate"/>
        </w:r>
        <w:r w:rsidR="005A57C8">
          <w:rPr>
            <w:noProof/>
            <w:webHidden/>
          </w:rPr>
          <w:t>4</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57" w:history="1">
        <w:r w:rsidR="005A57C8" w:rsidRPr="00207310">
          <w:rPr>
            <w:rStyle w:val="Hyperlink"/>
            <w:noProof/>
            <w:lang w:val="en-IE"/>
          </w:rPr>
          <w:t>2.2</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Information on the Academic Discipline Mix of the Area under Review</w:t>
        </w:r>
        <w:r w:rsidR="005A57C8">
          <w:rPr>
            <w:noProof/>
            <w:webHidden/>
          </w:rPr>
          <w:tab/>
        </w:r>
        <w:r w:rsidR="005A57C8">
          <w:rPr>
            <w:noProof/>
            <w:webHidden/>
          </w:rPr>
          <w:fldChar w:fldCharType="begin"/>
        </w:r>
        <w:r w:rsidR="005A57C8">
          <w:rPr>
            <w:noProof/>
            <w:webHidden/>
          </w:rPr>
          <w:instrText xml:space="preserve"> PAGEREF _Toc482173857 \h </w:instrText>
        </w:r>
        <w:r w:rsidR="005A57C8">
          <w:rPr>
            <w:noProof/>
            <w:webHidden/>
          </w:rPr>
        </w:r>
        <w:r w:rsidR="005A57C8">
          <w:rPr>
            <w:noProof/>
            <w:webHidden/>
          </w:rPr>
          <w:fldChar w:fldCharType="separate"/>
        </w:r>
        <w:r w:rsidR="005A57C8">
          <w:rPr>
            <w:noProof/>
            <w:webHidden/>
          </w:rPr>
          <w:t>5</w:t>
        </w:r>
        <w:r w:rsidR="005A57C8">
          <w:rPr>
            <w:noProof/>
            <w:webHidden/>
          </w:rPr>
          <w:fldChar w:fldCharType="end"/>
        </w:r>
      </w:hyperlink>
    </w:p>
    <w:p w:rsidR="005A57C8" w:rsidRDefault="0018491B">
      <w:pPr>
        <w:pStyle w:val="TOC1"/>
        <w:tabs>
          <w:tab w:val="left" w:pos="440"/>
          <w:tab w:val="right" w:leader="dot" w:pos="10054"/>
        </w:tabs>
        <w:rPr>
          <w:rFonts w:asciiTheme="minorHAnsi" w:eastAsiaTheme="minorEastAsia" w:hAnsiTheme="minorHAnsi" w:cstheme="minorBidi"/>
          <w:bCs w:val="0"/>
          <w:noProof/>
          <w:szCs w:val="22"/>
          <w:lang w:val="en-IE" w:eastAsia="en-IE"/>
        </w:rPr>
      </w:pPr>
      <w:hyperlink w:anchor="_Toc482173858" w:history="1">
        <w:r w:rsidR="005A57C8" w:rsidRPr="00207310">
          <w:rPr>
            <w:rStyle w:val="Hyperlink"/>
            <w:noProof/>
          </w:rPr>
          <w:t>3</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Approach to Self-Assessment</w:t>
        </w:r>
        <w:r w:rsidR="005A57C8">
          <w:rPr>
            <w:noProof/>
            <w:webHidden/>
          </w:rPr>
          <w:tab/>
        </w:r>
        <w:r w:rsidR="005A57C8">
          <w:rPr>
            <w:noProof/>
            <w:webHidden/>
          </w:rPr>
          <w:fldChar w:fldCharType="begin"/>
        </w:r>
        <w:r w:rsidR="005A57C8">
          <w:rPr>
            <w:noProof/>
            <w:webHidden/>
          </w:rPr>
          <w:instrText xml:space="preserve"> PAGEREF _Toc482173858 \h </w:instrText>
        </w:r>
        <w:r w:rsidR="005A57C8">
          <w:rPr>
            <w:noProof/>
            <w:webHidden/>
          </w:rPr>
        </w:r>
        <w:r w:rsidR="005A57C8">
          <w:rPr>
            <w:noProof/>
            <w:webHidden/>
          </w:rPr>
          <w:fldChar w:fldCharType="separate"/>
        </w:r>
        <w:r w:rsidR="005A57C8">
          <w:rPr>
            <w:noProof/>
            <w:webHidden/>
          </w:rPr>
          <w:t>5</w:t>
        </w:r>
        <w:r w:rsidR="005A57C8">
          <w:rPr>
            <w:noProof/>
            <w:webHidden/>
          </w:rPr>
          <w:fldChar w:fldCharType="end"/>
        </w:r>
      </w:hyperlink>
    </w:p>
    <w:p w:rsidR="005A57C8" w:rsidRDefault="0018491B">
      <w:pPr>
        <w:pStyle w:val="TOC1"/>
        <w:tabs>
          <w:tab w:val="left" w:pos="440"/>
          <w:tab w:val="right" w:leader="dot" w:pos="10054"/>
        </w:tabs>
        <w:rPr>
          <w:rFonts w:asciiTheme="minorHAnsi" w:eastAsiaTheme="minorEastAsia" w:hAnsiTheme="minorHAnsi" w:cstheme="minorBidi"/>
          <w:bCs w:val="0"/>
          <w:noProof/>
          <w:szCs w:val="22"/>
          <w:lang w:val="en-IE" w:eastAsia="en-IE"/>
        </w:rPr>
      </w:pPr>
      <w:hyperlink w:anchor="_Toc482173859" w:history="1">
        <w:r w:rsidR="005A57C8" w:rsidRPr="00207310">
          <w:rPr>
            <w:rStyle w:val="Hyperlink"/>
            <w:noProof/>
          </w:rPr>
          <w:t>4</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Progress Made Since the Last Review</w:t>
        </w:r>
        <w:r w:rsidR="005A57C8">
          <w:rPr>
            <w:noProof/>
            <w:webHidden/>
          </w:rPr>
          <w:tab/>
        </w:r>
        <w:r w:rsidR="005A57C8">
          <w:rPr>
            <w:noProof/>
            <w:webHidden/>
          </w:rPr>
          <w:fldChar w:fldCharType="begin"/>
        </w:r>
        <w:r w:rsidR="005A57C8">
          <w:rPr>
            <w:noProof/>
            <w:webHidden/>
          </w:rPr>
          <w:instrText xml:space="preserve"> PAGEREF _Toc482173859 \h </w:instrText>
        </w:r>
        <w:r w:rsidR="005A57C8">
          <w:rPr>
            <w:noProof/>
            <w:webHidden/>
          </w:rPr>
        </w:r>
        <w:r w:rsidR="005A57C8">
          <w:rPr>
            <w:noProof/>
            <w:webHidden/>
          </w:rPr>
          <w:fldChar w:fldCharType="separate"/>
        </w:r>
        <w:r w:rsidR="005A57C8">
          <w:rPr>
            <w:noProof/>
            <w:webHidden/>
          </w:rPr>
          <w:t>6</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0" w:history="1">
        <w:r w:rsidR="005A57C8" w:rsidRPr="00207310">
          <w:rPr>
            <w:rStyle w:val="Hyperlink"/>
            <w:noProof/>
          </w:rPr>
          <w:t>4.1</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Progress Since Last Quality Review of the Area</w:t>
        </w:r>
        <w:r w:rsidR="005A57C8">
          <w:rPr>
            <w:noProof/>
            <w:webHidden/>
          </w:rPr>
          <w:tab/>
        </w:r>
        <w:r w:rsidR="005A57C8">
          <w:rPr>
            <w:noProof/>
            <w:webHidden/>
          </w:rPr>
          <w:fldChar w:fldCharType="begin"/>
        </w:r>
        <w:r w:rsidR="005A57C8">
          <w:rPr>
            <w:noProof/>
            <w:webHidden/>
          </w:rPr>
          <w:instrText xml:space="preserve"> PAGEREF _Toc482173860 \h </w:instrText>
        </w:r>
        <w:r w:rsidR="005A57C8">
          <w:rPr>
            <w:noProof/>
            <w:webHidden/>
          </w:rPr>
        </w:r>
        <w:r w:rsidR="005A57C8">
          <w:rPr>
            <w:noProof/>
            <w:webHidden/>
          </w:rPr>
          <w:fldChar w:fldCharType="separate"/>
        </w:r>
        <w:r w:rsidR="005A57C8">
          <w:rPr>
            <w:noProof/>
            <w:webHidden/>
          </w:rPr>
          <w:t>6</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1" w:history="1">
        <w:r w:rsidR="005A57C8" w:rsidRPr="00207310">
          <w:rPr>
            <w:rStyle w:val="Hyperlink"/>
            <w:noProof/>
          </w:rPr>
          <w:t>4.2</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Outcomes and Progress from Area Programme Reviews (DCU Reviews)</w:t>
        </w:r>
        <w:r w:rsidR="005A57C8">
          <w:rPr>
            <w:noProof/>
            <w:webHidden/>
          </w:rPr>
          <w:tab/>
        </w:r>
        <w:r w:rsidR="005A57C8">
          <w:rPr>
            <w:noProof/>
            <w:webHidden/>
          </w:rPr>
          <w:fldChar w:fldCharType="begin"/>
        </w:r>
        <w:r w:rsidR="005A57C8">
          <w:rPr>
            <w:noProof/>
            <w:webHidden/>
          </w:rPr>
          <w:instrText xml:space="preserve"> PAGEREF _Toc482173861 \h </w:instrText>
        </w:r>
        <w:r w:rsidR="005A57C8">
          <w:rPr>
            <w:noProof/>
            <w:webHidden/>
          </w:rPr>
        </w:r>
        <w:r w:rsidR="005A57C8">
          <w:rPr>
            <w:noProof/>
            <w:webHidden/>
          </w:rPr>
          <w:fldChar w:fldCharType="separate"/>
        </w:r>
        <w:r w:rsidR="005A57C8">
          <w:rPr>
            <w:noProof/>
            <w:webHidden/>
          </w:rPr>
          <w:t>6</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2" w:history="1">
        <w:r w:rsidR="005A57C8" w:rsidRPr="00207310">
          <w:rPr>
            <w:rStyle w:val="Hyperlink"/>
            <w:noProof/>
          </w:rPr>
          <w:t>4.3</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Outcomes and Progress from Professional Accreditation Reviews</w:t>
        </w:r>
        <w:r w:rsidR="005A57C8">
          <w:rPr>
            <w:noProof/>
            <w:webHidden/>
          </w:rPr>
          <w:tab/>
        </w:r>
        <w:r w:rsidR="005A57C8">
          <w:rPr>
            <w:noProof/>
            <w:webHidden/>
          </w:rPr>
          <w:fldChar w:fldCharType="begin"/>
        </w:r>
        <w:r w:rsidR="005A57C8">
          <w:rPr>
            <w:noProof/>
            <w:webHidden/>
          </w:rPr>
          <w:instrText xml:space="preserve"> PAGEREF _Toc482173862 \h </w:instrText>
        </w:r>
        <w:r w:rsidR="005A57C8">
          <w:rPr>
            <w:noProof/>
            <w:webHidden/>
          </w:rPr>
        </w:r>
        <w:r w:rsidR="005A57C8">
          <w:rPr>
            <w:noProof/>
            <w:webHidden/>
          </w:rPr>
          <w:fldChar w:fldCharType="separate"/>
        </w:r>
        <w:r w:rsidR="005A57C8">
          <w:rPr>
            <w:noProof/>
            <w:webHidden/>
          </w:rPr>
          <w:t>6</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3" w:history="1">
        <w:r w:rsidR="005A57C8" w:rsidRPr="00207310">
          <w:rPr>
            <w:rStyle w:val="Hyperlink"/>
            <w:noProof/>
          </w:rPr>
          <w:t>4.4</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Outcomes and Progress from Reviews of Research Activity</w:t>
        </w:r>
        <w:r w:rsidR="005A57C8">
          <w:rPr>
            <w:noProof/>
            <w:webHidden/>
          </w:rPr>
          <w:tab/>
        </w:r>
        <w:r w:rsidR="005A57C8">
          <w:rPr>
            <w:noProof/>
            <w:webHidden/>
          </w:rPr>
          <w:fldChar w:fldCharType="begin"/>
        </w:r>
        <w:r w:rsidR="005A57C8">
          <w:rPr>
            <w:noProof/>
            <w:webHidden/>
          </w:rPr>
          <w:instrText xml:space="preserve"> PAGEREF _Toc482173863 \h </w:instrText>
        </w:r>
        <w:r w:rsidR="005A57C8">
          <w:rPr>
            <w:noProof/>
            <w:webHidden/>
          </w:rPr>
        </w:r>
        <w:r w:rsidR="005A57C8">
          <w:rPr>
            <w:noProof/>
            <w:webHidden/>
          </w:rPr>
          <w:fldChar w:fldCharType="separate"/>
        </w:r>
        <w:r w:rsidR="005A57C8">
          <w:rPr>
            <w:noProof/>
            <w:webHidden/>
          </w:rPr>
          <w:t>6</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4" w:history="1">
        <w:r w:rsidR="005A57C8" w:rsidRPr="00207310">
          <w:rPr>
            <w:rStyle w:val="Hyperlink"/>
            <w:noProof/>
          </w:rPr>
          <w:t>4.5</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Outcomes and Progress from Other Reviews</w:t>
        </w:r>
        <w:r w:rsidR="005A57C8">
          <w:rPr>
            <w:noProof/>
            <w:webHidden/>
          </w:rPr>
          <w:tab/>
        </w:r>
        <w:r w:rsidR="005A57C8">
          <w:rPr>
            <w:noProof/>
            <w:webHidden/>
          </w:rPr>
          <w:fldChar w:fldCharType="begin"/>
        </w:r>
        <w:r w:rsidR="005A57C8">
          <w:rPr>
            <w:noProof/>
            <w:webHidden/>
          </w:rPr>
          <w:instrText xml:space="preserve"> PAGEREF _Toc482173864 \h </w:instrText>
        </w:r>
        <w:r w:rsidR="005A57C8">
          <w:rPr>
            <w:noProof/>
            <w:webHidden/>
          </w:rPr>
        </w:r>
        <w:r w:rsidR="005A57C8">
          <w:rPr>
            <w:noProof/>
            <w:webHidden/>
          </w:rPr>
          <w:fldChar w:fldCharType="separate"/>
        </w:r>
        <w:r w:rsidR="005A57C8">
          <w:rPr>
            <w:noProof/>
            <w:webHidden/>
          </w:rPr>
          <w:t>6</w:t>
        </w:r>
        <w:r w:rsidR="005A57C8">
          <w:rPr>
            <w:noProof/>
            <w:webHidden/>
          </w:rPr>
          <w:fldChar w:fldCharType="end"/>
        </w:r>
      </w:hyperlink>
    </w:p>
    <w:p w:rsidR="005A57C8" w:rsidRDefault="0018491B">
      <w:pPr>
        <w:pStyle w:val="TOC1"/>
        <w:tabs>
          <w:tab w:val="left" w:pos="440"/>
          <w:tab w:val="right" w:leader="dot" w:pos="10054"/>
        </w:tabs>
        <w:rPr>
          <w:rFonts w:asciiTheme="minorHAnsi" w:eastAsiaTheme="minorEastAsia" w:hAnsiTheme="minorHAnsi" w:cstheme="minorBidi"/>
          <w:bCs w:val="0"/>
          <w:noProof/>
          <w:szCs w:val="22"/>
          <w:lang w:val="en-IE" w:eastAsia="en-IE"/>
        </w:rPr>
      </w:pPr>
      <w:hyperlink w:anchor="_Toc482173865" w:history="1">
        <w:r w:rsidR="005A57C8" w:rsidRPr="00207310">
          <w:rPr>
            <w:rStyle w:val="Hyperlink"/>
            <w:noProof/>
          </w:rPr>
          <w:t>5</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Self-Reflective Analysis</w:t>
        </w:r>
        <w:r w:rsidR="005A57C8">
          <w:rPr>
            <w:noProof/>
            <w:webHidden/>
          </w:rPr>
          <w:tab/>
        </w:r>
        <w:r w:rsidR="005A57C8">
          <w:rPr>
            <w:noProof/>
            <w:webHidden/>
          </w:rPr>
          <w:fldChar w:fldCharType="begin"/>
        </w:r>
        <w:r w:rsidR="005A57C8">
          <w:rPr>
            <w:noProof/>
            <w:webHidden/>
          </w:rPr>
          <w:instrText xml:space="preserve"> PAGEREF _Toc482173865 \h </w:instrText>
        </w:r>
        <w:r w:rsidR="005A57C8">
          <w:rPr>
            <w:noProof/>
            <w:webHidden/>
          </w:rPr>
        </w:r>
        <w:r w:rsidR="005A57C8">
          <w:rPr>
            <w:noProof/>
            <w:webHidden/>
          </w:rPr>
          <w:fldChar w:fldCharType="separate"/>
        </w:r>
        <w:r w:rsidR="005A57C8">
          <w:rPr>
            <w:noProof/>
            <w:webHidden/>
          </w:rPr>
          <w:t>7</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6" w:history="1">
        <w:r w:rsidR="005A57C8" w:rsidRPr="00207310">
          <w:rPr>
            <w:rStyle w:val="Hyperlink"/>
            <w:noProof/>
            <w:lang w:val="en-IE"/>
          </w:rPr>
          <w:t>5.1</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Planning and Overall Strategic Direction of the Area</w:t>
        </w:r>
        <w:r w:rsidR="005A57C8">
          <w:rPr>
            <w:noProof/>
            <w:webHidden/>
          </w:rPr>
          <w:tab/>
        </w:r>
        <w:r w:rsidR="005A57C8">
          <w:rPr>
            <w:noProof/>
            <w:webHidden/>
          </w:rPr>
          <w:fldChar w:fldCharType="begin"/>
        </w:r>
        <w:r w:rsidR="005A57C8">
          <w:rPr>
            <w:noProof/>
            <w:webHidden/>
          </w:rPr>
          <w:instrText xml:space="preserve"> PAGEREF _Toc482173866 \h </w:instrText>
        </w:r>
        <w:r w:rsidR="005A57C8">
          <w:rPr>
            <w:noProof/>
            <w:webHidden/>
          </w:rPr>
        </w:r>
        <w:r w:rsidR="005A57C8">
          <w:rPr>
            <w:noProof/>
            <w:webHidden/>
          </w:rPr>
          <w:fldChar w:fldCharType="separate"/>
        </w:r>
        <w:r w:rsidR="005A57C8">
          <w:rPr>
            <w:noProof/>
            <w:webHidden/>
          </w:rPr>
          <w:t>7</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7" w:history="1">
        <w:r w:rsidR="005A57C8" w:rsidRPr="00207310">
          <w:rPr>
            <w:rStyle w:val="Hyperlink"/>
            <w:noProof/>
            <w:lang w:val="en-IE"/>
          </w:rPr>
          <w:t>5.2</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Effective Management of Resources</w:t>
        </w:r>
        <w:r w:rsidR="005A57C8">
          <w:rPr>
            <w:noProof/>
            <w:webHidden/>
          </w:rPr>
          <w:tab/>
        </w:r>
        <w:r w:rsidR="005A57C8">
          <w:rPr>
            <w:noProof/>
            <w:webHidden/>
          </w:rPr>
          <w:fldChar w:fldCharType="begin"/>
        </w:r>
        <w:r w:rsidR="005A57C8">
          <w:rPr>
            <w:noProof/>
            <w:webHidden/>
          </w:rPr>
          <w:instrText xml:space="preserve"> PAGEREF _Toc482173867 \h </w:instrText>
        </w:r>
        <w:r w:rsidR="005A57C8">
          <w:rPr>
            <w:noProof/>
            <w:webHidden/>
          </w:rPr>
        </w:r>
        <w:r w:rsidR="005A57C8">
          <w:rPr>
            <w:noProof/>
            <w:webHidden/>
          </w:rPr>
          <w:fldChar w:fldCharType="separate"/>
        </w:r>
        <w:r w:rsidR="005A57C8">
          <w:rPr>
            <w:noProof/>
            <w:webHidden/>
          </w:rPr>
          <w:t>7</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8" w:history="1">
        <w:r w:rsidR="005A57C8" w:rsidRPr="00207310">
          <w:rPr>
            <w:rStyle w:val="Hyperlink"/>
            <w:noProof/>
            <w:lang w:val="en-IE"/>
          </w:rPr>
          <w:t>5.3</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Overall Approach to Teaching and Learning</w:t>
        </w:r>
        <w:r w:rsidR="005A57C8">
          <w:rPr>
            <w:noProof/>
            <w:webHidden/>
          </w:rPr>
          <w:tab/>
        </w:r>
        <w:r w:rsidR="005A57C8">
          <w:rPr>
            <w:noProof/>
            <w:webHidden/>
          </w:rPr>
          <w:fldChar w:fldCharType="begin"/>
        </w:r>
        <w:r w:rsidR="005A57C8">
          <w:rPr>
            <w:noProof/>
            <w:webHidden/>
          </w:rPr>
          <w:instrText xml:space="preserve"> PAGEREF _Toc482173868 \h </w:instrText>
        </w:r>
        <w:r w:rsidR="005A57C8">
          <w:rPr>
            <w:noProof/>
            <w:webHidden/>
          </w:rPr>
        </w:r>
        <w:r w:rsidR="005A57C8">
          <w:rPr>
            <w:noProof/>
            <w:webHidden/>
          </w:rPr>
          <w:fldChar w:fldCharType="separate"/>
        </w:r>
        <w:r w:rsidR="005A57C8">
          <w:rPr>
            <w:noProof/>
            <w:webHidden/>
          </w:rPr>
          <w:t>8</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69" w:history="1">
        <w:r w:rsidR="005A57C8" w:rsidRPr="00207310">
          <w:rPr>
            <w:rStyle w:val="Hyperlink"/>
            <w:noProof/>
            <w:lang w:val="en-IE"/>
          </w:rPr>
          <w:t>5.4</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Research and Scholarship</w:t>
        </w:r>
        <w:r w:rsidR="005A57C8">
          <w:rPr>
            <w:noProof/>
            <w:webHidden/>
          </w:rPr>
          <w:tab/>
        </w:r>
        <w:r w:rsidR="005A57C8">
          <w:rPr>
            <w:noProof/>
            <w:webHidden/>
          </w:rPr>
          <w:fldChar w:fldCharType="begin"/>
        </w:r>
        <w:r w:rsidR="005A57C8">
          <w:rPr>
            <w:noProof/>
            <w:webHidden/>
          </w:rPr>
          <w:instrText xml:space="preserve"> PAGEREF _Toc482173869 \h </w:instrText>
        </w:r>
        <w:r w:rsidR="005A57C8">
          <w:rPr>
            <w:noProof/>
            <w:webHidden/>
          </w:rPr>
        </w:r>
        <w:r w:rsidR="005A57C8">
          <w:rPr>
            <w:noProof/>
            <w:webHidden/>
          </w:rPr>
          <w:fldChar w:fldCharType="separate"/>
        </w:r>
        <w:r w:rsidR="005A57C8">
          <w:rPr>
            <w:noProof/>
            <w:webHidden/>
          </w:rPr>
          <w:t>9</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70" w:history="1">
        <w:r w:rsidR="005A57C8" w:rsidRPr="00207310">
          <w:rPr>
            <w:rStyle w:val="Hyperlink"/>
            <w:noProof/>
            <w:lang w:val="en-IE"/>
          </w:rPr>
          <w:t>5.5</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University Service and External Engagement</w:t>
        </w:r>
        <w:r w:rsidR="005A57C8">
          <w:rPr>
            <w:noProof/>
            <w:webHidden/>
          </w:rPr>
          <w:tab/>
        </w:r>
        <w:r w:rsidR="005A57C8">
          <w:rPr>
            <w:noProof/>
            <w:webHidden/>
          </w:rPr>
          <w:fldChar w:fldCharType="begin"/>
        </w:r>
        <w:r w:rsidR="005A57C8">
          <w:rPr>
            <w:noProof/>
            <w:webHidden/>
          </w:rPr>
          <w:instrText xml:space="preserve"> PAGEREF _Toc482173870 \h </w:instrText>
        </w:r>
        <w:r w:rsidR="005A57C8">
          <w:rPr>
            <w:noProof/>
            <w:webHidden/>
          </w:rPr>
        </w:r>
        <w:r w:rsidR="005A57C8">
          <w:rPr>
            <w:noProof/>
            <w:webHidden/>
          </w:rPr>
          <w:fldChar w:fldCharType="separate"/>
        </w:r>
        <w:r w:rsidR="005A57C8">
          <w:rPr>
            <w:noProof/>
            <w:webHidden/>
          </w:rPr>
          <w:t>10</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71" w:history="1">
        <w:r w:rsidR="005A57C8" w:rsidRPr="00207310">
          <w:rPr>
            <w:rStyle w:val="Hyperlink"/>
            <w:noProof/>
            <w:lang w:val="en-IE"/>
          </w:rPr>
          <w:t>5.6</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Communications and Provision of Information</w:t>
        </w:r>
        <w:r w:rsidR="005A57C8">
          <w:rPr>
            <w:noProof/>
            <w:webHidden/>
          </w:rPr>
          <w:tab/>
        </w:r>
        <w:r w:rsidR="005A57C8">
          <w:rPr>
            <w:noProof/>
            <w:webHidden/>
          </w:rPr>
          <w:fldChar w:fldCharType="begin"/>
        </w:r>
        <w:r w:rsidR="005A57C8">
          <w:rPr>
            <w:noProof/>
            <w:webHidden/>
          </w:rPr>
          <w:instrText xml:space="preserve"> PAGEREF _Toc482173871 \h </w:instrText>
        </w:r>
        <w:r w:rsidR="005A57C8">
          <w:rPr>
            <w:noProof/>
            <w:webHidden/>
          </w:rPr>
        </w:r>
        <w:r w:rsidR="005A57C8">
          <w:rPr>
            <w:noProof/>
            <w:webHidden/>
          </w:rPr>
          <w:fldChar w:fldCharType="separate"/>
        </w:r>
        <w:r w:rsidR="005A57C8">
          <w:rPr>
            <w:noProof/>
            <w:webHidden/>
          </w:rPr>
          <w:t>10</w:t>
        </w:r>
        <w:r w:rsidR="005A57C8">
          <w:rPr>
            <w:noProof/>
            <w:webHidden/>
          </w:rPr>
          <w:fldChar w:fldCharType="end"/>
        </w:r>
      </w:hyperlink>
    </w:p>
    <w:p w:rsidR="005A57C8" w:rsidRDefault="0018491B">
      <w:pPr>
        <w:pStyle w:val="TOC2"/>
        <w:tabs>
          <w:tab w:val="left" w:pos="880"/>
          <w:tab w:val="right" w:leader="dot" w:pos="10054"/>
        </w:tabs>
        <w:rPr>
          <w:rFonts w:asciiTheme="minorHAnsi" w:eastAsiaTheme="minorEastAsia" w:hAnsiTheme="minorHAnsi" w:cstheme="minorBidi"/>
          <w:bCs w:val="0"/>
          <w:noProof/>
          <w:szCs w:val="22"/>
          <w:lang w:val="en-IE" w:eastAsia="en-IE"/>
        </w:rPr>
      </w:pPr>
      <w:hyperlink w:anchor="_Toc482173872" w:history="1">
        <w:r w:rsidR="005A57C8" w:rsidRPr="00207310">
          <w:rPr>
            <w:rStyle w:val="Hyperlink"/>
            <w:noProof/>
            <w:lang w:val="en-IE"/>
          </w:rPr>
          <w:t>5.7</w:t>
        </w:r>
        <w:r w:rsidR="005A57C8">
          <w:rPr>
            <w:rFonts w:asciiTheme="minorHAnsi" w:eastAsiaTheme="minorEastAsia" w:hAnsiTheme="minorHAnsi" w:cstheme="minorBidi"/>
            <w:bCs w:val="0"/>
            <w:noProof/>
            <w:szCs w:val="22"/>
            <w:lang w:val="en-IE" w:eastAsia="en-IE"/>
          </w:rPr>
          <w:tab/>
        </w:r>
        <w:r w:rsidR="005A57C8" w:rsidRPr="00207310">
          <w:rPr>
            <w:rStyle w:val="Hyperlink"/>
            <w:noProof/>
            <w:lang w:val="en-IE"/>
          </w:rPr>
          <w:t>External Perspectives</w:t>
        </w:r>
        <w:r w:rsidR="005A57C8">
          <w:rPr>
            <w:noProof/>
            <w:webHidden/>
          </w:rPr>
          <w:tab/>
        </w:r>
        <w:r w:rsidR="005A57C8">
          <w:rPr>
            <w:noProof/>
            <w:webHidden/>
          </w:rPr>
          <w:fldChar w:fldCharType="begin"/>
        </w:r>
        <w:r w:rsidR="005A57C8">
          <w:rPr>
            <w:noProof/>
            <w:webHidden/>
          </w:rPr>
          <w:instrText xml:space="preserve"> PAGEREF _Toc482173872 \h </w:instrText>
        </w:r>
        <w:r w:rsidR="005A57C8">
          <w:rPr>
            <w:noProof/>
            <w:webHidden/>
          </w:rPr>
        </w:r>
        <w:r w:rsidR="005A57C8">
          <w:rPr>
            <w:noProof/>
            <w:webHidden/>
          </w:rPr>
          <w:fldChar w:fldCharType="separate"/>
        </w:r>
        <w:r w:rsidR="005A57C8">
          <w:rPr>
            <w:noProof/>
            <w:webHidden/>
          </w:rPr>
          <w:t>11</w:t>
        </w:r>
        <w:r w:rsidR="005A57C8">
          <w:rPr>
            <w:noProof/>
            <w:webHidden/>
          </w:rPr>
          <w:fldChar w:fldCharType="end"/>
        </w:r>
      </w:hyperlink>
    </w:p>
    <w:p w:rsidR="005A57C8" w:rsidRDefault="0018491B">
      <w:pPr>
        <w:pStyle w:val="TOC1"/>
        <w:tabs>
          <w:tab w:val="left" w:pos="440"/>
          <w:tab w:val="right" w:leader="dot" w:pos="10054"/>
        </w:tabs>
        <w:rPr>
          <w:rFonts w:asciiTheme="minorHAnsi" w:eastAsiaTheme="minorEastAsia" w:hAnsiTheme="minorHAnsi" w:cstheme="minorBidi"/>
          <w:bCs w:val="0"/>
          <w:noProof/>
          <w:szCs w:val="22"/>
          <w:lang w:val="en-IE" w:eastAsia="en-IE"/>
        </w:rPr>
      </w:pPr>
      <w:hyperlink w:anchor="_Toc482173873" w:history="1">
        <w:r w:rsidR="005A57C8" w:rsidRPr="00207310">
          <w:rPr>
            <w:rStyle w:val="Hyperlink"/>
            <w:noProof/>
          </w:rPr>
          <w:t>6</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SWOT Analysis</w:t>
        </w:r>
        <w:r w:rsidR="005A57C8">
          <w:rPr>
            <w:noProof/>
            <w:webHidden/>
          </w:rPr>
          <w:tab/>
        </w:r>
        <w:r w:rsidR="005A57C8">
          <w:rPr>
            <w:noProof/>
            <w:webHidden/>
          </w:rPr>
          <w:fldChar w:fldCharType="begin"/>
        </w:r>
        <w:r w:rsidR="005A57C8">
          <w:rPr>
            <w:noProof/>
            <w:webHidden/>
          </w:rPr>
          <w:instrText xml:space="preserve"> PAGEREF _Toc482173873 \h </w:instrText>
        </w:r>
        <w:r w:rsidR="005A57C8">
          <w:rPr>
            <w:noProof/>
            <w:webHidden/>
          </w:rPr>
        </w:r>
        <w:r w:rsidR="005A57C8">
          <w:rPr>
            <w:noProof/>
            <w:webHidden/>
          </w:rPr>
          <w:fldChar w:fldCharType="separate"/>
        </w:r>
        <w:r w:rsidR="005A57C8">
          <w:rPr>
            <w:noProof/>
            <w:webHidden/>
          </w:rPr>
          <w:t>12</w:t>
        </w:r>
        <w:r w:rsidR="005A57C8">
          <w:rPr>
            <w:noProof/>
            <w:webHidden/>
          </w:rPr>
          <w:fldChar w:fldCharType="end"/>
        </w:r>
      </w:hyperlink>
    </w:p>
    <w:p w:rsidR="005A57C8" w:rsidRDefault="0018491B">
      <w:pPr>
        <w:pStyle w:val="TOC1"/>
        <w:tabs>
          <w:tab w:val="left" w:pos="440"/>
          <w:tab w:val="right" w:leader="dot" w:pos="10054"/>
        </w:tabs>
        <w:rPr>
          <w:rFonts w:asciiTheme="minorHAnsi" w:eastAsiaTheme="minorEastAsia" w:hAnsiTheme="minorHAnsi" w:cstheme="minorBidi"/>
          <w:bCs w:val="0"/>
          <w:noProof/>
          <w:szCs w:val="22"/>
          <w:lang w:val="en-IE" w:eastAsia="en-IE"/>
        </w:rPr>
      </w:pPr>
      <w:hyperlink w:anchor="_Toc482173874" w:history="1">
        <w:r w:rsidR="005A57C8" w:rsidRPr="00207310">
          <w:rPr>
            <w:rStyle w:val="Hyperlink"/>
            <w:noProof/>
          </w:rPr>
          <w:t>7</w:t>
        </w:r>
        <w:r w:rsidR="005A57C8">
          <w:rPr>
            <w:rFonts w:asciiTheme="minorHAnsi" w:eastAsiaTheme="minorEastAsia" w:hAnsiTheme="minorHAnsi" w:cstheme="minorBidi"/>
            <w:bCs w:val="0"/>
            <w:noProof/>
            <w:szCs w:val="22"/>
            <w:lang w:val="en-IE" w:eastAsia="en-IE"/>
          </w:rPr>
          <w:tab/>
        </w:r>
        <w:r w:rsidR="005A57C8" w:rsidRPr="00207310">
          <w:rPr>
            <w:rStyle w:val="Hyperlink"/>
            <w:noProof/>
          </w:rPr>
          <w:t>Summary of Identified Areas for Improvement</w:t>
        </w:r>
        <w:r w:rsidR="005A57C8">
          <w:rPr>
            <w:noProof/>
            <w:webHidden/>
          </w:rPr>
          <w:tab/>
        </w:r>
        <w:r w:rsidR="005A57C8">
          <w:rPr>
            <w:noProof/>
            <w:webHidden/>
          </w:rPr>
          <w:fldChar w:fldCharType="begin"/>
        </w:r>
        <w:r w:rsidR="005A57C8">
          <w:rPr>
            <w:noProof/>
            <w:webHidden/>
          </w:rPr>
          <w:instrText xml:space="preserve"> PAGEREF _Toc482173874 \h </w:instrText>
        </w:r>
        <w:r w:rsidR="005A57C8">
          <w:rPr>
            <w:noProof/>
            <w:webHidden/>
          </w:rPr>
        </w:r>
        <w:r w:rsidR="005A57C8">
          <w:rPr>
            <w:noProof/>
            <w:webHidden/>
          </w:rPr>
          <w:fldChar w:fldCharType="separate"/>
        </w:r>
        <w:r w:rsidR="005A57C8">
          <w:rPr>
            <w:noProof/>
            <w:webHidden/>
          </w:rPr>
          <w:t>13</w:t>
        </w:r>
        <w:r w:rsidR="005A57C8">
          <w:rPr>
            <w:noProof/>
            <w:webHidden/>
          </w:rPr>
          <w:fldChar w:fldCharType="end"/>
        </w:r>
      </w:hyperlink>
    </w:p>
    <w:p w:rsidR="00740951" w:rsidRDefault="00740951">
      <w:r>
        <w:rPr>
          <w:b/>
          <w:noProof/>
        </w:rPr>
        <w:fldChar w:fldCharType="end"/>
      </w:r>
    </w:p>
    <w:p w:rsidR="005A57C8" w:rsidRDefault="005A57C8" w:rsidP="005A57C8">
      <w:pPr>
        <w:sectPr w:rsidR="005A57C8" w:rsidSect="005A57C8">
          <w:pgSz w:w="11906" w:h="16838" w:code="9"/>
          <w:pgMar w:top="1134" w:right="991" w:bottom="1134" w:left="851" w:header="709" w:footer="709" w:gutter="0"/>
          <w:pgNumType w:fmt="lowerRoman" w:start="1"/>
          <w:cols w:space="708"/>
          <w:docGrid w:linePitch="360"/>
        </w:sectPr>
      </w:pPr>
      <w:bookmarkStart w:id="0" w:name="_Toc482173854"/>
    </w:p>
    <w:p w:rsidR="002C1DF4" w:rsidRPr="005A57C8" w:rsidRDefault="00B828D4" w:rsidP="005A57C8">
      <w:pPr>
        <w:pStyle w:val="Heading1"/>
        <w:rPr>
          <w:lang w:val="en-IE"/>
        </w:rPr>
      </w:pPr>
      <w:r>
        <w:lastRenderedPageBreak/>
        <w:t>1</w:t>
      </w:r>
      <w:r>
        <w:tab/>
        <w:t>Executive Summary</w:t>
      </w:r>
      <w:bookmarkEnd w:id="0"/>
    </w:p>
    <w:p w:rsidR="00B828D4" w:rsidRPr="000D1D3C" w:rsidRDefault="00B828D4" w:rsidP="00B828D4">
      <w:pPr>
        <w:pStyle w:val="BodyText3"/>
        <w:rPr>
          <w:rStyle w:val="Emphasis"/>
        </w:rPr>
      </w:pPr>
      <w:r w:rsidRPr="000D1D3C">
        <w:rPr>
          <w:rStyle w:val="Emphasis"/>
        </w:rPr>
        <w:t>Guidance Note:</w:t>
      </w:r>
    </w:p>
    <w:p w:rsidR="00B828D4" w:rsidRPr="000D1D3C" w:rsidRDefault="00B828D4" w:rsidP="00B828D4">
      <w:pPr>
        <w:pStyle w:val="BodyText3"/>
        <w:rPr>
          <w:rStyle w:val="Emphasis"/>
        </w:rPr>
      </w:pPr>
      <w:r>
        <w:rPr>
          <w:rStyle w:val="Emphasis"/>
        </w:rPr>
        <w:t xml:space="preserve">The guidance note shall be </w:t>
      </w:r>
      <w:r w:rsidRPr="00E626BE">
        <w:rPr>
          <w:rStyle w:val="Emphasis"/>
          <w:b/>
        </w:rPr>
        <w:t>around one page in length</w:t>
      </w:r>
      <w:r>
        <w:rPr>
          <w:rStyle w:val="Emphasis"/>
        </w:rPr>
        <w:t xml:space="preserve"> and include the following:</w:t>
      </w:r>
    </w:p>
    <w:p w:rsidR="00B828D4" w:rsidRPr="000D1D3C" w:rsidRDefault="00B828D4" w:rsidP="00532AD1">
      <w:pPr>
        <w:pStyle w:val="BodyText3"/>
        <w:numPr>
          <w:ilvl w:val="0"/>
          <w:numId w:val="3"/>
        </w:numPr>
        <w:spacing w:line="240" w:lineRule="auto"/>
        <w:rPr>
          <w:rStyle w:val="Emphasis"/>
        </w:rPr>
      </w:pPr>
      <w:r>
        <w:rPr>
          <w:rStyle w:val="Emphasis"/>
        </w:rPr>
        <w:t>A summary of</w:t>
      </w:r>
      <w:r w:rsidRPr="000D1D3C">
        <w:rPr>
          <w:rStyle w:val="Emphasis"/>
        </w:rPr>
        <w:t xml:space="preserve"> approach taken to Self-assessment</w:t>
      </w:r>
      <w:r>
        <w:rPr>
          <w:rStyle w:val="Emphasis"/>
        </w:rPr>
        <w:t xml:space="preserve"> in the </w:t>
      </w:r>
      <w:r w:rsidR="00E54897">
        <w:rPr>
          <w:rStyle w:val="Emphasis"/>
        </w:rPr>
        <w:t>a</w:t>
      </w:r>
      <w:r>
        <w:rPr>
          <w:rStyle w:val="Emphasis"/>
        </w:rPr>
        <w:t>rea</w:t>
      </w:r>
    </w:p>
    <w:p w:rsidR="00B828D4" w:rsidRPr="000D1D3C" w:rsidRDefault="00B828D4" w:rsidP="00532AD1">
      <w:pPr>
        <w:pStyle w:val="BodyText3"/>
        <w:numPr>
          <w:ilvl w:val="0"/>
          <w:numId w:val="3"/>
        </w:numPr>
        <w:spacing w:line="240" w:lineRule="auto"/>
        <w:rPr>
          <w:rStyle w:val="Emphasis"/>
        </w:rPr>
      </w:pPr>
      <w:r>
        <w:rPr>
          <w:rStyle w:val="Emphasis"/>
        </w:rPr>
        <w:t>A summary of</w:t>
      </w:r>
      <w:r w:rsidRPr="000D1D3C">
        <w:rPr>
          <w:rStyle w:val="Emphasis"/>
        </w:rPr>
        <w:t xml:space="preserve"> the key</w:t>
      </w:r>
      <w:r>
        <w:rPr>
          <w:rStyle w:val="Emphasis"/>
        </w:rPr>
        <w:t xml:space="preserve"> issues</w:t>
      </w:r>
      <w:r w:rsidRPr="000D1D3C">
        <w:rPr>
          <w:rStyle w:val="Emphasis"/>
        </w:rPr>
        <w:t xml:space="preserve"> arising from self-assessment</w:t>
      </w:r>
    </w:p>
    <w:p w:rsidR="00B828D4" w:rsidRPr="000D1D3C" w:rsidRDefault="00B828D4" w:rsidP="00532AD1">
      <w:pPr>
        <w:pStyle w:val="BodyText3"/>
        <w:numPr>
          <w:ilvl w:val="0"/>
          <w:numId w:val="3"/>
        </w:numPr>
        <w:spacing w:line="240" w:lineRule="auto"/>
        <w:rPr>
          <w:rStyle w:val="Emphasis"/>
        </w:rPr>
      </w:pPr>
      <w:r>
        <w:rPr>
          <w:rStyle w:val="Emphasis"/>
        </w:rPr>
        <w:t>A summary of</w:t>
      </w:r>
      <w:r w:rsidRPr="000D1D3C">
        <w:rPr>
          <w:rStyle w:val="Emphasis"/>
        </w:rPr>
        <w:t xml:space="preserve"> the key issues arising from the SWOT analysis</w:t>
      </w:r>
    </w:p>
    <w:p w:rsidR="00B828D4" w:rsidRPr="000D1D3C" w:rsidRDefault="00B828D4" w:rsidP="00532AD1">
      <w:pPr>
        <w:pStyle w:val="BodyText3"/>
        <w:numPr>
          <w:ilvl w:val="0"/>
          <w:numId w:val="3"/>
        </w:numPr>
        <w:spacing w:line="240" w:lineRule="auto"/>
        <w:rPr>
          <w:rStyle w:val="Emphasis"/>
        </w:rPr>
      </w:pPr>
      <w:r>
        <w:rPr>
          <w:rStyle w:val="Emphasis"/>
        </w:rPr>
        <w:t>A summary of the</w:t>
      </w:r>
      <w:r w:rsidRPr="000D1D3C">
        <w:rPr>
          <w:rStyle w:val="Emphasis"/>
        </w:rPr>
        <w:t xml:space="preserve"> key areas for improvement identified as a result of the process.</w:t>
      </w:r>
    </w:p>
    <w:p w:rsidR="002C1DF4" w:rsidRPr="00E34806" w:rsidRDefault="002C1DF4" w:rsidP="002C1DF4">
      <w:pPr>
        <w:jc w:val="both"/>
        <w:rPr>
          <w:rFonts w:ascii="Verdana" w:hAnsi="Verdana"/>
          <w:szCs w:val="22"/>
        </w:rPr>
      </w:pPr>
    </w:p>
    <w:p w:rsidR="002C1DF4" w:rsidRPr="00E34806" w:rsidRDefault="002C1DF4" w:rsidP="002C1DF4">
      <w:pPr>
        <w:pStyle w:val="BodyText3"/>
        <w:rPr>
          <w:rFonts w:ascii="Verdana" w:hAnsi="Verdana"/>
          <w:bCs w:val="0"/>
          <w:szCs w:val="22"/>
        </w:rPr>
      </w:pPr>
    </w:p>
    <w:p w:rsidR="002C1DF4" w:rsidRPr="00E34806" w:rsidRDefault="00B828D4" w:rsidP="00B828D4">
      <w:pPr>
        <w:pStyle w:val="Heading1"/>
        <w:rPr>
          <w:rFonts w:ascii="Verdana" w:hAnsi="Verdana"/>
          <w:bCs/>
          <w:szCs w:val="22"/>
          <w:lang w:val="en-IE"/>
        </w:rPr>
      </w:pPr>
      <w:bookmarkStart w:id="1" w:name="_Toc481499699"/>
      <w:r>
        <w:br w:type="page"/>
      </w:r>
      <w:bookmarkStart w:id="2" w:name="_Toc482173855"/>
      <w:r>
        <w:lastRenderedPageBreak/>
        <w:t>2</w:t>
      </w:r>
      <w:r>
        <w:tab/>
        <w:t>Introduction and Context</w:t>
      </w:r>
      <w:bookmarkEnd w:id="1"/>
      <w:bookmarkEnd w:id="2"/>
    </w:p>
    <w:p w:rsidR="008141F9" w:rsidRDefault="008141F9" w:rsidP="008141F9">
      <w:pPr>
        <w:pStyle w:val="NoSpacing"/>
        <w:rPr>
          <w:lang w:val="en-IE"/>
        </w:rPr>
      </w:pPr>
    </w:p>
    <w:p w:rsidR="00B828D4" w:rsidRDefault="008141F9" w:rsidP="008141F9">
      <w:pPr>
        <w:pStyle w:val="NoSpacing"/>
        <w:rPr>
          <w:rStyle w:val="Emphasis"/>
        </w:rPr>
      </w:pPr>
      <w:r w:rsidRPr="008141F9">
        <w:rPr>
          <w:rStyle w:val="Emphasis"/>
        </w:rPr>
        <w:t>Guidance Note:</w:t>
      </w:r>
    </w:p>
    <w:p w:rsidR="00D67421" w:rsidRDefault="008141F9" w:rsidP="008141F9">
      <w:pPr>
        <w:pStyle w:val="NoSpacing"/>
        <w:rPr>
          <w:rStyle w:val="Emphasis"/>
        </w:rPr>
      </w:pPr>
      <w:r>
        <w:rPr>
          <w:rStyle w:val="Emphasis"/>
        </w:rPr>
        <w:t xml:space="preserve">This section should be used to provide contextual information to assist the Peer Review Group in understanding both the structure and core activities of the </w:t>
      </w:r>
      <w:r w:rsidR="00E54897">
        <w:rPr>
          <w:rStyle w:val="Emphasis"/>
        </w:rPr>
        <w:t>a</w:t>
      </w:r>
      <w:r>
        <w:rPr>
          <w:rStyle w:val="Emphasis"/>
        </w:rPr>
        <w:t>rea</w:t>
      </w:r>
      <w:r w:rsidR="00D67421">
        <w:rPr>
          <w:rStyle w:val="Emphasis"/>
        </w:rPr>
        <w:t>.</w:t>
      </w:r>
    </w:p>
    <w:p w:rsidR="00D67421" w:rsidRDefault="00D67421" w:rsidP="008141F9">
      <w:pPr>
        <w:pStyle w:val="NoSpacing"/>
        <w:rPr>
          <w:rStyle w:val="Emphasis"/>
        </w:rPr>
      </w:pPr>
    </w:p>
    <w:p w:rsidR="008141F9" w:rsidRPr="00CC7F6D" w:rsidRDefault="00D67421" w:rsidP="008141F9">
      <w:pPr>
        <w:pStyle w:val="NoSpacing"/>
        <w:rPr>
          <w:rStyle w:val="Emphasis"/>
          <w:b/>
        </w:rPr>
      </w:pPr>
      <w:r w:rsidRPr="00D67421">
        <w:rPr>
          <w:rStyle w:val="Emphasis"/>
          <w:b/>
        </w:rPr>
        <w:t xml:space="preserve">This section should be </w:t>
      </w:r>
      <w:r w:rsidR="00083A2F" w:rsidRPr="00D67421">
        <w:rPr>
          <w:rStyle w:val="Emphasis"/>
          <w:b/>
        </w:rPr>
        <w:t xml:space="preserve">2-3 </w:t>
      </w:r>
      <w:r w:rsidR="008141F9" w:rsidRPr="00D67421">
        <w:rPr>
          <w:rStyle w:val="Emphasis"/>
          <w:b/>
        </w:rPr>
        <w:t>pages in length</w:t>
      </w:r>
      <w:r w:rsidR="008141F9" w:rsidRPr="00CC7F6D">
        <w:rPr>
          <w:rStyle w:val="Emphasis"/>
          <w:b/>
        </w:rPr>
        <w:t>.</w:t>
      </w:r>
    </w:p>
    <w:p w:rsidR="00086DA1" w:rsidRPr="008141F9" w:rsidRDefault="00086DA1" w:rsidP="008141F9">
      <w:pPr>
        <w:pStyle w:val="NoSpacing"/>
        <w:rPr>
          <w:rStyle w:val="Emphasis"/>
        </w:rPr>
      </w:pPr>
    </w:p>
    <w:p w:rsidR="008141F9" w:rsidRDefault="008141F9" w:rsidP="008141F9">
      <w:pPr>
        <w:pStyle w:val="Heading2"/>
        <w:rPr>
          <w:lang w:val="en-IE"/>
        </w:rPr>
      </w:pPr>
      <w:bookmarkStart w:id="3" w:name="_Toc482173856"/>
      <w:r>
        <w:rPr>
          <w:lang w:val="en-IE"/>
        </w:rPr>
        <w:t>2.1</w:t>
      </w:r>
      <w:r>
        <w:rPr>
          <w:lang w:val="en-IE"/>
        </w:rPr>
        <w:tab/>
        <w:t xml:space="preserve">Structure of </w:t>
      </w:r>
      <w:r w:rsidR="00360834">
        <w:rPr>
          <w:lang w:val="en-IE"/>
        </w:rPr>
        <w:t xml:space="preserve">the </w:t>
      </w:r>
      <w:r>
        <w:rPr>
          <w:lang w:val="en-IE"/>
        </w:rPr>
        <w:t xml:space="preserve">Area </w:t>
      </w:r>
      <w:r w:rsidR="00360834">
        <w:rPr>
          <w:lang w:val="en-IE"/>
        </w:rPr>
        <w:t>under</w:t>
      </w:r>
      <w:r>
        <w:rPr>
          <w:lang w:val="en-IE"/>
        </w:rPr>
        <w:t xml:space="preserve"> Review</w:t>
      </w:r>
      <w:bookmarkEnd w:id="3"/>
    </w:p>
    <w:p w:rsidR="008141F9" w:rsidRPr="00086DA1" w:rsidRDefault="00360834" w:rsidP="008141F9">
      <w:pPr>
        <w:rPr>
          <w:rStyle w:val="Emphasis"/>
        </w:rPr>
      </w:pPr>
      <w:r w:rsidRPr="00086DA1">
        <w:rPr>
          <w:rStyle w:val="Emphasis"/>
        </w:rPr>
        <w:t>Guidance note:</w:t>
      </w:r>
    </w:p>
    <w:p w:rsidR="00360834" w:rsidRPr="00086DA1" w:rsidRDefault="00360834" w:rsidP="008141F9">
      <w:pPr>
        <w:rPr>
          <w:rStyle w:val="Emphasis"/>
        </w:rPr>
      </w:pPr>
      <w:r w:rsidRPr="00086DA1">
        <w:rPr>
          <w:rStyle w:val="Emphasis"/>
        </w:rPr>
        <w:t>This section should include information on the structure of the area under review, including</w:t>
      </w:r>
      <w:r w:rsidR="00E54897">
        <w:rPr>
          <w:rStyle w:val="Emphasis"/>
        </w:rPr>
        <w:t>;</w:t>
      </w:r>
    </w:p>
    <w:p w:rsidR="00083A2F" w:rsidRDefault="00E54897" w:rsidP="00532AD1">
      <w:pPr>
        <w:pStyle w:val="ListParagraph"/>
        <w:numPr>
          <w:ilvl w:val="0"/>
          <w:numId w:val="6"/>
        </w:numPr>
        <w:rPr>
          <w:rStyle w:val="Emphasis"/>
        </w:rPr>
      </w:pPr>
      <w:r>
        <w:rPr>
          <w:rStyle w:val="Emphasis"/>
        </w:rPr>
        <w:t>I</w:t>
      </w:r>
      <w:r w:rsidR="00083A2F">
        <w:rPr>
          <w:rStyle w:val="Emphasis"/>
        </w:rPr>
        <w:t>nformation about the management and organisational structure</w:t>
      </w:r>
      <w:r>
        <w:rPr>
          <w:rStyle w:val="Emphasis"/>
        </w:rPr>
        <w:t xml:space="preserve"> of the area and </w:t>
      </w:r>
      <w:r w:rsidRPr="00086DA1">
        <w:rPr>
          <w:rStyle w:val="Emphasis"/>
        </w:rPr>
        <w:t>how it relates to the university more broadly</w:t>
      </w:r>
      <w:r>
        <w:rPr>
          <w:rStyle w:val="Emphasis"/>
        </w:rPr>
        <w:t xml:space="preserve"> (make sure to include any recent structural or organisational change)</w:t>
      </w:r>
    </w:p>
    <w:p w:rsidR="00360834" w:rsidRPr="00086DA1" w:rsidRDefault="00360834" w:rsidP="00E95456">
      <w:pPr>
        <w:pStyle w:val="ListParagraph"/>
        <w:numPr>
          <w:ilvl w:val="0"/>
          <w:numId w:val="6"/>
        </w:numPr>
        <w:rPr>
          <w:rStyle w:val="Emphasis"/>
        </w:rPr>
      </w:pPr>
      <w:r w:rsidRPr="00086DA1">
        <w:rPr>
          <w:rStyle w:val="Emphasis"/>
        </w:rPr>
        <w:t xml:space="preserve">Information on the number of staff (core academic, contract research, technical, administrative, other) and </w:t>
      </w:r>
      <w:r w:rsidR="00E54897">
        <w:rPr>
          <w:rStyle w:val="Emphasis"/>
        </w:rPr>
        <w:t xml:space="preserve">on any changes in staff numbers in recent </w:t>
      </w:r>
      <w:r w:rsidRPr="00086DA1">
        <w:rPr>
          <w:rStyle w:val="Emphasis"/>
        </w:rPr>
        <w:t>Information on the number of students in the area (UG/PGT/PGR) and any changes in student numbers in recent years.</w:t>
      </w:r>
    </w:p>
    <w:p w:rsidR="00360834" w:rsidRDefault="00360834" w:rsidP="00532AD1">
      <w:pPr>
        <w:pStyle w:val="ListParagraph"/>
        <w:numPr>
          <w:ilvl w:val="0"/>
          <w:numId w:val="6"/>
        </w:numPr>
        <w:rPr>
          <w:rStyle w:val="Emphasis"/>
        </w:rPr>
      </w:pPr>
      <w:r w:rsidRPr="00086DA1">
        <w:rPr>
          <w:rStyle w:val="Emphasis"/>
        </w:rPr>
        <w:t xml:space="preserve">Information on any research centres </w:t>
      </w:r>
      <w:r w:rsidR="00E54897">
        <w:rPr>
          <w:rStyle w:val="Emphasis"/>
        </w:rPr>
        <w:t>directly</w:t>
      </w:r>
      <w:r w:rsidRPr="00086DA1">
        <w:rPr>
          <w:rStyle w:val="Emphasis"/>
        </w:rPr>
        <w:t xml:space="preserve"> aligned to the </w:t>
      </w:r>
      <w:r w:rsidR="00E54897">
        <w:rPr>
          <w:rStyle w:val="Emphasis"/>
        </w:rPr>
        <w:t>a</w:t>
      </w:r>
      <w:r w:rsidRPr="00086DA1">
        <w:rPr>
          <w:rStyle w:val="Emphasis"/>
        </w:rPr>
        <w:t>rea.</w:t>
      </w:r>
    </w:p>
    <w:p w:rsidR="00E467E3" w:rsidRPr="00086DA1" w:rsidRDefault="00E467E3" w:rsidP="00532AD1">
      <w:pPr>
        <w:pStyle w:val="ListParagraph"/>
        <w:numPr>
          <w:ilvl w:val="0"/>
          <w:numId w:val="6"/>
        </w:numPr>
        <w:rPr>
          <w:rStyle w:val="Emphasis"/>
        </w:rPr>
      </w:pPr>
      <w:r>
        <w:rPr>
          <w:rStyle w:val="Emphasis"/>
        </w:rPr>
        <w:t>Information on the location of the academic area- including location on one or more campuses, and physical space used for teaching, research, engagement, administrative and other activities.</w:t>
      </w:r>
    </w:p>
    <w:p w:rsidR="00083A2F" w:rsidRDefault="00083A2F" w:rsidP="00083A2F">
      <w:pPr>
        <w:rPr>
          <w:lang w:val="en-IE"/>
        </w:rPr>
      </w:pPr>
    </w:p>
    <w:p w:rsidR="00083A2F" w:rsidRPr="006E0E38" w:rsidRDefault="00B944D8" w:rsidP="00083A2F">
      <w:pPr>
        <w:rPr>
          <w:rStyle w:val="Emphasis"/>
          <w:lang w:val="en-IE"/>
        </w:rPr>
      </w:pPr>
      <w:r>
        <w:rPr>
          <w:rStyle w:val="Emphasis"/>
          <w:lang w:val="en-IE"/>
        </w:rPr>
        <w:t xml:space="preserve">Provide </w:t>
      </w:r>
      <w:r w:rsidR="00E54897">
        <w:rPr>
          <w:rStyle w:val="Emphasis"/>
          <w:lang w:val="en-IE"/>
        </w:rPr>
        <w:t>a</w:t>
      </w:r>
      <w:r w:rsidR="00E54897" w:rsidRPr="006E0E38">
        <w:rPr>
          <w:rStyle w:val="Emphasis"/>
          <w:lang w:val="en-IE"/>
        </w:rPr>
        <w:t xml:space="preserve"> </w:t>
      </w:r>
      <w:r w:rsidR="00083A2F" w:rsidRPr="006E0E38">
        <w:rPr>
          <w:rStyle w:val="Emphasis"/>
          <w:lang w:val="en-IE"/>
        </w:rPr>
        <w:t xml:space="preserve">summary of staff </w:t>
      </w:r>
      <w:r w:rsidR="00E54897">
        <w:rPr>
          <w:rStyle w:val="Emphasis"/>
          <w:lang w:val="en-IE"/>
        </w:rPr>
        <w:t xml:space="preserve">roles and responsibilities </w:t>
      </w:r>
      <w:r w:rsidR="00CC7F6D">
        <w:rPr>
          <w:rStyle w:val="Emphasis"/>
          <w:lang w:val="en-IE"/>
        </w:rPr>
        <w:t xml:space="preserve">which </w:t>
      </w:r>
      <w:r w:rsidR="00CC7F6D" w:rsidRPr="006E0E38">
        <w:rPr>
          <w:rStyle w:val="Emphasis"/>
          <w:lang w:val="en-IE"/>
        </w:rPr>
        <w:t>should</w:t>
      </w:r>
      <w:r w:rsidR="00083A2F" w:rsidRPr="006E0E38">
        <w:rPr>
          <w:rStyle w:val="Emphasis"/>
          <w:lang w:val="en-IE"/>
        </w:rPr>
        <w:t xml:space="preserve"> include staff in the main School as well as those in associated areas. </w:t>
      </w:r>
    </w:p>
    <w:p w:rsidR="00083A2F" w:rsidRPr="00083A2F" w:rsidRDefault="00083A2F" w:rsidP="00083A2F">
      <w:pPr>
        <w:rPr>
          <w:lang w:val="en-IE"/>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311"/>
        <w:gridCol w:w="1559"/>
        <w:gridCol w:w="993"/>
        <w:gridCol w:w="3685"/>
      </w:tblGrid>
      <w:tr w:rsidR="00083A2F" w:rsidRPr="000D1D3C" w:rsidTr="006E0E38">
        <w:tc>
          <w:tcPr>
            <w:tcW w:w="1800" w:type="dxa"/>
            <w:tcBorders>
              <w:bottom w:val="single" w:sz="4" w:space="0" w:color="auto"/>
            </w:tcBorders>
            <w:vAlign w:val="center"/>
          </w:tcPr>
          <w:p w:rsidR="00083A2F" w:rsidRPr="00597F62" w:rsidRDefault="00083A2F" w:rsidP="007A7D95">
            <w:pPr>
              <w:jc w:val="center"/>
              <w:rPr>
                <w:b/>
                <w:color w:val="C00000"/>
                <w:szCs w:val="22"/>
                <w:lang w:val="en-IE"/>
              </w:rPr>
            </w:pPr>
            <w:r w:rsidRPr="00597F62">
              <w:rPr>
                <w:b/>
                <w:color w:val="C00000"/>
                <w:szCs w:val="22"/>
                <w:lang w:val="en-IE"/>
              </w:rPr>
              <w:t>Name</w:t>
            </w:r>
          </w:p>
        </w:tc>
        <w:tc>
          <w:tcPr>
            <w:tcW w:w="2311" w:type="dxa"/>
            <w:tcBorders>
              <w:bottom w:val="single" w:sz="4" w:space="0" w:color="auto"/>
            </w:tcBorders>
            <w:vAlign w:val="center"/>
          </w:tcPr>
          <w:p w:rsidR="00083A2F" w:rsidRPr="00597F62" w:rsidRDefault="00083A2F" w:rsidP="007A7D95">
            <w:pPr>
              <w:jc w:val="center"/>
              <w:rPr>
                <w:b/>
                <w:color w:val="C00000"/>
                <w:szCs w:val="22"/>
                <w:lang w:val="en-IE"/>
              </w:rPr>
            </w:pPr>
            <w:r>
              <w:rPr>
                <w:b/>
                <w:color w:val="C00000"/>
                <w:szCs w:val="22"/>
                <w:lang w:val="en-IE"/>
              </w:rPr>
              <w:t>Role</w:t>
            </w:r>
          </w:p>
        </w:tc>
        <w:tc>
          <w:tcPr>
            <w:tcW w:w="1559" w:type="dxa"/>
            <w:tcBorders>
              <w:bottom w:val="single" w:sz="4" w:space="0" w:color="auto"/>
            </w:tcBorders>
            <w:vAlign w:val="center"/>
          </w:tcPr>
          <w:p w:rsidR="00083A2F" w:rsidRPr="00597F62" w:rsidRDefault="00083A2F" w:rsidP="007A7D95">
            <w:pPr>
              <w:jc w:val="center"/>
              <w:rPr>
                <w:b/>
                <w:color w:val="C00000"/>
                <w:szCs w:val="22"/>
                <w:lang w:val="en-IE"/>
              </w:rPr>
            </w:pPr>
            <w:r w:rsidRPr="00597F62">
              <w:rPr>
                <w:b/>
                <w:color w:val="C00000"/>
                <w:szCs w:val="22"/>
                <w:lang w:val="en-IE"/>
              </w:rPr>
              <w:t>Years in current role</w:t>
            </w:r>
          </w:p>
        </w:tc>
        <w:tc>
          <w:tcPr>
            <w:tcW w:w="993" w:type="dxa"/>
            <w:tcBorders>
              <w:bottom w:val="single" w:sz="4" w:space="0" w:color="auto"/>
            </w:tcBorders>
            <w:vAlign w:val="center"/>
          </w:tcPr>
          <w:p w:rsidR="00083A2F" w:rsidRPr="00597F62" w:rsidRDefault="00083A2F" w:rsidP="007A7D95">
            <w:pPr>
              <w:jc w:val="center"/>
              <w:rPr>
                <w:b/>
                <w:color w:val="C00000"/>
                <w:szCs w:val="22"/>
                <w:lang w:val="en-IE"/>
              </w:rPr>
            </w:pPr>
            <w:r w:rsidRPr="00597F62">
              <w:rPr>
                <w:b/>
                <w:color w:val="C00000"/>
                <w:szCs w:val="22"/>
                <w:lang w:val="en-IE"/>
              </w:rPr>
              <w:t>Years at DCU</w:t>
            </w:r>
          </w:p>
        </w:tc>
        <w:tc>
          <w:tcPr>
            <w:tcW w:w="3685" w:type="dxa"/>
            <w:tcBorders>
              <w:bottom w:val="single" w:sz="4" w:space="0" w:color="auto"/>
            </w:tcBorders>
            <w:vAlign w:val="center"/>
          </w:tcPr>
          <w:p w:rsidR="00083A2F" w:rsidRPr="00597F62" w:rsidRDefault="006E0E38" w:rsidP="007A7D95">
            <w:pPr>
              <w:jc w:val="center"/>
              <w:rPr>
                <w:b/>
                <w:color w:val="C00000"/>
                <w:szCs w:val="22"/>
                <w:lang w:val="en-IE"/>
              </w:rPr>
            </w:pPr>
            <w:r>
              <w:rPr>
                <w:b/>
                <w:color w:val="C00000"/>
                <w:szCs w:val="22"/>
                <w:lang w:val="en-IE"/>
              </w:rPr>
              <w:t xml:space="preserve">Academic Discipline </w:t>
            </w:r>
            <w:r w:rsidR="00083A2F">
              <w:rPr>
                <w:b/>
                <w:color w:val="C00000"/>
                <w:szCs w:val="22"/>
                <w:lang w:val="en-IE"/>
              </w:rPr>
              <w:t xml:space="preserve"> </w:t>
            </w:r>
            <w:r>
              <w:rPr>
                <w:b/>
                <w:color w:val="C00000"/>
                <w:szCs w:val="22"/>
                <w:lang w:val="en-IE"/>
              </w:rPr>
              <w:t>(where relevant)</w:t>
            </w:r>
          </w:p>
        </w:tc>
      </w:tr>
      <w:tr w:rsidR="006E0E38" w:rsidRPr="000D1D3C" w:rsidTr="006E0E38">
        <w:tc>
          <w:tcPr>
            <w:tcW w:w="10348" w:type="dxa"/>
            <w:gridSpan w:val="5"/>
            <w:shd w:val="clear" w:color="auto" w:fill="F2DBDB" w:themeFill="accent2" w:themeFillTint="33"/>
          </w:tcPr>
          <w:p w:rsidR="006E0E38" w:rsidRPr="000D1D3C" w:rsidRDefault="006E0E38" w:rsidP="006E0E38">
            <w:pPr>
              <w:jc w:val="center"/>
              <w:rPr>
                <w:lang w:val="en-IE"/>
              </w:rPr>
            </w:pPr>
            <w:r>
              <w:rPr>
                <w:lang w:val="en-IE"/>
              </w:rPr>
              <w:t>Academic Staff</w:t>
            </w:r>
          </w:p>
        </w:tc>
      </w:tr>
      <w:tr w:rsidR="00083A2F" w:rsidRPr="000D1D3C" w:rsidTr="007A7D95">
        <w:tc>
          <w:tcPr>
            <w:tcW w:w="1800" w:type="dxa"/>
          </w:tcPr>
          <w:p w:rsidR="00083A2F" w:rsidRPr="000D1D3C" w:rsidRDefault="00083A2F" w:rsidP="007A7D95">
            <w:pPr>
              <w:rPr>
                <w:lang w:val="en-IE"/>
              </w:rPr>
            </w:pPr>
          </w:p>
        </w:tc>
        <w:tc>
          <w:tcPr>
            <w:tcW w:w="2311" w:type="dxa"/>
          </w:tcPr>
          <w:p w:rsidR="00083A2F" w:rsidRPr="000D1D3C" w:rsidRDefault="00083A2F" w:rsidP="007A7D95">
            <w:pPr>
              <w:rPr>
                <w:lang w:val="en-IE"/>
              </w:rPr>
            </w:pPr>
          </w:p>
        </w:tc>
        <w:tc>
          <w:tcPr>
            <w:tcW w:w="1559" w:type="dxa"/>
          </w:tcPr>
          <w:p w:rsidR="00083A2F" w:rsidRPr="000D1D3C" w:rsidRDefault="00083A2F" w:rsidP="007A7D95">
            <w:pPr>
              <w:rPr>
                <w:lang w:val="en-IE"/>
              </w:rPr>
            </w:pPr>
          </w:p>
        </w:tc>
        <w:tc>
          <w:tcPr>
            <w:tcW w:w="993" w:type="dxa"/>
          </w:tcPr>
          <w:p w:rsidR="00083A2F" w:rsidRPr="000D1D3C" w:rsidRDefault="00083A2F" w:rsidP="007A7D95">
            <w:pPr>
              <w:rPr>
                <w:lang w:val="en-IE"/>
              </w:rPr>
            </w:pPr>
          </w:p>
        </w:tc>
        <w:tc>
          <w:tcPr>
            <w:tcW w:w="3685" w:type="dxa"/>
          </w:tcPr>
          <w:p w:rsidR="00083A2F" w:rsidRPr="000D1D3C" w:rsidRDefault="00083A2F" w:rsidP="007A7D95">
            <w:pPr>
              <w:rPr>
                <w:lang w:val="en-IE"/>
              </w:rPr>
            </w:pPr>
          </w:p>
        </w:tc>
      </w:tr>
      <w:tr w:rsidR="00083A2F" w:rsidRPr="000D1D3C" w:rsidTr="007A7D95">
        <w:tc>
          <w:tcPr>
            <w:tcW w:w="1800" w:type="dxa"/>
          </w:tcPr>
          <w:p w:rsidR="00083A2F" w:rsidRPr="000D1D3C" w:rsidRDefault="00083A2F" w:rsidP="007A7D95">
            <w:pPr>
              <w:rPr>
                <w:lang w:val="en-IE"/>
              </w:rPr>
            </w:pPr>
          </w:p>
        </w:tc>
        <w:tc>
          <w:tcPr>
            <w:tcW w:w="2311" w:type="dxa"/>
          </w:tcPr>
          <w:p w:rsidR="00083A2F" w:rsidRPr="000D1D3C" w:rsidRDefault="00083A2F" w:rsidP="007A7D95">
            <w:pPr>
              <w:rPr>
                <w:lang w:val="en-IE"/>
              </w:rPr>
            </w:pPr>
          </w:p>
        </w:tc>
        <w:tc>
          <w:tcPr>
            <w:tcW w:w="1559" w:type="dxa"/>
          </w:tcPr>
          <w:p w:rsidR="00083A2F" w:rsidRPr="000D1D3C" w:rsidRDefault="00083A2F" w:rsidP="007A7D95">
            <w:pPr>
              <w:rPr>
                <w:lang w:val="en-IE"/>
              </w:rPr>
            </w:pPr>
          </w:p>
        </w:tc>
        <w:tc>
          <w:tcPr>
            <w:tcW w:w="993" w:type="dxa"/>
          </w:tcPr>
          <w:p w:rsidR="00083A2F" w:rsidRPr="000D1D3C" w:rsidRDefault="00083A2F" w:rsidP="007A7D95">
            <w:pPr>
              <w:rPr>
                <w:lang w:val="en-IE"/>
              </w:rPr>
            </w:pPr>
          </w:p>
        </w:tc>
        <w:tc>
          <w:tcPr>
            <w:tcW w:w="3685" w:type="dxa"/>
          </w:tcPr>
          <w:p w:rsidR="00083A2F" w:rsidRPr="000D1D3C" w:rsidRDefault="00083A2F" w:rsidP="007A7D95">
            <w:pPr>
              <w:rPr>
                <w:lang w:val="en-IE"/>
              </w:rPr>
            </w:pPr>
          </w:p>
        </w:tc>
      </w:tr>
      <w:tr w:rsidR="00083A2F" w:rsidRPr="000D1D3C" w:rsidTr="007A7D95">
        <w:tc>
          <w:tcPr>
            <w:tcW w:w="1800" w:type="dxa"/>
          </w:tcPr>
          <w:p w:rsidR="00083A2F" w:rsidRPr="000D1D3C" w:rsidRDefault="00083A2F" w:rsidP="007A7D95">
            <w:pPr>
              <w:rPr>
                <w:lang w:val="en-IE"/>
              </w:rPr>
            </w:pPr>
          </w:p>
        </w:tc>
        <w:tc>
          <w:tcPr>
            <w:tcW w:w="2311" w:type="dxa"/>
          </w:tcPr>
          <w:p w:rsidR="00083A2F" w:rsidRPr="000D1D3C" w:rsidRDefault="00083A2F" w:rsidP="007A7D95">
            <w:pPr>
              <w:rPr>
                <w:lang w:val="en-IE"/>
              </w:rPr>
            </w:pPr>
          </w:p>
        </w:tc>
        <w:tc>
          <w:tcPr>
            <w:tcW w:w="1559" w:type="dxa"/>
          </w:tcPr>
          <w:p w:rsidR="00083A2F" w:rsidRPr="000D1D3C" w:rsidRDefault="00083A2F" w:rsidP="007A7D95">
            <w:pPr>
              <w:rPr>
                <w:lang w:val="en-IE"/>
              </w:rPr>
            </w:pPr>
          </w:p>
        </w:tc>
        <w:tc>
          <w:tcPr>
            <w:tcW w:w="993" w:type="dxa"/>
          </w:tcPr>
          <w:p w:rsidR="00083A2F" w:rsidRPr="000D1D3C" w:rsidRDefault="00083A2F" w:rsidP="007A7D95">
            <w:pPr>
              <w:rPr>
                <w:lang w:val="en-IE"/>
              </w:rPr>
            </w:pPr>
          </w:p>
        </w:tc>
        <w:tc>
          <w:tcPr>
            <w:tcW w:w="3685" w:type="dxa"/>
          </w:tcPr>
          <w:p w:rsidR="00083A2F" w:rsidRPr="000D1D3C" w:rsidRDefault="00083A2F" w:rsidP="007A7D95">
            <w:pPr>
              <w:rPr>
                <w:lang w:val="en-IE"/>
              </w:rPr>
            </w:pPr>
          </w:p>
        </w:tc>
      </w:tr>
      <w:tr w:rsidR="006E0E38" w:rsidRPr="000D1D3C" w:rsidTr="007A7D95">
        <w:tc>
          <w:tcPr>
            <w:tcW w:w="1800" w:type="dxa"/>
          </w:tcPr>
          <w:p w:rsidR="006E0E38" w:rsidRPr="000D1D3C" w:rsidRDefault="006E0E38" w:rsidP="007A7D95">
            <w:pPr>
              <w:rPr>
                <w:lang w:val="en-IE"/>
              </w:rPr>
            </w:pPr>
          </w:p>
        </w:tc>
        <w:tc>
          <w:tcPr>
            <w:tcW w:w="2311" w:type="dxa"/>
          </w:tcPr>
          <w:p w:rsidR="006E0E38" w:rsidRPr="000D1D3C" w:rsidRDefault="006E0E38" w:rsidP="007A7D95">
            <w:pPr>
              <w:rPr>
                <w:lang w:val="en-IE"/>
              </w:rPr>
            </w:pPr>
          </w:p>
        </w:tc>
        <w:tc>
          <w:tcPr>
            <w:tcW w:w="1559" w:type="dxa"/>
          </w:tcPr>
          <w:p w:rsidR="006E0E38" w:rsidRPr="000D1D3C" w:rsidRDefault="006E0E38" w:rsidP="007A7D95">
            <w:pPr>
              <w:rPr>
                <w:lang w:val="en-IE"/>
              </w:rPr>
            </w:pPr>
          </w:p>
        </w:tc>
        <w:tc>
          <w:tcPr>
            <w:tcW w:w="993" w:type="dxa"/>
          </w:tcPr>
          <w:p w:rsidR="006E0E38" w:rsidRPr="000D1D3C" w:rsidRDefault="006E0E38" w:rsidP="007A7D95">
            <w:pPr>
              <w:rPr>
                <w:lang w:val="en-IE"/>
              </w:rPr>
            </w:pPr>
          </w:p>
        </w:tc>
        <w:tc>
          <w:tcPr>
            <w:tcW w:w="3685" w:type="dxa"/>
          </w:tcPr>
          <w:p w:rsidR="006E0E38" w:rsidRPr="000D1D3C" w:rsidRDefault="006E0E38" w:rsidP="007A7D95">
            <w:pPr>
              <w:rPr>
                <w:lang w:val="en-IE"/>
              </w:rPr>
            </w:pPr>
          </w:p>
        </w:tc>
      </w:tr>
      <w:tr w:rsidR="006E0E38" w:rsidRPr="000D1D3C" w:rsidTr="006E0E38">
        <w:tc>
          <w:tcPr>
            <w:tcW w:w="1800" w:type="dxa"/>
            <w:tcBorders>
              <w:bottom w:val="single" w:sz="4" w:space="0" w:color="auto"/>
            </w:tcBorders>
          </w:tcPr>
          <w:p w:rsidR="006E0E38" w:rsidRPr="000D1D3C" w:rsidRDefault="006E0E38" w:rsidP="007A7D95">
            <w:pPr>
              <w:rPr>
                <w:lang w:val="en-IE"/>
              </w:rPr>
            </w:pPr>
          </w:p>
        </w:tc>
        <w:tc>
          <w:tcPr>
            <w:tcW w:w="2311" w:type="dxa"/>
            <w:tcBorders>
              <w:bottom w:val="single" w:sz="4" w:space="0" w:color="auto"/>
            </w:tcBorders>
          </w:tcPr>
          <w:p w:rsidR="006E0E38" w:rsidRPr="000D1D3C" w:rsidRDefault="006E0E38" w:rsidP="007A7D95">
            <w:pPr>
              <w:rPr>
                <w:lang w:val="en-IE"/>
              </w:rPr>
            </w:pPr>
          </w:p>
        </w:tc>
        <w:tc>
          <w:tcPr>
            <w:tcW w:w="1559" w:type="dxa"/>
            <w:tcBorders>
              <w:bottom w:val="single" w:sz="4" w:space="0" w:color="auto"/>
            </w:tcBorders>
          </w:tcPr>
          <w:p w:rsidR="006E0E38" w:rsidRPr="000D1D3C" w:rsidRDefault="006E0E38" w:rsidP="007A7D95">
            <w:pPr>
              <w:rPr>
                <w:lang w:val="en-IE"/>
              </w:rPr>
            </w:pPr>
          </w:p>
        </w:tc>
        <w:tc>
          <w:tcPr>
            <w:tcW w:w="993" w:type="dxa"/>
            <w:tcBorders>
              <w:bottom w:val="single" w:sz="4" w:space="0" w:color="auto"/>
            </w:tcBorders>
          </w:tcPr>
          <w:p w:rsidR="006E0E38" w:rsidRPr="000D1D3C" w:rsidRDefault="006E0E38" w:rsidP="007A7D95">
            <w:pPr>
              <w:rPr>
                <w:lang w:val="en-IE"/>
              </w:rPr>
            </w:pPr>
          </w:p>
        </w:tc>
        <w:tc>
          <w:tcPr>
            <w:tcW w:w="3685" w:type="dxa"/>
            <w:tcBorders>
              <w:bottom w:val="single" w:sz="4" w:space="0" w:color="auto"/>
            </w:tcBorders>
          </w:tcPr>
          <w:p w:rsidR="006E0E38" w:rsidRPr="000D1D3C" w:rsidRDefault="006E0E38" w:rsidP="007A7D95">
            <w:pPr>
              <w:rPr>
                <w:lang w:val="en-IE"/>
              </w:rPr>
            </w:pPr>
          </w:p>
        </w:tc>
      </w:tr>
      <w:tr w:rsidR="006E0E38" w:rsidRPr="000D1D3C" w:rsidTr="006E0E38">
        <w:tc>
          <w:tcPr>
            <w:tcW w:w="10348" w:type="dxa"/>
            <w:gridSpan w:val="5"/>
            <w:shd w:val="clear" w:color="auto" w:fill="F2DBDB" w:themeFill="accent2" w:themeFillTint="33"/>
          </w:tcPr>
          <w:p w:rsidR="006E0E38" w:rsidRPr="000D1D3C" w:rsidRDefault="006E0E38" w:rsidP="006E0E38">
            <w:pPr>
              <w:jc w:val="center"/>
              <w:rPr>
                <w:lang w:val="en-IE"/>
              </w:rPr>
            </w:pPr>
            <w:r>
              <w:rPr>
                <w:lang w:val="en-IE"/>
              </w:rPr>
              <w:t>Contract Research Staff</w:t>
            </w:r>
          </w:p>
        </w:tc>
      </w:tr>
      <w:tr w:rsidR="00083A2F" w:rsidRPr="000D1D3C" w:rsidTr="007A7D95">
        <w:tc>
          <w:tcPr>
            <w:tcW w:w="1800" w:type="dxa"/>
          </w:tcPr>
          <w:p w:rsidR="00083A2F" w:rsidRPr="000D1D3C" w:rsidRDefault="00083A2F" w:rsidP="007A7D95">
            <w:pPr>
              <w:rPr>
                <w:lang w:val="en-IE"/>
              </w:rPr>
            </w:pPr>
          </w:p>
        </w:tc>
        <w:tc>
          <w:tcPr>
            <w:tcW w:w="2311" w:type="dxa"/>
          </w:tcPr>
          <w:p w:rsidR="00083A2F" w:rsidRPr="000D1D3C" w:rsidRDefault="00083A2F" w:rsidP="007A7D95">
            <w:pPr>
              <w:rPr>
                <w:lang w:val="en-IE"/>
              </w:rPr>
            </w:pPr>
          </w:p>
        </w:tc>
        <w:tc>
          <w:tcPr>
            <w:tcW w:w="1559" w:type="dxa"/>
          </w:tcPr>
          <w:p w:rsidR="00083A2F" w:rsidRPr="000D1D3C" w:rsidRDefault="00083A2F" w:rsidP="007A7D95">
            <w:pPr>
              <w:rPr>
                <w:lang w:val="en-IE"/>
              </w:rPr>
            </w:pPr>
          </w:p>
        </w:tc>
        <w:tc>
          <w:tcPr>
            <w:tcW w:w="993" w:type="dxa"/>
          </w:tcPr>
          <w:p w:rsidR="00083A2F" w:rsidRPr="000D1D3C" w:rsidRDefault="00083A2F" w:rsidP="007A7D95">
            <w:pPr>
              <w:rPr>
                <w:lang w:val="en-IE"/>
              </w:rPr>
            </w:pPr>
          </w:p>
        </w:tc>
        <w:tc>
          <w:tcPr>
            <w:tcW w:w="3685" w:type="dxa"/>
          </w:tcPr>
          <w:p w:rsidR="00083A2F" w:rsidRPr="000D1D3C" w:rsidRDefault="00083A2F" w:rsidP="007A7D95">
            <w:pPr>
              <w:rPr>
                <w:lang w:val="en-IE"/>
              </w:rPr>
            </w:pPr>
          </w:p>
        </w:tc>
      </w:tr>
      <w:tr w:rsidR="00083A2F" w:rsidRPr="000D1D3C" w:rsidTr="007A7D95">
        <w:tc>
          <w:tcPr>
            <w:tcW w:w="1800" w:type="dxa"/>
          </w:tcPr>
          <w:p w:rsidR="00083A2F" w:rsidRPr="000D1D3C" w:rsidRDefault="00083A2F" w:rsidP="007A7D95">
            <w:pPr>
              <w:rPr>
                <w:lang w:val="en-IE"/>
              </w:rPr>
            </w:pPr>
          </w:p>
        </w:tc>
        <w:tc>
          <w:tcPr>
            <w:tcW w:w="2311" w:type="dxa"/>
          </w:tcPr>
          <w:p w:rsidR="00083A2F" w:rsidRPr="000D1D3C" w:rsidRDefault="00083A2F" w:rsidP="007A7D95">
            <w:pPr>
              <w:rPr>
                <w:lang w:val="en-IE"/>
              </w:rPr>
            </w:pPr>
          </w:p>
        </w:tc>
        <w:tc>
          <w:tcPr>
            <w:tcW w:w="1559" w:type="dxa"/>
          </w:tcPr>
          <w:p w:rsidR="00083A2F" w:rsidRPr="000D1D3C" w:rsidRDefault="00083A2F" w:rsidP="007A7D95">
            <w:pPr>
              <w:rPr>
                <w:lang w:val="en-IE"/>
              </w:rPr>
            </w:pPr>
          </w:p>
        </w:tc>
        <w:tc>
          <w:tcPr>
            <w:tcW w:w="993" w:type="dxa"/>
          </w:tcPr>
          <w:p w:rsidR="00083A2F" w:rsidRPr="000D1D3C" w:rsidRDefault="00083A2F" w:rsidP="007A7D95">
            <w:pPr>
              <w:rPr>
                <w:lang w:val="en-IE"/>
              </w:rPr>
            </w:pPr>
          </w:p>
        </w:tc>
        <w:tc>
          <w:tcPr>
            <w:tcW w:w="3685" w:type="dxa"/>
          </w:tcPr>
          <w:p w:rsidR="00083A2F" w:rsidRPr="000D1D3C" w:rsidRDefault="00083A2F" w:rsidP="007A7D95">
            <w:pPr>
              <w:rPr>
                <w:lang w:val="en-IE"/>
              </w:rPr>
            </w:pPr>
          </w:p>
        </w:tc>
      </w:tr>
      <w:tr w:rsidR="00083A2F" w:rsidRPr="000D1D3C" w:rsidTr="007A7D95">
        <w:tc>
          <w:tcPr>
            <w:tcW w:w="1800" w:type="dxa"/>
          </w:tcPr>
          <w:p w:rsidR="00083A2F" w:rsidRPr="000D1D3C" w:rsidRDefault="00083A2F" w:rsidP="007A7D95">
            <w:pPr>
              <w:rPr>
                <w:lang w:val="en-IE"/>
              </w:rPr>
            </w:pPr>
          </w:p>
        </w:tc>
        <w:tc>
          <w:tcPr>
            <w:tcW w:w="2311" w:type="dxa"/>
          </w:tcPr>
          <w:p w:rsidR="00083A2F" w:rsidRPr="000D1D3C" w:rsidRDefault="00083A2F" w:rsidP="007A7D95">
            <w:pPr>
              <w:rPr>
                <w:lang w:val="en-IE"/>
              </w:rPr>
            </w:pPr>
          </w:p>
        </w:tc>
        <w:tc>
          <w:tcPr>
            <w:tcW w:w="1559" w:type="dxa"/>
          </w:tcPr>
          <w:p w:rsidR="00083A2F" w:rsidRPr="000D1D3C" w:rsidRDefault="00083A2F" w:rsidP="007A7D95">
            <w:pPr>
              <w:rPr>
                <w:lang w:val="en-IE"/>
              </w:rPr>
            </w:pPr>
          </w:p>
        </w:tc>
        <w:tc>
          <w:tcPr>
            <w:tcW w:w="993" w:type="dxa"/>
          </w:tcPr>
          <w:p w:rsidR="00083A2F" w:rsidRPr="000D1D3C" w:rsidRDefault="00083A2F" w:rsidP="007A7D95">
            <w:pPr>
              <w:rPr>
                <w:lang w:val="en-IE"/>
              </w:rPr>
            </w:pPr>
          </w:p>
        </w:tc>
        <w:tc>
          <w:tcPr>
            <w:tcW w:w="3685" w:type="dxa"/>
          </w:tcPr>
          <w:p w:rsidR="00083A2F" w:rsidRPr="000D1D3C" w:rsidRDefault="00083A2F" w:rsidP="007A7D95">
            <w:pPr>
              <w:rPr>
                <w:lang w:val="en-IE"/>
              </w:rPr>
            </w:pPr>
          </w:p>
        </w:tc>
      </w:tr>
      <w:tr w:rsidR="006E0E38" w:rsidRPr="000D1D3C" w:rsidTr="006E0E38">
        <w:tc>
          <w:tcPr>
            <w:tcW w:w="1800" w:type="dxa"/>
            <w:tcBorders>
              <w:bottom w:val="single" w:sz="4" w:space="0" w:color="auto"/>
            </w:tcBorders>
          </w:tcPr>
          <w:p w:rsidR="006E0E38" w:rsidRPr="000D1D3C" w:rsidRDefault="006E0E38" w:rsidP="007A7D95">
            <w:pPr>
              <w:rPr>
                <w:lang w:val="en-IE"/>
              </w:rPr>
            </w:pPr>
          </w:p>
        </w:tc>
        <w:tc>
          <w:tcPr>
            <w:tcW w:w="2311" w:type="dxa"/>
            <w:tcBorders>
              <w:bottom w:val="single" w:sz="4" w:space="0" w:color="auto"/>
            </w:tcBorders>
          </w:tcPr>
          <w:p w:rsidR="006E0E38" w:rsidRPr="000D1D3C" w:rsidRDefault="006E0E38" w:rsidP="007A7D95">
            <w:pPr>
              <w:rPr>
                <w:lang w:val="en-IE"/>
              </w:rPr>
            </w:pPr>
          </w:p>
        </w:tc>
        <w:tc>
          <w:tcPr>
            <w:tcW w:w="1559" w:type="dxa"/>
            <w:tcBorders>
              <w:bottom w:val="single" w:sz="4" w:space="0" w:color="auto"/>
            </w:tcBorders>
          </w:tcPr>
          <w:p w:rsidR="006E0E38" w:rsidRPr="000D1D3C" w:rsidRDefault="006E0E38" w:rsidP="007A7D95">
            <w:pPr>
              <w:rPr>
                <w:lang w:val="en-IE"/>
              </w:rPr>
            </w:pPr>
          </w:p>
        </w:tc>
        <w:tc>
          <w:tcPr>
            <w:tcW w:w="993" w:type="dxa"/>
            <w:tcBorders>
              <w:bottom w:val="single" w:sz="4" w:space="0" w:color="auto"/>
            </w:tcBorders>
          </w:tcPr>
          <w:p w:rsidR="006E0E38" w:rsidRPr="000D1D3C" w:rsidRDefault="006E0E38" w:rsidP="007A7D95">
            <w:pPr>
              <w:rPr>
                <w:lang w:val="en-IE"/>
              </w:rPr>
            </w:pPr>
          </w:p>
        </w:tc>
        <w:tc>
          <w:tcPr>
            <w:tcW w:w="3685" w:type="dxa"/>
            <w:tcBorders>
              <w:bottom w:val="single" w:sz="4" w:space="0" w:color="auto"/>
            </w:tcBorders>
          </w:tcPr>
          <w:p w:rsidR="006E0E38" w:rsidRPr="000D1D3C" w:rsidRDefault="006E0E38" w:rsidP="007A7D95">
            <w:pPr>
              <w:rPr>
                <w:lang w:val="en-IE"/>
              </w:rPr>
            </w:pPr>
          </w:p>
        </w:tc>
      </w:tr>
      <w:tr w:rsidR="006E0E38" w:rsidRPr="000D1D3C" w:rsidTr="006E0E38">
        <w:tc>
          <w:tcPr>
            <w:tcW w:w="10348" w:type="dxa"/>
            <w:gridSpan w:val="5"/>
            <w:shd w:val="clear" w:color="auto" w:fill="F2DBDB" w:themeFill="accent2" w:themeFillTint="33"/>
          </w:tcPr>
          <w:p w:rsidR="006E0E38" w:rsidRPr="000D1D3C" w:rsidRDefault="006E0E38" w:rsidP="006E0E38">
            <w:pPr>
              <w:jc w:val="center"/>
              <w:rPr>
                <w:lang w:val="en-IE"/>
              </w:rPr>
            </w:pPr>
            <w:r>
              <w:rPr>
                <w:lang w:val="en-IE"/>
              </w:rPr>
              <w:t>Technical Staff</w:t>
            </w:r>
          </w:p>
        </w:tc>
      </w:tr>
      <w:tr w:rsidR="006E0E38" w:rsidRPr="000D1D3C" w:rsidTr="007A7D95">
        <w:tc>
          <w:tcPr>
            <w:tcW w:w="1800" w:type="dxa"/>
          </w:tcPr>
          <w:p w:rsidR="006E0E38" w:rsidRPr="000D1D3C" w:rsidRDefault="006E0E38" w:rsidP="007A7D95">
            <w:pPr>
              <w:rPr>
                <w:lang w:val="en-IE"/>
              </w:rPr>
            </w:pPr>
          </w:p>
        </w:tc>
        <w:tc>
          <w:tcPr>
            <w:tcW w:w="2311" w:type="dxa"/>
          </w:tcPr>
          <w:p w:rsidR="006E0E38" w:rsidRPr="000D1D3C" w:rsidRDefault="006E0E38" w:rsidP="007A7D95">
            <w:pPr>
              <w:rPr>
                <w:lang w:val="en-IE"/>
              </w:rPr>
            </w:pPr>
          </w:p>
        </w:tc>
        <w:tc>
          <w:tcPr>
            <w:tcW w:w="1559" w:type="dxa"/>
          </w:tcPr>
          <w:p w:rsidR="006E0E38" w:rsidRPr="000D1D3C" w:rsidRDefault="006E0E38" w:rsidP="007A7D95">
            <w:pPr>
              <w:rPr>
                <w:lang w:val="en-IE"/>
              </w:rPr>
            </w:pPr>
          </w:p>
        </w:tc>
        <w:tc>
          <w:tcPr>
            <w:tcW w:w="993" w:type="dxa"/>
          </w:tcPr>
          <w:p w:rsidR="006E0E38" w:rsidRPr="000D1D3C" w:rsidRDefault="006E0E38" w:rsidP="007A7D95">
            <w:pPr>
              <w:rPr>
                <w:lang w:val="en-IE"/>
              </w:rPr>
            </w:pPr>
          </w:p>
        </w:tc>
        <w:tc>
          <w:tcPr>
            <w:tcW w:w="3685" w:type="dxa"/>
          </w:tcPr>
          <w:p w:rsidR="006E0E38" w:rsidRPr="000D1D3C" w:rsidRDefault="006E0E38" w:rsidP="007A7D95">
            <w:pPr>
              <w:rPr>
                <w:lang w:val="en-IE"/>
              </w:rPr>
            </w:pPr>
          </w:p>
        </w:tc>
      </w:tr>
      <w:tr w:rsidR="006E0E38" w:rsidRPr="000D1D3C" w:rsidTr="006E0E38">
        <w:trPr>
          <w:trHeight w:val="264"/>
        </w:trPr>
        <w:tc>
          <w:tcPr>
            <w:tcW w:w="1800" w:type="dxa"/>
          </w:tcPr>
          <w:p w:rsidR="006E0E38" w:rsidRPr="000D1D3C" w:rsidRDefault="006E0E38" w:rsidP="007A7D95">
            <w:pPr>
              <w:rPr>
                <w:lang w:val="en-IE"/>
              </w:rPr>
            </w:pPr>
          </w:p>
        </w:tc>
        <w:tc>
          <w:tcPr>
            <w:tcW w:w="2311" w:type="dxa"/>
          </w:tcPr>
          <w:p w:rsidR="006E0E38" w:rsidRPr="000D1D3C" w:rsidRDefault="006E0E38" w:rsidP="007A7D95">
            <w:pPr>
              <w:rPr>
                <w:lang w:val="en-IE"/>
              </w:rPr>
            </w:pPr>
          </w:p>
        </w:tc>
        <w:tc>
          <w:tcPr>
            <w:tcW w:w="1559" w:type="dxa"/>
          </w:tcPr>
          <w:p w:rsidR="006E0E38" w:rsidRPr="000D1D3C" w:rsidRDefault="006E0E38" w:rsidP="007A7D95">
            <w:pPr>
              <w:rPr>
                <w:lang w:val="en-IE"/>
              </w:rPr>
            </w:pPr>
          </w:p>
        </w:tc>
        <w:tc>
          <w:tcPr>
            <w:tcW w:w="993" w:type="dxa"/>
          </w:tcPr>
          <w:p w:rsidR="006E0E38" w:rsidRPr="000D1D3C" w:rsidRDefault="006E0E38" w:rsidP="007A7D95">
            <w:pPr>
              <w:rPr>
                <w:lang w:val="en-IE"/>
              </w:rPr>
            </w:pPr>
          </w:p>
        </w:tc>
        <w:tc>
          <w:tcPr>
            <w:tcW w:w="3685" w:type="dxa"/>
          </w:tcPr>
          <w:p w:rsidR="006E0E38" w:rsidRPr="000D1D3C" w:rsidRDefault="006E0E38" w:rsidP="007A7D95">
            <w:pPr>
              <w:rPr>
                <w:lang w:val="en-IE"/>
              </w:rPr>
            </w:pPr>
          </w:p>
        </w:tc>
      </w:tr>
      <w:tr w:rsidR="006E0E38" w:rsidRPr="000D1D3C" w:rsidTr="006E0E38">
        <w:trPr>
          <w:trHeight w:val="264"/>
        </w:trPr>
        <w:tc>
          <w:tcPr>
            <w:tcW w:w="1800" w:type="dxa"/>
          </w:tcPr>
          <w:p w:rsidR="006E0E38" w:rsidRPr="000D1D3C" w:rsidRDefault="006E0E38" w:rsidP="007A7D95">
            <w:pPr>
              <w:rPr>
                <w:lang w:val="en-IE"/>
              </w:rPr>
            </w:pPr>
          </w:p>
        </w:tc>
        <w:tc>
          <w:tcPr>
            <w:tcW w:w="2311" w:type="dxa"/>
          </w:tcPr>
          <w:p w:rsidR="006E0E38" w:rsidRPr="000D1D3C" w:rsidRDefault="006E0E38" w:rsidP="007A7D95">
            <w:pPr>
              <w:rPr>
                <w:lang w:val="en-IE"/>
              </w:rPr>
            </w:pPr>
          </w:p>
        </w:tc>
        <w:tc>
          <w:tcPr>
            <w:tcW w:w="1559" w:type="dxa"/>
          </w:tcPr>
          <w:p w:rsidR="006E0E38" w:rsidRPr="000D1D3C" w:rsidRDefault="006E0E38" w:rsidP="007A7D95">
            <w:pPr>
              <w:rPr>
                <w:lang w:val="en-IE"/>
              </w:rPr>
            </w:pPr>
          </w:p>
        </w:tc>
        <w:tc>
          <w:tcPr>
            <w:tcW w:w="993" w:type="dxa"/>
          </w:tcPr>
          <w:p w:rsidR="006E0E38" w:rsidRPr="000D1D3C" w:rsidRDefault="006E0E38" w:rsidP="007A7D95">
            <w:pPr>
              <w:rPr>
                <w:lang w:val="en-IE"/>
              </w:rPr>
            </w:pPr>
          </w:p>
        </w:tc>
        <w:tc>
          <w:tcPr>
            <w:tcW w:w="3685" w:type="dxa"/>
          </w:tcPr>
          <w:p w:rsidR="006E0E38" w:rsidRPr="000D1D3C" w:rsidRDefault="006E0E38" w:rsidP="007A7D95">
            <w:pPr>
              <w:rPr>
                <w:lang w:val="en-IE"/>
              </w:rPr>
            </w:pPr>
          </w:p>
        </w:tc>
      </w:tr>
      <w:tr w:rsidR="006E0E38" w:rsidRPr="000D1D3C" w:rsidTr="006E0E38">
        <w:trPr>
          <w:trHeight w:val="264"/>
        </w:trPr>
        <w:tc>
          <w:tcPr>
            <w:tcW w:w="1800" w:type="dxa"/>
            <w:tcBorders>
              <w:bottom w:val="single" w:sz="4" w:space="0" w:color="auto"/>
            </w:tcBorders>
          </w:tcPr>
          <w:p w:rsidR="006E0E38" w:rsidRPr="000D1D3C" w:rsidRDefault="006E0E38" w:rsidP="007A7D95">
            <w:pPr>
              <w:rPr>
                <w:lang w:val="en-IE"/>
              </w:rPr>
            </w:pPr>
          </w:p>
        </w:tc>
        <w:tc>
          <w:tcPr>
            <w:tcW w:w="2311" w:type="dxa"/>
            <w:tcBorders>
              <w:bottom w:val="single" w:sz="4" w:space="0" w:color="auto"/>
            </w:tcBorders>
          </w:tcPr>
          <w:p w:rsidR="006E0E38" w:rsidRPr="000D1D3C" w:rsidRDefault="006E0E38" w:rsidP="007A7D95">
            <w:pPr>
              <w:rPr>
                <w:lang w:val="en-IE"/>
              </w:rPr>
            </w:pPr>
          </w:p>
        </w:tc>
        <w:tc>
          <w:tcPr>
            <w:tcW w:w="1559" w:type="dxa"/>
            <w:tcBorders>
              <w:bottom w:val="single" w:sz="4" w:space="0" w:color="auto"/>
            </w:tcBorders>
          </w:tcPr>
          <w:p w:rsidR="006E0E38" w:rsidRPr="000D1D3C" w:rsidRDefault="006E0E38" w:rsidP="007A7D95">
            <w:pPr>
              <w:rPr>
                <w:lang w:val="en-IE"/>
              </w:rPr>
            </w:pPr>
          </w:p>
        </w:tc>
        <w:tc>
          <w:tcPr>
            <w:tcW w:w="993" w:type="dxa"/>
            <w:tcBorders>
              <w:bottom w:val="single" w:sz="4" w:space="0" w:color="auto"/>
            </w:tcBorders>
          </w:tcPr>
          <w:p w:rsidR="006E0E38" w:rsidRPr="000D1D3C" w:rsidRDefault="006E0E38" w:rsidP="007A7D95">
            <w:pPr>
              <w:rPr>
                <w:lang w:val="en-IE"/>
              </w:rPr>
            </w:pPr>
          </w:p>
        </w:tc>
        <w:tc>
          <w:tcPr>
            <w:tcW w:w="3685" w:type="dxa"/>
            <w:tcBorders>
              <w:bottom w:val="single" w:sz="4" w:space="0" w:color="auto"/>
            </w:tcBorders>
          </w:tcPr>
          <w:p w:rsidR="006E0E38" w:rsidRPr="000D1D3C" w:rsidRDefault="006E0E38" w:rsidP="007A7D95">
            <w:pPr>
              <w:rPr>
                <w:lang w:val="en-IE"/>
              </w:rPr>
            </w:pPr>
          </w:p>
        </w:tc>
      </w:tr>
      <w:tr w:rsidR="006E0E38" w:rsidRPr="000D1D3C" w:rsidTr="006E0E38">
        <w:trPr>
          <w:trHeight w:val="264"/>
        </w:trPr>
        <w:tc>
          <w:tcPr>
            <w:tcW w:w="10348" w:type="dxa"/>
            <w:gridSpan w:val="5"/>
            <w:shd w:val="clear" w:color="auto" w:fill="F2DBDB" w:themeFill="accent2" w:themeFillTint="33"/>
          </w:tcPr>
          <w:p w:rsidR="006E0E38" w:rsidRPr="000D1D3C" w:rsidRDefault="006E0E38" w:rsidP="006E0E38">
            <w:pPr>
              <w:jc w:val="center"/>
              <w:rPr>
                <w:lang w:val="en-IE"/>
              </w:rPr>
            </w:pPr>
            <w:r>
              <w:rPr>
                <w:lang w:val="en-IE"/>
              </w:rPr>
              <w:t>Professional Support Staff</w:t>
            </w:r>
          </w:p>
        </w:tc>
      </w:tr>
      <w:tr w:rsidR="006E0E38" w:rsidRPr="000D1D3C" w:rsidTr="006E0E38">
        <w:trPr>
          <w:trHeight w:val="264"/>
        </w:trPr>
        <w:tc>
          <w:tcPr>
            <w:tcW w:w="1800" w:type="dxa"/>
          </w:tcPr>
          <w:p w:rsidR="006E0E38" w:rsidRPr="000D1D3C" w:rsidRDefault="006E0E38" w:rsidP="007A7D95">
            <w:pPr>
              <w:rPr>
                <w:lang w:val="en-IE"/>
              </w:rPr>
            </w:pPr>
          </w:p>
        </w:tc>
        <w:tc>
          <w:tcPr>
            <w:tcW w:w="2311" w:type="dxa"/>
          </w:tcPr>
          <w:p w:rsidR="006E0E38" w:rsidRPr="000D1D3C" w:rsidRDefault="006E0E38" w:rsidP="007A7D95">
            <w:pPr>
              <w:rPr>
                <w:lang w:val="en-IE"/>
              </w:rPr>
            </w:pPr>
          </w:p>
        </w:tc>
        <w:tc>
          <w:tcPr>
            <w:tcW w:w="1559" w:type="dxa"/>
          </w:tcPr>
          <w:p w:rsidR="006E0E38" w:rsidRPr="000D1D3C" w:rsidRDefault="006E0E38" w:rsidP="007A7D95">
            <w:pPr>
              <w:rPr>
                <w:lang w:val="en-IE"/>
              </w:rPr>
            </w:pPr>
          </w:p>
        </w:tc>
        <w:tc>
          <w:tcPr>
            <w:tcW w:w="993" w:type="dxa"/>
          </w:tcPr>
          <w:p w:rsidR="006E0E38" w:rsidRPr="000D1D3C" w:rsidRDefault="006E0E38" w:rsidP="007A7D95">
            <w:pPr>
              <w:rPr>
                <w:lang w:val="en-IE"/>
              </w:rPr>
            </w:pPr>
          </w:p>
        </w:tc>
        <w:tc>
          <w:tcPr>
            <w:tcW w:w="3685" w:type="dxa"/>
          </w:tcPr>
          <w:p w:rsidR="006E0E38" w:rsidRPr="000D1D3C" w:rsidRDefault="006E0E38" w:rsidP="007A7D95">
            <w:pPr>
              <w:rPr>
                <w:lang w:val="en-IE"/>
              </w:rPr>
            </w:pPr>
          </w:p>
        </w:tc>
      </w:tr>
      <w:tr w:rsidR="006E0E38" w:rsidRPr="000D1D3C" w:rsidTr="006E0E38">
        <w:trPr>
          <w:trHeight w:val="264"/>
        </w:trPr>
        <w:tc>
          <w:tcPr>
            <w:tcW w:w="1800" w:type="dxa"/>
          </w:tcPr>
          <w:p w:rsidR="006E0E38" w:rsidRPr="000D1D3C" w:rsidRDefault="006E0E38" w:rsidP="007A7D95">
            <w:pPr>
              <w:rPr>
                <w:lang w:val="en-IE"/>
              </w:rPr>
            </w:pPr>
          </w:p>
        </w:tc>
        <w:tc>
          <w:tcPr>
            <w:tcW w:w="2311" w:type="dxa"/>
          </w:tcPr>
          <w:p w:rsidR="006E0E38" w:rsidRPr="000D1D3C" w:rsidRDefault="006E0E38" w:rsidP="007A7D95">
            <w:pPr>
              <w:rPr>
                <w:lang w:val="en-IE"/>
              </w:rPr>
            </w:pPr>
          </w:p>
        </w:tc>
        <w:tc>
          <w:tcPr>
            <w:tcW w:w="1559" w:type="dxa"/>
          </w:tcPr>
          <w:p w:rsidR="006E0E38" w:rsidRPr="000D1D3C" w:rsidRDefault="006E0E38" w:rsidP="007A7D95">
            <w:pPr>
              <w:rPr>
                <w:lang w:val="en-IE"/>
              </w:rPr>
            </w:pPr>
          </w:p>
        </w:tc>
        <w:tc>
          <w:tcPr>
            <w:tcW w:w="993" w:type="dxa"/>
          </w:tcPr>
          <w:p w:rsidR="006E0E38" w:rsidRPr="000D1D3C" w:rsidRDefault="006E0E38" w:rsidP="007A7D95">
            <w:pPr>
              <w:rPr>
                <w:lang w:val="en-IE"/>
              </w:rPr>
            </w:pPr>
          </w:p>
        </w:tc>
        <w:tc>
          <w:tcPr>
            <w:tcW w:w="3685" w:type="dxa"/>
          </w:tcPr>
          <w:p w:rsidR="006E0E38" w:rsidRPr="000D1D3C" w:rsidRDefault="006E0E38" w:rsidP="007A7D95">
            <w:pPr>
              <w:rPr>
                <w:lang w:val="en-IE"/>
              </w:rPr>
            </w:pPr>
          </w:p>
        </w:tc>
      </w:tr>
      <w:tr w:rsidR="006E0E38" w:rsidRPr="000D1D3C" w:rsidTr="006E0E38">
        <w:trPr>
          <w:trHeight w:val="264"/>
        </w:trPr>
        <w:tc>
          <w:tcPr>
            <w:tcW w:w="1800" w:type="dxa"/>
          </w:tcPr>
          <w:p w:rsidR="006E0E38" w:rsidRPr="000D1D3C" w:rsidRDefault="006E0E38" w:rsidP="007A7D95">
            <w:pPr>
              <w:rPr>
                <w:lang w:val="en-IE"/>
              </w:rPr>
            </w:pPr>
          </w:p>
        </w:tc>
        <w:tc>
          <w:tcPr>
            <w:tcW w:w="2311" w:type="dxa"/>
          </w:tcPr>
          <w:p w:rsidR="006E0E38" w:rsidRPr="000D1D3C" w:rsidRDefault="006E0E38" w:rsidP="007A7D95">
            <w:pPr>
              <w:rPr>
                <w:lang w:val="en-IE"/>
              </w:rPr>
            </w:pPr>
          </w:p>
        </w:tc>
        <w:tc>
          <w:tcPr>
            <w:tcW w:w="1559" w:type="dxa"/>
          </w:tcPr>
          <w:p w:rsidR="006E0E38" w:rsidRPr="000D1D3C" w:rsidRDefault="006E0E38" w:rsidP="007A7D95">
            <w:pPr>
              <w:rPr>
                <w:lang w:val="en-IE"/>
              </w:rPr>
            </w:pPr>
          </w:p>
        </w:tc>
        <w:tc>
          <w:tcPr>
            <w:tcW w:w="993" w:type="dxa"/>
          </w:tcPr>
          <w:p w:rsidR="006E0E38" w:rsidRPr="000D1D3C" w:rsidRDefault="006E0E38" w:rsidP="007A7D95">
            <w:pPr>
              <w:rPr>
                <w:lang w:val="en-IE"/>
              </w:rPr>
            </w:pPr>
          </w:p>
        </w:tc>
        <w:tc>
          <w:tcPr>
            <w:tcW w:w="3685" w:type="dxa"/>
          </w:tcPr>
          <w:p w:rsidR="006E0E38" w:rsidRPr="000D1D3C" w:rsidRDefault="006E0E38" w:rsidP="007A7D95">
            <w:pPr>
              <w:rPr>
                <w:lang w:val="en-IE"/>
              </w:rPr>
            </w:pPr>
          </w:p>
        </w:tc>
      </w:tr>
    </w:tbl>
    <w:p w:rsidR="00083A2F" w:rsidRPr="00083A2F" w:rsidRDefault="00083A2F" w:rsidP="00083A2F">
      <w:pPr>
        <w:rPr>
          <w:lang w:val="en-IE"/>
        </w:rPr>
      </w:pPr>
      <w:r w:rsidRPr="00083A2F">
        <w:rPr>
          <w:lang w:val="en-IE"/>
        </w:rPr>
        <w:tab/>
      </w:r>
    </w:p>
    <w:p w:rsidR="007B79BC" w:rsidRDefault="007B79BC">
      <w:pPr>
        <w:rPr>
          <w:rFonts w:cs="Arial"/>
          <w:b/>
          <w:bCs w:val="0"/>
          <w:iCs/>
          <w:color w:val="C00000"/>
          <w:sz w:val="26"/>
          <w:szCs w:val="28"/>
          <w:lang w:val="en-IE"/>
        </w:rPr>
      </w:pPr>
      <w:r>
        <w:rPr>
          <w:lang w:val="en-IE"/>
        </w:rPr>
        <w:br w:type="page"/>
      </w:r>
    </w:p>
    <w:p w:rsidR="00360834" w:rsidRDefault="00360834" w:rsidP="00360834">
      <w:pPr>
        <w:pStyle w:val="Heading2"/>
        <w:rPr>
          <w:lang w:val="en-IE"/>
        </w:rPr>
      </w:pPr>
      <w:bookmarkStart w:id="4" w:name="_Toc482173857"/>
      <w:r>
        <w:rPr>
          <w:lang w:val="en-IE"/>
        </w:rPr>
        <w:t>2.2</w:t>
      </w:r>
      <w:r>
        <w:rPr>
          <w:lang w:val="en-IE"/>
        </w:rPr>
        <w:tab/>
        <w:t>Information on the Academic Discipline Mix of the Area under Review</w:t>
      </w:r>
      <w:bookmarkEnd w:id="4"/>
    </w:p>
    <w:p w:rsidR="00CC7F6D" w:rsidRDefault="00CC7F6D" w:rsidP="00360834">
      <w:pPr>
        <w:rPr>
          <w:rStyle w:val="Emphasis"/>
        </w:rPr>
      </w:pPr>
    </w:p>
    <w:p w:rsidR="00360834" w:rsidRPr="00086DA1" w:rsidRDefault="00360834" w:rsidP="00360834">
      <w:pPr>
        <w:rPr>
          <w:rStyle w:val="Emphasis"/>
        </w:rPr>
      </w:pPr>
      <w:r w:rsidRPr="00086DA1">
        <w:rPr>
          <w:rStyle w:val="Emphasis"/>
        </w:rPr>
        <w:t>Guidance note:</w:t>
      </w:r>
    </w:p>
    <w:p w:rsidR="00360834" w:rsidRPr="00086DA1" w:rsidRDefault="00360834" w:rsidP="00360834">
      <w:pPr>
        <w:rPr>
          <w:rStyle w:val="Emphasis"/>
        </w:rPr>
      </w:pPr>
      <w:r w:rsidRPr="00086DA1">
        <w:rPr>
          <w:rStyle w:val="Emphasis"/>
        </w:rPr>
        <w:t>This section should include a brief overview of the discipline mix within the area under review.  It should contain information on,</w:t>
      </w:r>
    </w:p>
    <w:p w:rsidR="00360834" w:rsidRPr="00086DA1" w:rsidRDefault="001F4D02" w:rsidP="00532AD1">
      <w:pPr>
        <w:pStyle w:val="ListParagraph"/>
        <w:numPr>
          <w:ilvl w:val="0"/>
          <w:numId w:val="7"/>
        </w:numPr>
        <w:rPr>
          <w:rStyle w:val="Emphasis"/>
        </w:rPr>
      </w:pPr>
      <w:r>
        <w:rPr>
          <w:rStyle w:val="Emphasis"/>
        </w:rPr>
        <w:t>T</w:t>
      </w:r>
      <w:r w:rsidR="00360834" w:rsidRPr="00086DA1">
        <w:rPr>
          <w:rStyle w:val="Emphasis"/>
        </w:rPr>
        <w:t xml:space="preserve">aught programme portfolio and awards delivered by the area, including any aspects of programmes or programme delivery which are unique or unusual to the </w:t>
      </w:r>
      <w:r w:rsidR="007B79BC">
        <w:rPr>
          <w:rStyle w:val="Emphasis"/>
        </w:rPr>
        <w:t>a</w:t>
      </w:r>
      <w:r w:rsidR="00360834" w:rsidRPr="00086DA1">
        <w:rPr>
          <w:rStyle w:val="Emphasis"/>
        </w:rPr>
        <w:t xml:space="preserve">rea under </w:t>
      </w:r>
      <w:r w:rsidR="007B79BC">
        <w:rPr>
          <w:rStyle w:val="Emphasis"/>
        </w:rPr>
        <w:t>r</w:t>
      </w:r>
      <w:r w:rsidR="007B79BC" w:rsidRPr="00086DA1">
        <w:rPr>
          <w:rStyle w:val="Emphasis"/>
        </w:rPr>
        <w:t>eview</w:t>
      </w:r>
      <w:r w:rsidR="00360834" w:rsidRPr="00086DA1">
        <w:rPr>
          <w:rStyle w:val="Emphasis"/>
        </w:rPr>
        <w:t>.</w:t>
      </w:r>
    </w:p>
    <w:p w:rsidR="00086DA1" w:rsidRPr="00086DA1" w:rsidRDefault="001F4D02" w:rsidP="00532AD1">
      <w:pPr>
        <w:pStyle w:val="ListParagraph"/>
        <w:numPr>
          <w:ilvl w:val="0"/>
          <w:numId w:val="7"/>
        </w:numPr>
        <w:rPr>
          <w:rStyle w:val="Emphasis"/>
        </w:rPr>
      </w:pPr>
      <w:r>
        <w:rPr>
          <w:rStyle w:val="Emphasis"/>
        </w:rPr>
        <w:t>R</w:t>
      </w:r>
      <w:r w:rsidR="00086DA1" w:rsidRPr="00086DA1">
        <w:rPr>
          <w:rStyle w:val="Emphasis"/>
        </w:rPr>
        <w:t xml:space="preserve">ecent changes in the programme portfolio delivered by the </w:t>
      </w:r>
      <w:r w:rsidR="007B79BC">
        <w:rPr>
          <w:rStyle w:val="Emphasis"/>
        </w:rPr>
        <w:t>a</w:t>
      </w:r>
      <w:r w:rsidR="00086DA1" w:rsidRPr="00086DA1">
        <w:rPr>
          <w:rStyle w:val="Emphasis"/>
        </w:rPr>
        <w:t>rea.</w:t>
      </w:r>
    </w:p>
    <w:p w:rsidR="00360834" w:rsidRPr="00086DA1" w:rsidRDefault="001F4D02" w:rsidP="00532AD1">
      <w:pPr>
        <w:pStyle w:val="ListParagraph"/>
        <w:numPr>
          <w:ilvl w:val="0"/>
          <w:numId w:val="7"/>
        </w:numPr>
        <w:rPr>
          <w:rStyle w:val="Emphasis"/>
        </w:rPr>
      </w:pPr>
      <w:r>
        <w:rPr>
          <w:rStyle w:val="Emphasis"/>
        </w:rPr>
        <w:t>R</w:t>
      </w:r>
      <w:r w:rsidR="00360834" w:rsidRPr="00086DA1">
        <w:rPr>
          <w:rStyle w:val="Emphasis"/>
        </w:rPr>
        <w:t xml:space="preserve">esearch activity, in particularly the research themes and sub-disciplines which are particularly </w:t>
      </w:r>
      <w:r w:rsidR="00086DA1" w:rsidRPr="00086DA1">
        <w:rPr>
          <w:rStyle w:val="Emphasis"/>
        </w:rPr>
        <w:t>notable</w:t>
      </w:r>
      <w:r w:rsidR="00360834" w:rsidRPr="00086DA1">
        <w:rPr>
          <w:rStyle w:val="Emphasis"/>
        </w:rPr>
        <w:t xml:space="preserve"> or reflective of</w:t>
      </w:r>
      <w:r w:rsidR="00086DA1" w:rsidRPr="00086DA1">
        <w:rPr>
          <w:rStyle w:val="Emphasis"/>
        </w:rPr>
        <w:t xml:space="preserve"> national or international research strengths for the </w:t>
      </w:r>
      <w:r w:rsidR="007B79BC">
        <w:rPr>
          <w:rStyle w:val="Emphasis"/>
        </w:rPr>
        <w:t>a</w:t>
      </w:r>
      <w:r w:rsidR="007B79BC" w:rsidRPr="00086DA1">
        <w:rPr>
          <w:rStyle w:val="Emphasis"/>
        </w:rPr>
        <w:t>rea</w:t>
      </w:r>
      <w:r w:rsidR="00086DA1" w:rsidRPr="00086DA1">
        <w:rPr>
          <w:rStyle w:val="Emphasis"/>
        </w:rPr>
        <w:t>.</w:t>
      </w:r>
    </w:p>
    <w:p w:rsidR="00086DA1" w:rsidRPr="00086DA1" w:rsidRDefault="00086DA1" w:rsidP="00532AD1">
      <w:pPr>
        <w:pStyle w:val="ListParagraph"/>
        <w:numPr>
          <w:ilvl w:val="0"/>
          <w:numId w:val="7"/>
        </w:numPr>
        <w:rPr>
          <w:rStyle w:val="Emphasis"/>
          <w:lang w:val="en-IE"/>
        </w:rPr>
      </w:pPr>
      <w:r w:rsidRPr="00086DA1">
        <w:rPr>
          <w:rStyle w:val="Emphasis"/>
        </w:rPr>
        <w:t xml:space="preserve"> </w:t>
      </w:r>
      <w:r w:rsidR="001F4D02">
        <w:rPr>
          <w:rStyle w:val="Emphasis"/>
        </w:rPr>
        <w:t>R</w:t>
      </w:r>
      <w:r w:rsidRPr="00086DA1">
        <w:rPr>
          <w:rStyle w:val="Emphasis"/>
        </w:rPr>
        <w:t>ecent changes to the research profile of the Area.</w:t>
      </w:r>
    </w:p>
    <w:p w:rsidR="00086DA1" w:rsidRPr="00086DA1" w:rsidRDefault="00086DA1" w:rsidP="00086DA1">
      <w:pPr>
        <w:pStyle w:val="NoSpacing"/>
      </w:pPr>
    </w:p>
    <w:p w:rsidR="00B828D4" w:rsidRDefault="00B828D4" w:rsidP="00B828D4">
      <w:pPr>
        <w:pStyle w:val="Heading1"/>
      </w:pPr>
      <w:bookmarkStart w:id="5" w:name="_Toc481499702"/>
      <w:bookmarkStart w:id="6" w:name="_Toc482173858"/>
      <w:r>
        <w:t>3</w:t>
      </w:r>
      <w:r>
        <w:tab/>
        <w:t>Approach to Self-Assessment</w:t>
      </w:r>
      <w:bookmarkEnd w:id="5"/>
      <w:bookmarkEnd w:id="6"/>
    </w:p>
    <w:p w:rsidR="00B828D4" w:rsidRPr="00AE7651" w:rsidRDefault="00B828D4" w:rsidP="00B828D4">
      <w:pPr>
        <w:rPr>
          <w:rStyle w:val="Emphasis"/>
        </w:rPr>
      </w:pPr>
      <w:r w:rsidRPr="00AE7651">
        <w:rPr>
          <w:rStyle w:val="Emphasis"/>
        </w:rPr>
        <w:t>Guidance Note:</w:t>
      </w:r>
    </w:p>
    <w:p w:rsidR="00642847" w:rsidRDefault="00B828D4" w:rsidP="00B828D4">
      <w:pPr>
        <w:rPr>
          <w:rStyle w:val="Emphasis"/>
        </w:rPr>
      </w:pPr>
      <w:r w:rsidRPr="00AE7651">
        <w:rPr>
          <w:rStyle w:val="Emphasis"/>
        </w:rPr>
        <w:t xml:space="preserve">Summary explanation of how the Self-Assessment Report was developed and an overview of what was included. </w:t>
      </w:r>
    </w:p>
    <w:p w:rsidR="00642847" w:rsidRDefault="00642847" w:rsidP="00B828D4">
      <w:pPr>
        <w:rPr>
          <w:rStyle w:val="Emphasis"/>
        </w:rPr>
      </w:pPr>
    </w:p>
    <w:p w:rsidR="00B828D4" w:rsidRPr="00AE7651" w:rsidRDefault="006C564E" w:rsidP="00B828D4">
      <w:pPr>
        <w:rPr>
          <w:rStyle w:val="Emphasis"/>
        </w:rPr>
      </w:pPr>
      <w:r>
        <w:rPr>
          <w:rStyle w:val="Emphasis"/>
        </w:rPr>
        <w:t>This section s</w:t>
      </w:r>
      <w:r w:rsidR="00B828D4" w:rsidRPr="00AE7651">
        <w:rPr>
          <w:rStyle w:val="Emphasis"/>
        </w:rPr>
        <w:t>hould include</w:t>
      </w:r>
      <w:r w:rsidR="00CC7F6D">
        <w:rPr>
          <w:rStyle w:val="Emphasis"/>
        </w:rPr>
        <w:t xml:space="preserve"> i</w:t>
      </w:r>
      <w:r w:rsidR="00B828D4" w:rsidRPr="00AE7651">
        <w:rPr>
          <w:rStyle w:val="Emphasis"/>
        </w:rPr>
        <w:t xml:space="preserve">nformation on the Quality Review Committee, including the name </w:t>
      </w:r>
      <w:r>
        <w:rPr>
          <w:rStyle w:val="Emphasis"/>
        </w:rPr>
        <w:t xml:space="preserve">and </w:t>
      </w:r>
      <w:r w:rsidR="00B828D4" w:rsidRPr="00AE7651">
        <w:rPr>
          <w:rStyle w:val="Emphasis"/>
        </w:rPr>
        <w:t>role of each member of the committee</w:t>
      </w:r>
      <w:r w:rsidR="009F5C81">
        <w:rPr>
          <w:rStyle w:val="Emphasis"/>
        </w:rPr>
        <w:t xml:space="preserve"> whilst </w:t>
      </w:r>
      <w:r w:rsidR="00B828D4" w:rsidRPr="00AE7651">
        <w:rPr>
          <w:rStyle w:val="Emphasis"/>
        </w:rPr>
        <w:t>identifying the Chair of the group</w:t>
      </w:r>
      <w:r w:rsidR="00642847">
        <w:rPr>
          <w:rStyle w:val="Emphasis"/>
        </w:rPr>
        <w:t>.</w:t>
      </w:r>
    </w:p>
    <w:p w:rsidR="00B828D4" w:rsidRDefault="00B828D4" w:rsidP="00B828D4">
      <w:pPr>
        <w:pStyle w:val="NoSpacing"/>
        <w:rPr>
          <w:rStyle w:val="Emphasis"/>
        </w:rPr>
      </w:pPr>
    </w:p>
    <w:p w:rsidR="00B828D4" w:rsidRPr="00AE7651" w:rsidRDefault="00B828D4" w:rsidP="00B828D4">
      <w:pPr>
        <w:pStyle w:val="NoSpacing"/>
        <w:rPr>
          <w:rStyle w:val="Emphasis"/>
        </w:rPr>
      </w:pPr>
      <w:r w:rsidRPr="00AE7651">
        <w:rPr>
          <w:rStyle w:val="Emphasis"/>
        </w:rPr>
        <w:t xml:space="preserve">A </w:t>
      </w:r>
      <w:r w:rsidR="009F5C81">
        <w:rPr>
          <w:rStyle w:val="Emphasis"/>
        </w:rPr>
        <w:t>b</w:t>
      </w:r>
      <w:r w:rsidR="009F5C81" w:rsidRPr="00AE7651">
        <w:rPr>
          <w:rStyle w:val="Emphasis"/>
        </w:rPr>
        <w:t xml:space="preserve">rief </w:t>
      </w:r>
      <w:r w:rsidRPr="00AE7651">
        <w:rPr>
          <w:rStyle w:val="Emphasis"/>
        </w:rPr>
        <w:t xml:space="preserve">overview of the </w:t>
      </w:r>
      <w:r w:rsidR="009F5C81">
        <w:rPr>
          <w:rStyle w:val="Emphasis"/>
        </w:rPr>
        <w:t>m</w:t>
      </w:r>
      <w:r w:rsidRPr="00AE7651">
        <w:rPr>
          <w:rStyle w:val="Emphasis"/>
        </w:rPr>
        <w:t xml:space="preserve">ethodology </w:t>
      </w:r>
      <w:r w:rsidR="009F5C81">
        <w:rPr>
          <w:rStyle w:val="Emphasis"/>
        </w:rPr>
        <w:t xml:space="preserve">used by the </w:t>
      </w:r>
      <w:r w:rsidRPr="00AE7651">
        <w:rPr>
          <w:rStyle w:val="Emphasis"/>
        </w:rPr>
        <w:t>Quality Review Committee Process</w:t>
      </w:r>
      <w:r w:rsidR="009F5C81">
        <w:rPr>
          <w:rStyle w:val="Emphasis"/>
        </w:rPr>
        <w:t xml:space="preserve"> which, should</w:t>
      </w:r>
      <w:r w:rsidRPr="00AE7651">
        <w:rPr>
          <w:rStyle w:val="Emphasis"/>
        </w:rPr>
        <w:t xml:space="preserve"> includ</w:t>
      </w:r>
      <w:r w:rsidR="009F5C81">
        <w:rPr>
          <w:rStyle w:val="Emphasis"/>
        </w:rPr>
        <w:t>e the</w:t>
      </w:r>
      <w:r w:rsidRPr="00AE7651">
        <w:rPr>
          <w:rStyle w:val="Emphasis"/>
        </w:rPr>
        <w:t>,</w:t>
      </w:r>
    </w:p>
    <w:p w:rsidR="00B828D4" w:rsidRPr="00AE7651" w:rsidRDefault="00B828D4" w:rsidP="00532AD1">
      <w:pPr>
        <w:numPr>
          <w:ilvl w:val="0"/>
          <w:numId w:val="2"/>
        </w:numPr>
        <w:tabs>
          <w:tab w:val="clear" w:pos="720"/>
          <w:tab w:val="num" w:pos="360"/>
          <w:tab w:val="num" w:pos="2160"/>
        </w:tabs>
        <w:ind w:left="360"/>
        <w:jc w:val="both"/>
        <w:rPr>
          <w:rStyle w:val="Emphasis"/>
        </w:rPr>
      </w:pPr>
      <w:r w:rsidRPr="00AE7651">
        <w:rPr>
          <w:rStyle w:val="Emphasis"/>
        </w:rPr>
        <w:t>Number of meetings held by the committee</w:t>
      </w:r>
    </w:p>
    <w:p w:rsidR="00B828D4" w:rsidRPr="00AE7651" w:rsidRDefault="00B828D4" w:rsidP="00532AD1">
      <w:pPr>
        <w:numPr>
          <w:ilvl w:val="0"/>
          <w:numId w:val="2"/>
        </w:numPr>
        <w:tabs>
          <w:tab w:val="clear" w:pos="720"/>
          <w:tab w:val="num" w:pos="360"/>
          <w:tab w:val="num" w:pos="2160"/>
        </w:tabs>
        <w:ind w:left="360"/>
        <w:jc w:val="both"/>
        <w:rPr>
          <w:rStyle w:val="Emphasis"/>
        </w:rPr>
      </w:pPr>
      <w:r w:rsidRPr="00AE7651">
        <w:rPr>
          <w:rStyle w:val="Emphasis"/>
        </w:rPr>
        <w:t>Allocation of tasks and areas of responsibility during self-assessment</w:t>
      </w:r>
    </w:p>
    <w:p w:rsidR="00B828D4" w:rsidRPr="00AE7651" w:rsidRDefault="009F5C81" w:rsidP="00532AD1">
      <w:pPr>
        <w:numPr>
          <w:ilvl w:val="0"/>
          <w:numId w:val="2"/>
        </w:numPr>
        <w:tabs>
          <w:tab w:val="clear" w:pos="720"/>
          <w:tab w:val="num" w:pos="360"/>
          <w:tab w:val="num" w:pos="2160"/>
        </w:tabs>
        <w:ind w:left="360"/>
        <w:jc w:val="both"/>
        <w:rPr>
          <w:rStyle w:val="Emphasis"/>
        </w:rPr>
      </w:pPr>
      <w:r>
        <w:rPr>
          <w:rStyle w:val="Emphasis"/>
        </w:rPr>
        <w:t>An outline of h</w:t>
      </w:r>
      <w:r w:rsidR="00B828D4" w:rsidRPr="00AE7651">
        <w:rPr>
          <w:rStyle w:val="Emphasis"/>
        </w:rPr>
        <w:t>ow the process</w:t>
      </w:r>
      <w:r>
        <w:rPr>
          <w:rStyle w:val="Emphasis"/>
        </w:rPr>
        <w:t xml:space="preserve"> was</w:t>
      </w:r>
      <w:r w:rsidR="00B828D4" w:rsidRPr="00AE7651">
        <w:rPr>
          <w:rStyle w:val="Emphasis"/>
        </w:rPr>
        <w:t xml:space="preserve"> communicat</w:t>
      </w:r>
      <w:r>
        <w:rPr>
          <w:rStyle w:val="Emphasis"/>
        </w:rPr>
        <w:t>ed</w:t>
      </w:r>
      <w:r w:rsidR="00B828D4" w:rsidRPr="00AE7651">
        <w:rPr>
          <w:rStyle w:val="Emphasis"/>
        </w:rPr>
        <w:t xml:space="preserve"> to other staff in the area, or how were other staff involved in the review.</w:t>
      </w:r>
    </w:p>
    <w:p w:rsidR="00B828D4" w:rsidRDefault="00B828D4" w:rsidP="002C1DF4">
      <w:pPr>
        <w:rPr>
          <w:rFonts w:ascii="Verdana" w:hAnsi="Verdana"/>
          <w:b/>
          <w:bCs w:val="0"/>
          <w:szCs w:val="22"/>
          <w:lang w:val="en-IE"/>
        </w:rPr>
      </w:pPr>
    </w:p>
    <w:p w:rsidR="00642847" w:rsidRPr="00642847" w:rsidRDefault="00642847" w:rsidP="00642847">
      <w:pPr>
        <w:pStyle w:val="NoSpacing"/>
        <w:rPr>
          <w:rStyle w:val="Emphasis"/>
        </w:rPr>
      </w:pPr>
      <w:bookmarkStart w:id="7" w:name="_Toc481499703"/>
      <w:r w:rsidRPr="00642847">
        <w:rPr>
          <w:rStyle w:val="Emphasis"/>
        </w:rPr>
        <w:t xml:space="preserve">This section should aim to be </w:t>
      </w:r>
      <w:r w:rsidRPr="00E626BE">
        <w:rPr>
          <w:rStyle w:val="Emphasis"/>
          <w:b/>
        </w:rPr>
        <w:t>no longer than 1-2 pages in length</w:t>
      </w:r>
      <w:r w:rsidRPr="00642847">
        <w:rPr>
          <w:rStyle w:val="Emphasis"/>
        </w:rPr>
        <w:br w:type="page"/>
      </w:r>
    </w:p>
    <w:p w:rsidR="00B828D4" w:rsidRPr="00B828D4" w:rsidRDefault="00B828D4" w:rsidP="00B828D4">
      <w:pPr>
        <w:pStyle w:val="Heading1"/>
        <w:rPr>
          <w:rStyle w:val="Emphasis"/>
          <w:i w:val="0"/>
          <w:iCs w:val="0"/>
          <w:color w:val="C00000"/>
          <w:sz w:val="32"/>
        </w:rPr>
      </w:pPr>
      <w:bookmarkStart w:id="8" w:name="_Toc482173859"/>
      <w:r w:rsidRPr="00B828D4">
        <w:rPr>
          <w:rStyle w:val="Emphasis"/>
          <w:i w:val="0"/>
          <w:iCs w:val="0"/>
          <w:color w:val="C00000"/>
          <w:sz w:val="32"/>
        </w:rPr>
        <w:t>4</w:t>
      </w:r>
      <w:r w:rsidRPr="00B828D4">
        <w:rPr>
          <w:rStyle w:val="Emphasis"/>
          <w:i w:val="0"/>
          <w:iCs w:val="0"/>
          <w:color w:val="C00000"/>
          <w:sz w:val="32"/>
        </w:rPr>
        <w:tab/>
        <w:t>Progress Made Since the Last Review</w:t>
      </w:r>
      <w:bookmarkEnd w:id="7"/>
      <w:bookmarkEnd w:id="8"/>
    </w:p>
    <w:p w:rsidR="00B828D4" w:rsidRPr="008A6E6E" w:rsidRDefault="00B828D4" w:rsidP="00B828D4">
      <w:pPr>
        <w:rPr>
          <w:rStyle w:val="Emphasis"/>
        </w:rPr>
      </w:pPr>
      <w:r w:rsidRPr="008A6E6E">
        <w:rPr>
          <w:rStyle w:val="Emphasis"/>
        </w:rPr>
        <w:t>Guidance Note:</w:t>
      </w:r>
    </w:p>
    <w:p w:rsidR="00B828D4" w:rsidRPr="008A6E6E" w:rsidRDefault="00B828D4" w:rsidP="00B828D4">
      <w:pPr>
        <w:rPr>
          <w:rStyle w:val="Emphasis"/>
        </w:rPr>
      </w:pPr>
      <w:r w:rsidRPr="008A6E6E">
        <w:rPr>
          <w:rStyle w:val="Emphasis"/>
        </w:rPr>
        <w:t xml:space="preserve">Include here an outline of the progress and/or the developments / enhancements made in the </w:t>
      </w:r>
      <w:r w:rsidR="00176C8E">
        <w:rPr>
          <w:rStyle w:val="Emphasis"/>
        </w:rPr>
        <w:t>a</w:t>
      </w:r>
      <w:r w:rsidRPr="008A6E6E">
        <w:rPr>
          <w:rStyle w:val="Emphasis"/>
        </w:rPr>
        <w:t>rea, and areas reporting in where relevant.</w:t>
      </w:r>
    </w:p>
    <w:p w:rsidR="00B828D4" w:rsidRPr="008A6E6E" w:rsidRDefault="00B828D4" w:rsidP="00B828D4">
      <w:pPr>
        <w:rPr>
          <w:rStyle w:val="Emphasis"/>
        </w:rPr>
      </w:pPr>
    </w:p>
    <w:p w:rsidR="00D67421" w:rsidRDefault="00B828D4" w:rsidP="00B828D4">
      <w:pPr>
        <w:rPr>
          <w:rStyle w:val="Emphasis"/>
        </w:rPr>
      </w:pPr>
      <w:r w:rsidRPr="008A6E6E">
        <w:rPr>
          <w:rStyle w:val="Emphasis"/>
        </w:rPr>
        <w:t xml:space="preserve">This section should include an indication of how the </w:t>
      </w:r>
      <w:r w:rsidR="00176C8E">
        <w:rPr>
          <w:rStyle w:val="Emphasis"/>
        </w:rPr>
        <w:t>a</w:t>
      </w:r>
      <w:r w:rsidRPr="008A6E6E">
        <w:rPr>
          <w:rStyle w:val="Emphasis"/>
        </w:rPr>
        <w:t xml:space="preserve">rea addressed the recommendations made by the Peer Review Group </w:t>
      </w:r>
      <w:r>
        <w:rPr>
          <w:rStyle w:val="Emphasis"/>
        </w:rPr>
        <w:t xml:space="preserve">Report and Quality Improvement Plan </w:t>
      </w:r>
      <w:r w:rsidRPr="008A6E6E">
        <w:rPr>
          <w:rStyle w:val="Emphasis"/>
        </w:rPr>
        <w:t xml:space="preserve">in the </w:t>
      </w:r>
      <w:r>
        <w:rPr>
          <w:rStyle w:val="Emphasis"/>
        </w:rPr>
        <w:t>last quality</w:t>
      </w:r>
      <w:r w:rsidRPr="008A6E6E">
        <w:rPr>
          <w:rStyle w:val="Emphasis"/>
        </w:rPr>
        <w:t xml:space="preserve"> review, and reflect on how well the recommendations were able to be addressed.</w:t>
      </w:r>
      <w:r w:rsidR="00642847">
        <w:rPr>
          <w:rStyle w:val="Emphasis"/>
        </w:rPr>
        <w:t xml:space="preserve">  </w:t>
      </w:r>
    </w:p>
    <w:p w:rsidR="00D67421" w:rsidRDefault="00D67421" w:rsidP="00B828D4">
      <w:pPr>
        <w:rPr>
          <w:rStyle w:val="Emphasis"/>
        </w:rPr>
      </w:pPr>
    </w:p>
    <w:p w:rsidR="00B828D4" w:rsidRDefault="00642847" w:rsidP="00B828D4">
      <w:pPr>
        <w:rPr>
          <w:rStyle w:val="Emphasis"/>
        </w:rPr>
      </w:pPr>
      <w:r w:rsidRPr="00CC7F6D">
        <w:rPr>
          <w:rStyle w:val="Emphasis"/>
          <w:b/>
        </w:rPr>
        <w:t>This section should aim to be</w:t>
      </w:r>
      <w:r>
        <w:rPr>
          <w:rStyle w:val="Emphasis"/>
        </w:rPr>
        <w:t xml:space="preserve"> </w:t>
      </w:r>
      <w:r w:rsidRPr="00E626BE">
        <w:rPr>
          <w:rStyle w:val="Emphasis"/>
          <w:b/>
        </w:rPr>
        <w:t>no longer than 3 pages in length</w:t>
      </w:r>
      <w:r>
        <w:rPr>
          <w:rStyle w:val="Emphasis"/>
        </w:rPr>
        <w:t>.</w:t>
      </w:r>
    </w:p>
    <w:p w:rsidR="00642847" w:rsidRPr="00642847" w:rsidRDefault="00642847" w:rsidP="00642847">
      <w:pPr>
        <w:pStyle w:val="Heading2"/>
        <w:rPr>
          <w:rStyle w:val="Emphasis"/>
          <w:i w:val="0"/>
          <w:iCs/>
          <w:color w:val="C00000"/>
          <w:sz w:val="26"/>
        </w:rPr>
      </w:pPr>
      <w:bookmarkStart w:id="9" w:name="_Toc482173860"/>
      <w:r w:rsidRPr="00642847">
        <w:rPr>
          <w:rStyle w:val="Emphasis"/>
          <w:i w:val="0"/>
          <w:iCs/>
          <w:color w:val="C00000"/>
          <w:sz w:val="26"/>
        </w:rPr>
        <w:t>4.1</w:t>
      </w:r>
      <w:r w:rsidRPr="00642847">
        <w:rPr>
          <w:rStyle w:val="Emphasis"/>
          <w:i w:val="0"/>
          <w:iCs/>
          <w:color w:val="C00000"/>
          <w:sz w:val="26"/>
        </w:rPr>
        <w:tab/>
        <w:t>Progress Since Last Quality Review of the Area</w:t>
      </w:r>
      <w:bookmarkEnd w:id="9"/>
    </w:p>
    <w:p w:rsidR="00642847" w:rsidRDefault="00642847" w:rsidP="00642847">
      <w:pPr>
        <w:rPr>
          <w:rStyle w:val="Emphasis"/>
        </w:rPr>
      </w:pPr>
    </w:p>
    <w:p w:rsidR="00642847" w:rsidRPr="00642847" w:rsidRDefault="00642847" w:rsidP="00642847">
      <w:pPr>
        <w:rPr>
          <w:rStyle w:val="Emphasis"/>
        </w:rPr>
      </w:pPr>
      <w:r w:rsidRPr="00642847">
        <w:rPr>
          <w:rStyle w:val="Emphasis"/>
        </w:rPr>
        <w:t>Guidance Note:</w:t>
      </w:r>
    </w:p>
    <w:p w:rsidR="00642847" w:rsidRPr="00642847" w:rsidRDefault="00642847" w:rsidP="00642847">
      <w:pPr>
        <w:rPr>
          <w:rStyle w:val="Emphasis"/>
        </w:rPr>
      </w:pPr>
      <w:r w:rsidRPr="00642847">
        <w:rPr>
          <w:rStyle w:val="Emphasis"/>
        </w:rPr>
        <w:t xml:space="preserve">Include here an outline of the progress and/or the developments / enhancements made in the </w:t>
      </w:r>
      <w:r w:rsidR="00176C8E">
        <w:rPr>
          <w:rStyle w:val="Emphasis"/>
        </w:rPr>
        <w:t>a</w:t>
      </w:r>
      <w:r w:rsidRPr="00642847">
        <w:rPr>
          <w:rStyle w:val="Emphasis"/>
        </w:rPr>
        <w:t>rea, and areas reporting in where relevant.</w:t>
      </w:r>
    </w:p>
    <w:p w:rsidR="00642847" w:rsidRPr="00642847" w:rsidRDefault="00642847" w:rsidP="00642847">
      <w:pPr>
        <w:rPr>
          <w:rStyle w:val="Emphasis"/>
        </w:rPr>
      </w:pPr>
    </w:p>
    <w:p w:rsidR="00642847" w:rsidRPr="00642847" w:rsidRDefault="00642847" w:rsidP="00642847">
      <w:pPr>
        <w:rPr>
          <w:rStyle w:val="Emphasis"/>
        </w:rPr>
      </w:pPr>
      <w:r w:rsidRPr="00642847">
        <w:rPr>
          <w:rStyle w:val="Emphasis"/>
        </w:rPr>
        <w:t xml:space="preserve">This section should include an indication of how the </w:t>
      </w:r>
      <w:r w:rsidR="00176C8E">
        <w:rPr>
          <w:rStyle w:val="Emphasis"/>
        </w:rPr>
        <w:t>a</w:t>
      </w:r>
      <w:r w:rsidRPr="00642847">
        <w:rPr>
          <w:rStyle w:val="Emphasis"/>
        </w:rPr>
        <w:t>rea addressed the recommendations made by the Peer Review Group Report and Quality Improvement Plan in the last quality review, and reflect on how well the recommendations were able to be addressed.</w:t>
      </w:r>
    </w:p>
    <w:p w:rsidR="00B828D4" w:rsidRPr="00642847" w:rsidRDefault="00642847" w:rsidP="00642847">
      <w:pPr>
        <w:pStyle w:val="Heading2"/>
        <w:rPr>
          <w:rStyle w:val="Emphasis"/>
          <w:i w:val="0"/>
          <w:iCs/>
          <w:color w:val="C00000"/>
          <w:sz w:val="26"/>
        </w:rPr>
      </w:pPr>
      <w:bookmarkStart w:id="10" w:name="_Toc482173861"/>
      <w:r w:rsidRPr="00642847">
        <w:rPr>
          <w:rStyle w:val="Emphasis"/>
          <w:i w:val="0"/>
          <w:iCs/>
          <w:color w:val="C00000"/>
          <w:sz w:val="26"/>
        </w:rPr>
        <w:t>4.2</w:t>
      </w:r>
      <w:r w:rsidRPr="00642847">
        <w:rPr>
          <w:rStyle w:val="Emphasis"/>
          <w:i w:val="0"/>
          <w:iCs/>
          <w:color w:val="C00000"/>
          <w:sz w:val="26"/>
        </w:rPr>
        <w:tab/>
        <w:t>Outcomes and Progress from Area Programme Reviews (DCU Reviews)</w:t>
      </w:r>
      <w:bookmarkEnd w:id="10"/>
    </w:p>
    <w:p w:rsidR="00642847" w:rsidRPr="00642847" w:rsidRDefault="00642847" w:rsidP="00642847">
      <w:pPr>
        <w:rPr>
          <w:rStyle w:val="Emphasis"/>
        </w:rPr>
      </w:pPr>
      <w:r w:rsidRPr="00642847">
        <w:rPr>
          <w:rStyle w:val="Emphasis"/>
        </w:rPr>
        <w:t>Guidance Note:</w:t>
      </w:r>
    </w:p>
    <w:p w:rsidR="00642847" w:rsidRPr="00642847" w:rsidRDefault="00642847" w:rsidP="00642847">
      <w:pPr>
        <w:rPr>
          <w:rStyle w:val="Emphasis"/>
        </w:rPr>
      </w:pPr>
      <w:r w:rsidRPr="00642847">
        <w:rPr>
          <w:rStyle w:val="Emphasis"/>
        </w:rPr>
        <w:t xml:space="preserve">This section should include an indication </w:t>
      </w:r>
      <w:r>
        <w:rPr>
          <w:rStyle w:val="Emphasis"/>
        </w:rPr>
        <w:t xml:space="preserve">of how the </w:t>
      </w:r>
      <w:r w:rsidR="00176C8E">
        <w:rPr>
          <w:rStyle w:val="Emphasis"/>
        </w:rPr>
        <w:t>a</w:t>
      </w:r>
      <w:r>
        <w:rPr>
          <w:rStyle w:val="Emphasis"/>
        </w:rPr>
        <w:t xml:space="preserve">rea addressed the key issues arising from Annual and Periodic Programme </w:t>
      </w:r>
      <w:r w:rsidR="00CC7F6D">
        <w:rPr>
          <w:rStyle w:val="Emphasis"/>
        </w:rPr>
        <w:t>Reviews,</w:t>
      </w:r>
      <w:r>
        <w:rPr>
          <w:rStyle w:val="Emphasis"/>
        </w:rPr>
        <w:t xml:space="preserve"> and the ways in which quality improvement plans or recommendations </w:t>
      </w:r>
      <w:r w:rsidR="00176C8E">
        <w:rPr>
          <w:rStyle w:val="Emphasis"/>
        </w:rPr>
        <w:t xml:space="preserve">were implemented </w:t>
      </w:r>
      <w:r w:rsidRPr="00642847">
        <w:rPr>
          <w:rStyle w:val="Emphasis"/>
        </w:rPr>
        <w:t>and</w:t>
      </w:r>
      <w:r>
        <w:rPr>
          <w:rStyle w:val="Emphasis"/>
        </w:rPr>
        <w:t xml:space="preserve"> </w:t>
      </w:r>
      <w:r w:rsidRPr="00642847">
        <w:rPr>
          <w:rStyle w:val="Emphasis"/>
        </w:rPr>
        <w:t xml:space="preserve">reflect on </w:t>
      </w:r>
      <w:r>
        <w:rPr>
          <w:rStyle w:val="Emphasis"/>
        </w:rPr>
        <w:t>if</w:t>
      </w:r>
      <w:r w:rsidR="00176C8E">
        <w:rPr>
          <w:rStyle w:val="Emphasis"/>
        </w:rPr>
        <w:t xml:space="preserve"> / how well</w:t>
      </w:r>
      <w:r>
        <w:rPr>
          <w:rStyle w:val="Emphasis"/>
        </w:rPr>
        <w:t xml:space="preserve"> these</w:t>
      </w:r>
      <w:r w:rsidRPr="00642847">
        <w:rPr>
          <w:rStyle w:val="Emphasis"/>
        </w:rPr>
        <w:t xml:space="preserve"> recommendations were addressed.</w:t>
      </w:r>
    </w:p>
    <w:p w:rsidR="00642847" w:rsidRPr="00642847" w:rsidRDefault="00642847" w:rsidP="00642847">
      <w:pPr>
        <w:pStyle w:val="Heading2"/>
        <w:rPr>
          <w:rStyle w:val="Emphasis"/>
          <w:i w:val="0"/>
          <w:iCs/>
          <w:color w:val="C00000"/>
          <w:sz w:val="26"/>
        </w:rPr>
      </w:pPr>
      <w:bookmarkStart w:id="11" w:name="_Toc482173862"/>
      <w:r w:rsidRPr="00642847">
        <w:rPr>
          <w:rStyle w:val="Emphasis"/>
          <w:i w:val="0"/>
          <w:iCs/>
          <w:color w:val="C00000"/>
          <w:sz w:val="26"/>
        </w:rPr>
        <w:t>4.3</w:t>
      </w:r>
      <w:r w:rsidRPr="00642847">
        <w:rPr>
          <w:rStyle w:val="Emphasis"/>
          <w:i w:val="0"/>
          <w:iCs/>
          <w:color w:val="C00000"/>
          <w:sz w:val="26"/>
        </w:rPr>
        <w:tab/>
        <w:t>Outcomes and Progress from Professional Accreditation Reviews</w:t>
      </w:r>
      <w:bookmarkEnd w:id="11"/>
    </w:p>
    <w:p w:rsidR="00642847" w:rsidRPr="00642847" w:rsidRDefault="00642847" w:rsidP="00642847">
      <w:pPr>
        <w:rPr>
          <w:rStyle w:val="Emphasis"/>
        </w:rPr>
      </w:pPr>
      <w:r w:rsidRPr="00642847">
        <w:rPr>
          <w:rStyle w:val="Emphasis"/>
        </w:rPr>
        <w:t>Guidance Note:</w:t>
      </w:r>
    </w:p>
    <w:p w:rsidR="00642847" w:rsidRPr="00642847" w:rsidRDefault="00642847" w:rsidP="00642847">
      <w:pPr>
        <w:rPr>
          <w:rStyle w:val="Emphasis"/>
        </w:rPr>
      </w:pPr>
      <w:r w:rsidRPr="00642847">
        <w:rPr>
          <w:rStyle w:val="Emphasis"/>
        </w:rPr>
        <w:t xml:space="preserve">This section should include an indication </w:t>
      </w:r>
      <w:r>
        <w:rPr>
          <w:rStyle w:val="Emphasis"/>
        </w:rPr>
        <w:t xml:space="preserve">of how the </w:t>
      </w:r>
      <w:r w:rsidR="00176C8E">
        <w:rPr>
          <w:rStyle w:val="Emphasis"/>
        </w:rPr>
        <w:t>a</w:t>
      </w:r>
      <w:r>
        <w:rPr>
          <w:rStyle w:val="Emphasis"/>
        </w:rPr>
        <w:t>rea addressed the key issues arising from reviews of programmes made by external accreditation bodies or associations relevant to the area.  This section should also include a discussion of any recommendations made as a result of a review and report on progress regarding implementation of these recommendations.</w:t>
      </w:r>
    </w:p>
    <w:p w:rsidR="00642847" w:rsidRPr="00642847" w:rsidRDefault="00642847" w:rsidP="00642847">
      <w:pPr>
        <w:pStyle w:val="Heading2"/>
        <w:rPr>
          <w:rStyle w:val="Emphasis"/>
          <w:i w:val="0"/>
          <w:iCs/>
          <w:color w:val="C00000"/>
          <w:sz w:val="26"/>
        </w:rPr>
      </w:pPr>
      <w:bookmarkStart w:id="12" w:name="_Toc482173863"/>
      <w:r w:rsidRPr="00642847">
        <w:rPr>
          <w:rStyle w:val="Emphasis"/>
          <w:i w:val="0"/>
          <w:iCs/>
          <w:color w:val="C00000"/>
          <w:sz w:val="26"/>
        </w:rPr>
        <w:t>4.4</w:t>
      </w:r>
      <w:r w:rsidRPr="00642847">
        <w:rPr>
          <w:rStyle w:val="Emphasis"/>
          <w:i w:val="0"/>
          <w:iCs/>
          <w:color w:val="C00000"/>
          <w:sz w:val="26"/>
        </w:rPr>
        <w:tab/>
        <w:t>Outcomes and Progress from Reviews of Research Activity</w:t>
      </w:r>
      <w:bookmarkEnd w:id="12"/>
    </w:p>
    <w:p w:rsidR="00642847" w:rsidRPr="00642847" w:rsidRDefault="00642847" w:rsidP="00642847">
      <w:pPr>
        <w:rPr>
          <w:rStyle w:val="Emphasis"/>
        </w:rPr>
      </w:pPr>
      <w:r w:rsidRPr="00642847">
        <w:rPr>
          <w:rStyle w:val="Emphasis"/>
        </w:rPr>
        <w:t>Guidance Note:</w:t>
      </w:r>
    </w:p>
    <w:p w:rsidR="00642847" w:rsidRPr="00642847" w:rsidRDefault="00642847" w:rsidP="00642847">
      <w:pPr>
        <w:rPr>
          <w:rStyle w:val="Emphasis"/>
        </w:rPr>
      </w:pPr>
      <w:r w:rsidRPr="00642847">
        <w:rPr>
          <w:rStyle w:val="Emphasis"/>
        </w:rPr>
        <w:t xml:space="preserve">This section should include an indication </w:t>
      </w:r>
      <w:r>
        <w:rPr>
          <w:rStyle w:val="Emphasis"/>
        </w:rPr>
        <w:t xml:space="preserve">of how the </w:t>
      </w:r>
      <w:r w:rsidR="00176C8E">
        <w:rPr>
          <w:rStyle w:val="Emphasis"/>
        </w:rPr>
        <w:t>a</w:t>
      </w:r>
      <w:r>
        <w:rPr>
          <w:rStyle w:val="Emphasis"/>
        </w:rPr>
        <w:t xml:space="preserve">rea addressed the issues arising from the review of research activity and performance within the </w:t>
      </w:r>
      <w:r w:rsidR="00176C8E">
        <w:rPr>
          <w:rStyle w:val="Emphasis"/>
        </w:rPr>
        <w:t>a</w:t>
      </w:r>
      <w:r>
        <w:rPr>
          <w:rStyle w:val="Emphasis"/>
        </w:rPr>
        <w:t xml:space="preserve">rea, either internal review of activity, or externally-led reviews of research projects or research centres.  This section should also include a discussion </w:t>
      </w:r>
      <w:r w:rsidR="00176C8E">
        <w:rPr>
          <w:rStyle w:val="Emphasis"/>
        </w:rPr>
        <w:t xml:space="preserve">outlining </w:t>
      </w:r>
      <w:r>
        <w:rPr>
          <w:rStyle w:val="Emphasis"/>
        </w:rPr>
        <w:t>the progress made in relation to any recommendations made as a result of these reviews.</w:t>
      </w:r>
    </w:p>
    <w:p w:rsidR="00642847" w:rsidRPr="00642847" w:rsidRDefault="00642847" w:rsidP="00642847">
      <w:pPr>
        <w:pStyle w:val="Heading2"/>
        <w:rPr>
          <w:rStyle w:val="Emphasis"/>
          <w:i w:val="0"/>
          <w:iCs/>
          <w:color w:val="C00000"/>
          <w:sz w:val="26"/>
        </w:rPr>
      </w:pPr>
      <w:bookmarkStart w:id="13" w:name="_Toc482173864"/>
      <w:r w:rsidRPr="00642847">
        <w:rPr>
          <w:rStyle w:val="Emphasis"/>
          <w:i w:val="0"/>
          <w:iCs/>
          <w:color w:val="C00000"/>
          <w:sz w:val="26"/>
        </w:rPr>
        <w:t>4.5</w:t>
      </w:r>
      <w:r w:rsidRPr="00642847">
        <w:rPr>
          <w:rStyle w:val="Emphasis"/>
          <w:i w:val="0"/>
          <w:iCs/>
          <w:color w:val="C00000"/>
          <w:sz w:val="26"/>
        </w:rPr>
        <w:tab/>
        <w:t>Outcomes and Progress from Other Reviews</w:t>
      </w:r>
      <w:bookmarkEnd w:id="13"/>
    </w:p>
    <w:p w:rsidR="00642847" w:rsidRPr="00642847" w:rsidRDefault="00642847" w:rsidP="00642847">
      <w:pPr>
        <w:rPr>
          <w:rStyle w:val="Emphasis"/>
        </w:rPr>
      </w:pPr>
      <w:r w:rsidRPr="00642847">
        <w:rPr>
          <w:rStyle w:val="Emphasis"/>
        </w:rPr>
        <w:t>Guidance Note:</w:t>
      </w:r>
    </w:p>
    <w:p w:rsidR="00642847" w:rsidRPr="00642847" w:rsidRDefault="00642847" w:rsidP="00642847">
      <w:pPr>
        <w:rPr>
          <w:rStyle w:val="Emphasis"/>
        </w:rPr>
      </w:pPr>
      <w:r>
        <w:rPr>
          <w:rStyle w:val="Emphasis"/>
        </w:rPr>
        <w:t xml:space="preserve">Where relevant, this section can be used to include information on other reviews of the </w:t>
      </w:r>
      <w:r w:rsidR="00176C8E">
        <w:rPr>
          <w:rStyle w:val="Emphasis"/>
        </w:rPr>
        <w:t>a</w:t>
      </w:r>
      <w:r>
        <w:rPr>
          <w:rStyle w:val="Emphasis"/>
        </w:rPr>
        <w:t>rea in the last five years, and progress made in relation to any recommendations made as a result of this review.</w:t>
      </w:r>
    </w:p>
    <w:p w:rsidR="00B828D4" w:rsidRPr="00642847" w:rsidRDefault="00B828D4" w:rsidP="00642847">
      <w:pPr>
        <w:pStyle w:val="NoSpacing"/>
      </w:pPr>
    </w:p>
    <w:p w:rsidR="00642847" w:rsidRDefault="00642847">
      <w:pPr>
        <w:rPr>
          <w:rFonts w:cs="Arial"/>
          <w:b/>
          <w:bCs w:val="0"/>
          <w:color w:val="C00000"/>
          <w:kern w:val="32"/>
          <w:sz w:val="32"/>
          <w:szCs w:val="32"/>
        </w:rPr>
      </w:pPr>
      <w:bookmarkStart w:id="14" w:name="_Toc481499704"/>
      <w:r>
        <w:br w:type="page"/>
      </w:r>
    </w:p>
    <w:p w:rsidR="00740951" w:rsidRPr="000D1D3C" w:rsidRDefault="00740951" w:rsidP="00740951">
      <w:pPr>
        <w:pStyle w:val="Heading1"/>
        <w:rPr>
          <w:sz w:val="22"/>
        </w:rPr>
      </w:pPr>
      <w:bookmarkStart w:id="15" w:name="_Toc482173865"/>
      <w:r>
        <w:t>5</w:t>
      </w:r>
      <w:r>
        <w:tab/>
        <w:t>Self-Reflective Analysis</w:t>
      </w:r>
      <w:bookmarkEnd w:id="14"/>
      <w:bookmarkEnd w:id="15"/>
    </w:p>
    <w:p w:rsidR="00D67421" w:rsidRDefault="00E626BE" w:rsidP="00E626BE">
      <w:pPr>
        <w:pStyle w:val="NoSpacing"/>
        <w:rPr>
          <w:rStyle w:val="Emphasis"/>
        </w:rPr>
      </w:pPr>
      <w:r w:rsidRPr="00E626BE">
        <w:rPr>
          <w:rStyle w:val="Emphasis"/>
          <w:lang w:val="en-IE"/>
        </w:rPr>
        <w:t xml:space="preserve">Guidance Note: This is the main body of the Self-Assessment Report.  In all sections, please keep in mind that the focus should be on </w:t>
      </w:r>
      <w:r w:rsidRPr="00E626BE">
        <w:rPr>
          <w:rStyle w:val="Emphasis"/>
        </w:rPr>
        <w:t>a reflection</w:t>
      </w:r>
      <w:r w:rsidRPr="00E626BE">
        <w:rPr>
          <w:rStyle w:val="Emphasis"/>
          <w:lang w:val="en-IE"/>
        </w:rPr>
        <w:t xml:space="preserve"> of the effectiveness of activities, rather than a description of the activities and processes themselves.</w:t>
      </w:r>
      <w:r w:rsidRPr="00E626BE">
        <w:rPr>
          <w:rStyle w:val="Emphasis"/>
        </w:rPr>
        <w:t xml:space="preserve">  This section is divided into 6 subsections.  Depending on the nature of the review, each section may</w:t>
      </w:r>
      <w:r w:rsidR="00D67421">
        <w:rPr>
          <w:rStyle w:val="Emphasis"/>
        </w:rPr>
        <w:t xml:space="preserve"> differ in terms of its</w:t>
      </w:r>
      <w:r w:rsidRPr="00E626BE">
        <w:rPr>
          <w:rStyle w:val="Emphasis"/>
        </w:rPr>
        <w:t xml:space="preserve"> lengths.  </w:t>
      </w:r>
    </w:p>
    <w:p w:rsidR="00D67421" w:rsidRDefault="00D67421" w:rsidP="00E626BE">
      <w:pPr>
        <w:pStyle w:val="NoSpacing"/>
        <w:rPr>
          <w:rStyle w:val="Emphasis"/>
        </w:rPr>
      </w:pPr>
    </w:p>
    <w:p w:rsidR="00B828D4" w:rsidRPr="00E626BE" w:rsidRDefault="00E626BE" w:rsidP="00E626BE">
      <w:pPr>
        <w:pStyle w:val="NoSpacing"/>
        <w:rPr>
          <w:rStyle w:val="Emphasis"/>
        </w:rPr>
      </w:pPr>
      <w:r w:rsidRPr="00E626BE">
        <w:rPr>
          <w:rStyle w:val="Emphasis"/>
        </w:rPr>
        <w:t xml:space="preserve">The entirety of Section 5 should be </w:t>
      </w:r>
      <w:r w:rsidRPr="00E626BE">
        <w:rPr>
          <w:rStyle w:val="Emphasis"/>
          <w:b/>
        </w:rPr>
        <w:t>around 15-18 pages in length.</w:t>
      </w:r>
    </w:p>
    <w:p w:rsidR="00E626BE" w:rsidRPr="00E626BE" w:rsidRDefault="00E626BE" w:rsidP="00E626BE">
      <w:pPr>
        <w:rPr>
          <w:lang w:val="en-IE"/>
        </w:rPr>
      </w:pPr>
    </w:p>
    <w:p w:rsidR="00740951" w:rsidRDefault="00E626BE" w:rsidP="00C11C26">
      <w:pPr>
        <w:pStyle w:val="Heading2"/>
        <w:rPr>
          <w:lang w:val="en-IE"/>
        </w:rPr>
      </w:pPr>
      <w:bookmarkStart w:id="16" w:name="_Toc482173866"/>
      <w:r>
        <w:rPr>
          <w:lang w:val="en-IE"/>
        </w:rPr>
        <w:t>5.1</w:t>
      </w:r>
      <w:r>
        <w:rPr>
          <w:lang w:val="en-IE"/>
        </w:rPr>
        <w:tab/>
        <w:t>Planning and Overall Strategic Direction of the Area</w:t>
      </w:r>
      <w:bookmarkEnd w:id="16"/>
    </w:p>
    <w:p w:rsidR="00E626BE" w:rsidRPr="00C11C26" w:rsidRDefault="00E626BE" w:rsidP="00740951">
      <w:pPr>
        <w:rPr>
          <w:rStyle w:val="Emphasis"/>
        </w:rPr>
      </w:pPr>
      <w:r w:rsidRPr="00C11C26">
        <w:rPr>
          <w:rStyle w:val="Emphasis"/>
        </w:rPr>
        <w:t>Guidance Note:</w:t>
      </w:r>
    </w:p>
    <w:p w:rsidR="00E626BE" w:rsidRPr="00C11C26" w:rsidRDefault="00E626BE" w:rsidP="00E626BE">
      <w:pPr>
        <w:rPr>
          <w:rStyle w:val="Emphasis"/>
          <w:lang w:val="en-IE"/>
        </w:rPr>
      </w:pPr>
      <w:r w:rsidRPr="00C11C26">
        <w:rPr>
          <w:rStyle w:val="Emphasis"/>
          <w:lang w:val="en-IE"/>
        </w:rPr>
        <w:t xml:space="preserve">This section should include a reflection on the ways in which the </w:t>
      </w:r>
      <w:r w:rsidR="00B208A4">
        <w:rPr>
          <w:rStyle w:val="Emphasis"/>
          <w:lang w:val="en-IE"/>
        </w:rPr>
        <w:t>a</w:t>
      </w:r>
      <w:r w:rsidRPr="00C11C26">
        <w:rPr>
          <w:rStyle w:val="Emphasis"/>
          <w:lang w:val="en-IE"/>
        </w:rPr>
        <w:t>rea plans and sets goals for itself, and the extent to which these goals and plans align with those of the institution, or other relevant strategic plans.</w:t>
      </w:r>
    </w:p>
    <w:p w:rsidR="00E626BE" w:rsidRPr="00C11C26" w:rsidRDefault="00E626BE" w:rsidP="00E626BE">
      <w:pPr>
        <w:rPr>
          <w:rStyle w:val="Emphasis"/>
          <w:lang w:val="en-IE"/>
        </w:rPr>
      </w:pPr>
    </w:p>
    <w:p w:rsidR="00E626BE" w:rsidRPr="00C11C26" w:rsidRDefault="00E626BE" w:rsidP="00E626BE">
      <w:pPr>
        <w:rPr>
          <w:rStyle w:val="Emphasis"/>
          <w:lang w:val="en-IE"/>
        </w:rPr>
      </w:pPr>
      <w:r w:rsidRPr="00C11C26">
        <w:rPr>
          <w:rStyle w:val="Emphasis"/>
          <w:lang w:val="en-IE"/>
        </w:rPr>
        <w:t>Areas for Consideration/ Question</w:t>
      </w:r>
      <w:r w:rsidR="00593FC0">
        <w:rPr>
          <w:rStyle w:val="Emphasis"/>
          <w:lang w:val="en-IE"/>
        </w:rPr>
        <w:t>s</w:t>
      </w:r>
      <w:r w:rsidRPr="00C11C26">
        <w:rPr>
          <w:rStyle w:val="Emphasis"/>
          <w:lang w:val="en-IE"/>
        </w:rPr>
        <w:t xml:space="preserve"> to Address include:</w:t>
      </w:r>
    </w:p>
    <w:p w:rsidR="00E626BE" w:rsidRPr="00C11C26" w:rsidRDefault="00E626BE" w:rsidP="00532AD1">
      <w:pPr>
        <w:pStyle w:val="ListParagraph"/>
        <w:numPr>
          <w:ilvl w:val="0"/>
          <w:numId w:val="9"/>
        </w:numPr>
        <w:rPr>
          <w:rStyle w:val="Emphasis"/>
          <w:lang w:val="en-IE"/>
        </w:rPr>
      </w:pPr>
      <w:r w:rsidRPr="00C11C26">
        <w:rPr>
          <w:rStyle w:val="Emphasis"/>
          <w:lang w:val="en-IE"/>
        </w:rPr>
        <w:t>To what extent is strategic planning undertaken with</w:t>
      </w:r>
      <w:r w:rsidR="00946597">
        <w:rPr>
          <w:rStyle w:val="Emphasis"/>
          <w:lang w:val="en-IE"/>
        </w:rPr>
        <w:t>in</w:t>
      </w:r>
      <w:r w:rsidRPr="00C11C26">
        <w:rPr>
          <w:rStyle w:val="Emphasis"/>
          <w:lang w:val="en-IE"/>
        </w:rPr>
        <w:t xml:space="preserve"> the </w:t>
      </w:r>
      <w:r w:rsidR="00946597">
        <w:rPr>
          <w:rStyle w:val="Emphasis"/>
          <w:lang w:val="en-IE"/>
        </w:rPr>
        <w:t>a</w:t>
      </w:r>
      <w:r w:rsidRPr="00C11C26">
        <w:rPr>
          <w:rStyle w:val="Emphasis"/>
          <w:lang w:val="en-IE"/>
        </w:rPr>
        <w:t>rea?</w:t>
      </w:r>
      <w:r w:rsidRPr="00C11C26">
        <w:rPr>
          <w:rStyle w:val="Emphasis"/>
        </w:rPr>
        <w:t xml:space="preserve"> Who is currently involved in developing a plan for the </w:t>
      </w:r>
      <w:r w:rsidR="00946597">
        <w:rPr>
          <w:rStyle w:val="Emphasis"/>
        </w:rPr>
        <w:t>a</w:t>
      </w:r>
      <w:r w:rsidRPr="00C11C26">
        <w:rPr>
          <w:rStyle w:val="Emphasis"/>
        </w:rPr>
        <w:t>rea?</w:t>
      </w:r>
    </w:p>
    <w:p w:rsidR="00E626BE" w:rsidRPr="00C11C26" w:rsidRDefault="00E626BE" w:rsidP="00532AD1">
      <w:pPr>
        <w:pStyle w:val="ListParagraph"/>
        <w:numPr>
          <w:ilvl w:val="0"/>
          <w:numId w:val="9"/>
        </w:numPr>
        <w:rPr>
          <w:rStyle w:val="Emphasis"/>
        </w:rPr>
      </w:pPr>
      <w:r w:rsidRPr="00C11C26">
        <w:rPr>
          <w:rStyle w:val="Emphasis"/>
          <w:lang w:val="en-IE"/>
        </w:rPr>
        <w:t xml:space="preserve">Is the current strategy or strategic statement a living document within the </w:t>
      </w:r>
      <w:r w:rsidR="00946597">
        <w:rPr>
          <w:rStyle w:val="Emphasis"/>
          <w:lang w:val="en-IE"/>
        </w:rPr>
        <w:t>a</w:t>
      </w:r>
      <w:r w:rsidR="00946597" w:rsidRPr="00C11C26">
        <w:rPr>
          <w:rStyle w:val="Emphasis"/>
          <w:lang w:val="en-IE"/>
        </w:rPr>
        <w:t>rea</w:t>
      </w:r>
      <w:r w:rsidRPr="00C11C26">
        <w:rPr>
          <w:rStyle w:val="Emphasis"/>
          <w:lang w:val="en-IE"/>
        </w:rPr>
        <w:t xml:space="preserve">? To what extent does it drive activity within the </w:t>
      </w:r>
      <w:r w:rsidR="00946597">
        <w:rPr>
          <w:rStyle w:val="Emphasis"/>
          <w:lang w:val="en-IE"/>
        </w:rPr>
        <w:t>a</w:t>
      </w:r>
      <w:r w:rsidR="00946597" w:rsidRPr="00C11C26">
        <w:rPr>
          <w:rStyle w:val="Emphasis"/>
          <w:lang w:val="en-IE"/>
        </w:rPr>
        <w:t>rea</w:t>
      </w:r>
      <w:r w:rsidRPr="00C11C26">
        <w:rPr>
          <w:rStyle w:val="Emphasis"/>
          <w:lang w:val="en-IE"/>
        </w:rPr>
        <w:t xml:space="preserve">? </w:t>
      </w:r>
    </w:p>
    <w:p w:rsidR="00E626BE" w:rsidRPr="00C11C26" w:rsidRDefault="00E626BE" w:rsidP="00532AD1">
      <w:pPr>
        <w:pStyle w:val="ListParagraph"/>
        <w:numPr>
          <w:ilvl w:val="0"/>
          <w:numId w:val="9"/>
        </w:numPr>
        <w:rPr>
          <w:rStyle w:val="Emphasis"/>
          <w:lang w:val="en-IE"/>
        </w:rPr>
      </w:pPr>
      <w:r w:rsidRPr="00C11C26">
        <w:rPr>
          <w:rStyle w:val="Emphasis"/>
        </w:rPr>
        <w:t>Is the current plan broadly reflective of all activity undertaken within the area</w:t>
      </w:r>
      <w:r w:rsidR="00946597">
        <w:rPr>
          <w:rStyle w:val="Emphasis"/>
        </w:rPr>
        <w:t>?</w:t>
      </w:r>
      <w:r w:rsidRPr="00C11C26">
        <w:rPr>
          <w:rStyle w:val="Emphasis"/>
        </w:rPr>
        <w:t xml:space="preserve"> </w:t>
      </w:r>
    </w:p>
    <w:p w:rsidR="00E626BE" w:rsidRPr="00C11C26" w:rsidRDefault="00E626BE" w:rsidP="00532AD1">
      <w:pPr>
        <w:pStyle w:val="ListParagraph"/>
        <w:numPr>
          <w:ilvl w:val="0"/>
          <w:numId w:val="9"/>
        </w:numPr>
        <w:rPr>
          <w:rStyle w:val="Emphasis"/>
          <w:lang w:val="en-IE"/>
        </w:rPr>
      </w:pPr>
      <w:r w:rsidRPr="00C11C26">
        <w:rPr>
          <w:rStyle w:val="Emphasis"/>
          <w:lang w:val="en-IE"/>
        </w:rPr>
        <w:t>Is the current strategic plan/ strategy statement sufficiently aligned with other plans in the university, and in particular the university’s strategic plan?</w:t>
      </w:r>
    </w:p>
    <w:p w:rsidR="00E626BE" w:rsidRPr="00C11C26" w:rsidRDefault="00E626BE" w:rsidP="00532AD1">
      <w:pPr>
        <w:pStyle w:val="ListParagraph"/>
        <w:numPr>
          <w:ilvl w:val="0"/>
          <w:numId w:val="9"/>
        </w:numPr>
        <w:rPr>
          <w:rStyle w:val="Emphasis"/>
        </w:rPr>
      </w:pPr>
      <w:r w:rsidRPr="00C11C26">
        <w:rPr>
          <w:rStyle w:val="Emphasis"/>
          <w:lang w:val="en-IE"/>
        </w:rPr>
        <w:t xml:space="preserve">Is there a balance between short-term execution of planned activity and creating a longer term vision and priority plan for the </w:t>
      </w:r>
      <w:r w:rsidR="00946597">
        <w:rPr>
          <w:rStyle w:val="Emphasis"/>
          <w:lang w:val="en-IE"/>
        </w:rPr>
        <w:t>a</w:t>
      </w:r>
      <w:r w:rsidRPr="00C11C26">
        <w:rPr>
          <w:rStyle w:val="Emphasis"/>
          <w:lang w:val="en-IE"/>
        </w:rPr>
        <w:t>rea?</w:t>
      </w:r>
    </w:p>
    <w:p w:rsidR="00C11C26" w:rsidRPr="00C11C26" w:rsidRDefault="00946597" w:rsidP="00532AD1">
      <w:pPr>
        <w:pStyle w:val="ListParagraph"/>
        <w:numPr>
          <w:ilvl w:val="0"/>
          <w:numId w:val="9"/>
        </w:numPr>
        <w:rPr>
          <w:rStyle w:val="Emphasis"/>
          <w:lang w:val="en-IE"/>
        </w:rPr>
      </w:pPr>
      <w:r>
        <w:rPr>
          <w:rStyle w:val="Emphasis"/>
        </w:rPr>
        <w:t xml:space="preserve">How is </w:t>
      </w:r>
      <w:r w:rsidR="00C11C26" w:rsidRPr="00C11C26">
        <w:rPr>
          <w:rStyle w:val="Emphasis"/>
        </w:rPr>
        <w:t xml:space="preserve">s the current strategy implementation monitored within the </w:t>
      </w:r>
      <w:r>
        <w:rPr>
          <w:rStyle w:val="Emphasis"/>
        </w:rPr>
        <w:t>a</w:t>
      </w:r>
      <w:r w:rsidR="00C11C26" w:rsidRPr="00C11C26">
        <w:rPr>
          <w:rStyle w:val="Emphasis"/>
        </w:rPr>
        <w:t xml:space="preserve">rea?  How are challenges </w:t>
      </w:r>
      <w:r>
        <w:rPr>
          <w:rStyle w:val="Emphasis"/>
        </w:rPr>
        <w:t xml:space="preserve">regarding the </w:t>
      </w:r>
      <w:r w:rsidR="00CC7F6D" w:rsidRPr="00C11C26">
        <w:rPr>
          <w:rStyle w:val="Emphasis"/>
        </w:rPr>
        <w:t>implement</w:t>
      </w:r>
      <w:r w:rsidR="00CC7F6D">
        <w:rPr>
          <w:rStyle w:val="Emphasis"/>
        </w:rPr>
        <w:t xml:space="preserve">ation </w:t>
      </w:r>
      <w:r w:rsidR="00CC7F6D" w:rsidRPr="00C11C26">
        <w:rPr>
          <w:rStyle w:val="Emphasis"/>
        </w:rPr>
        <w:t>of</w:t>
      </w:r>
      <w:r>
        <w:rPr>
          <w:rStyle w:val="Emphasis"/>
        </w:rPr>
        <w:t xml:space="preserve"> </w:t>
      </w:r>
      <w:r w:rsidR="00C11C26" w:rsidRPr="00C11C26">
        <w:rPr>
          <w:rStyle w:val="Emphasis"/>
        </w:rPr>
        <w:t>the strategy identif</w:t>
      </w:r>
      <w:r>
        <w:rPr>
          <w:rStyle w:val="Emphasis"/>
        </w:rPr>
        <w:t>ied</w:t>
      </w:r>
      <w:r w:rsidR="00C11C26" w:rsidRPr="00C11C26">
        <w:rPr>
          <w:rStyle w:val="Emphasis"/>
        </w:rPr>
        <w:t>, and what action is taken to address these challenges?</w:t>
      </w:r>
    </w:p>
    <w:p w:rsidR="00E626BE" w:rsidRDefault="00E626BE" w:rsidP="00740951">
      <w:pPr>
        <w:rPr>
          <w:lang w:val="en-IE"/>
        </w:rPr>
      </w:pPr>
    </w:p>
    <w:p w:rsidR="00E626BE" w:rsidRDefault="00D83065" w:rsidP="00C11C26">
      <w:pPr>
        <w:pStyle w:val="Heading2"/>
        <w:rPr>
          <w:lang w:val="en-IE"/>
        </w:rPr>
      </w:pPr>
      <w:bookmarkStart w:id="17" w:name="_Toc482173867"/>
      <w:r>
        <w:rPr>
          <w:lang w:val="en-IE"/>
        </w:rPr>
        <w:t>5.2</w:t>
      </w:r>
      <w:r>
        <w:rPr>
          <w:lang w:val="en-IE"/>
        </w:rPr>
        <w:tab/>
        <w:t>Effective Management</w:t>
      </w:r>
      <w:r w:rsidR="00593FC0">
        <w:rPr>
          <w:lang w:val="en-IE"/>
        </w:rPr>
        <w:t xml:space="preserve"> </w:t>
      </w:r>
      <w:r w:rsidR="00E626BE">
        <w:rPr>
          <w:lang w:val="en-IE"/>
        </w:rPr>
        <w:t>of Resources</w:t>
      </w:r>
      <w:bookmarkEnd w:id="17"/>
    </w:p>
    <w:p w:rsidR="00C11C26" w:rsidRDefault="00C11C26" w:rsidP="00C11C26">
      <w:pPr>
        <w:rPr>
          <w:lang w:val="en-IE"/>
        </w:rPr>
      </w:pPr>
    </w:p>
    <w:p w:rsidR="00C11C26" w:rsidRPr="00593FC0" w:rsidRDefault="00C11C26" w:rsidP="00C11C26">
      <w:pPr>
        <w:rPr>
          <w:rStyle w:val="Emphasis"/>
        </w:rPr>
      </w:pPr>
      <w:r w:rsidRPr="00593FC0">
        <w:rPr>
          <w:rStyle w:val="Emphasis"/>
        </w:rPr>
        <w:t>Guidance Note:</w:t>
      </w:r>
    </w:p>
    <w:p w:rsidR="00C11C26" w:rsidRPr="00593FC0" w:rsidRDefault="00C11C26" w:rsidP="00C11C26">
      <w:pPr>
        <w:rPr>
          <w:rStyle w:val="Emphasis"/>
        </w:rPr>
      </w:pPr>
      <w:r w:rsidRPr="00593FC0">
        <w:rPr>
          <w:rStyle w:val="Emphasis"/>
        </w:rPr>
        <w:t xml:space="preserve">This section should review the effectiveness of the management of resources within the </w:t>
      </w:r>
      <w:r w:rsidR="00365EA5">
        <w:rPr>
          <w:rStyle w:val="Emphasis"/>
        </w:rPr>
        <w:t>a</w:t>
      </w:r>
      <w:r w:rsidRPr="00593FC0">
        <w:rPr>
          <w:rStyle w:val="Emphasis"/>
        </w:rPr>
        <w:t>rea</w:t>
      </w:r>
      <w:r w:rsidR="00365EA5">
        <w:rPr>
          <w:rStyle w:val="Emphasis"/>
        </w:rPr>
        <w:t xml:space="preserve"> e.g. </w:t>
      </w:r>
      <w:r w:rsidRPr="00593FC0">
        <w:rPr>
          <w:rStyle w:val="Emphasis"/>
        </w:rPr>
        <w:t xml:space="preserve"> Financial, Space, Human, Capital etc. </w:t>
      </w:r>
      <w:r w:rsidR="00E95456">
        <w:rPr>
          <w:rStyle w:val="Emphasis"/>
        </w:rPr>
        <w:t>In addition</w:t>
      </w:r>
      <w:r w:rsidR="00CC7F6D">
        <w:rPr>
          <w:rStyle w:val="Emphasis"/>
        </w:rPr>
        <w:t>, an</w:t>
      </w:r>
      <w:r w:rsidRPr="00593FC0">
        <w:rPr>
          <w:rStyle w:val="Emphasis"/>
        </w:rPr>
        <w:t xml:space="preserve"> analysis of how the </w:t>
      </w:r>
      <w:r w:rsidR="00365EA5">
        <w:rPr>
          <w:rStyle w:val="Emphasis"/>
        </w:rPr>
        <w:t>a</w:t>
      </w:r>
      <w:r w:rsidRPr="00593FC0">
        <w:rPr>
          <w:rStyle w:val="Emphasis"/>
        </w:rPr>
        <w:t xml:space="preserve">rea </w:t>
      </w:r>
      <w:r w:rsidR="00365EA5">
        <w:rPr>
          <w:rStyle w:val="Emphasis"/>
        </w:rPr>
        <w:t>utilises</w:t>
      </w:r>
      <w:r w:rsidR="00365EA5" w:rsidRPr="00593FC0">
        <w:rPr>
          <w:rStyle w:val="Emphasis"/>
        </w:rPr>
        <w:t xml:space="preserve"> </w:t>
      </w:r>
      <w:r w:rsidRPr="00593FC0">
        <w:rPr>
          <w:rStyle w:val="Emphasis"/>
        </w:rPr>
        <w:t>and, where appropriate, develops its resources to meet the challenges of delivering on its organisational responsibilities</w:t>
      </w:r>
      <w:r w:rsidR="00E95456">
        <w:rPr>
          <w:rStyle w:val="Emphasis"/>
        </w:rPr>
        <w:t xml:space="preserve"> should also be provided</w:t>
      </w:r>
      <w:r w:rsidRPr="00593FC0">
        <w:rPr>
          <w:rStyle w:val="Emphasis"/>
        </w:rPr>
        <w:t>.</w:t>
      </w:r>
    </w:p>
    <w:p w:rsidR="00C11C26" w:rsidRPr="00593FC0" w:rsidRDefault="00C11C26" w:rsidP="00C11C26">
      <w:pPr>
        <w:rPr>
          <w:rStyle w:val="Emphasis"/>
        </w:rPr>
      </w:pPr>
    </w:p>
    <w:p w:rsidR="00C11C26" w:rsidRPr="00593FC0" w:rsidRDefault="00C11C26" w:rsidP="00C11C26">
      <w:pPr>
        <w:rPr>
          <w:rStyle w:val="Emphasis"/>
        </w:rPr>
      </w:pPr>
      <w:r w:rsidRPr="00593FC0">
        <w:rPr>
          <w:rStyle w:val="Emphasis"/>
        </w:rPr>
        <w:t>Areas for Consideration/ Question</w:t>
      </w:r>
      <w:r w:rsidR="00593FC0">
        <w:rPr>
          <w:rStyle w:val="Emphasis"/>
        </w:rPr>
        <w:t>s</w:t>
      </w:r>
      <w:r w:rsidRPr="00593FC0">
        <w:rPr>
          <w:rStyle w:val="Emphasis"/>
        </w:rPr>
        <w:t xml:space="preserve"> to Address include:</w:t>
      </w:r>
    </w:p>
    <w:p w:rsidR="00D83065" w:rsidRPr="00593FC0" w:rsidRDefault="00D83065" w:rsidP="00C11C26">
      <w:pPr>
        <w:rPr>
          <w:rStyle w:val="Emphasis"/>
        </w:rPr>
      </w:pPr>
    </w:p>
    <w:p w:rsidR="00D83065" w:rsidRPr="00593FC0" w:rsidRDefault="00D83065" w:rsidP="00C11C26">
      <w:pPr>
        <w:rPr>
          <w:rStyle w:val="Emphasis"/>
        </w:rPr>
      </w:pPr>
      <w:r w:rsidRPr="00593FC0">
        <w:rPr>
          <w:rStyle w:val="Emphasis"/>
        </w:rPr>
        <w:t>Structure and Management</w:t>
      </w:r>
    </w:p>
    <w:p w:rsidR="00C11C26" w:rsidRPr="00593FC0" w:rsidRDefault="00C11C26" w:rsidP="00532AD1">
      <w:pPr>
        <w:pStyle w:val="ListParagraph"/>
        <w:numPr>
          <w:ilvl w:val="0"/>
          <w:numId w:val="8"/>
        </w:numPr>
        <w:rPr>
          <w:rStyle w:val="Emphasis"/>
        </w:rPr>
      </w:pPr>
      <w:r w:rsidRPr="00593FC0">
        <w:rPr>
          <w:rStyle w:val="Emphasis"/>
        </w:rPr>
        <w:t xml:space="preserve">To what extent is the current organisational structure of the </w:t>
      </w:r>
      <w:r w:rsidR="00365EA5">
        <w:rPr>
          <w:rStyle w:val="Emphasis"/>
        </w:rPr>
        <w:t>a</w:t>
      </w:r>
      <w:r w:rsidRPr="00593FC0">
        <w:rPr>
          <w:rStyle w:val="Emphasis"/>
        </w:rPr>
        <w:t>rea effective in delivering its key responsibilities</w:t>
      </w:r>
      <w:r w:rsidR="00D83065" w:rsidRPr="00593FC0">
        <w:rPr>
          <w:rStyle w:val="Emphasis"/>
        </w:rPr>
        <w:t>?</w:t>
      </w:r>
    </w:p>
    <w:p w:rsidR="00D83065" w:rsidRPr="00593FC0" w:rsidRDefault="00D83065" w:rsidP="00532AD1">
      <w:pPr>
        <w:pStyle w:val="ListParagraph"/>
        <w:numPr>
          <w:ilvl w:val="0"/>
          <w:numId w:val="8"/>
        </w:numPr>
        <w:rPr>
          <w:rStyle w:val="Emphasis"/>
        </w:rPr>
      </w:pPr>
      <w:r w:rsidRPr="00593FC0">
        <w:rPr>
          <w:rStyle w:val="Emphasis"/>
        </w:rPr>
        <w:t xml:space="preserve">Comment on the effectiveness of committees and other consultation structures within the School </w:t>
      </w:r>
      <w:r w:rsidR="00EC0B10">
        <w:rPr>
          <w:rStyle w:val="Emphasis"/>
        </w:rPr>
        <w:t>to enable successful management of its core activities</w:t>
      </w:r>
      <w:r w:rsidRPr="00593FC0">
        <w:rPr>
          <w:rStyle w:val="Emphasis"/>
        </w:rPr>
        <w:t>.</w:t>
      </w:r>
    </w:p>
    <w:p w:rsidR="00D83065" w:rsidRPr="00593FC0" w:rsidRDefault="00D83065" w:rsidP="00532AD1">
      <w:pPr>
        <w:pStyle w:val="ListParagraph"/>
        <w:numPr>
          <w:ilvl w:val="0"/>
          <w:numId w:val="8"/>
        </w:numPr>
        <w:rPr>
          <w:rStyle w:val="Emphasis"/>
        </w:rPr>
      </w:pPr>
      <w:r w:rsidRPr="00593FC0">
        <w:rPr>
          <w:rStyle w:val="Emphasis"/>
        </w:rPr>
        <w:t xml:space="preserve">Comment on the effectiveness and appropriateness of executive and management structures within the </w:t>
      </w:r>
      <w:r w:rsidR="00EC0B10">
        <w:rPr>
          <w:rStyle w:val="Emphasis"/>
        </w:rPr>
        <w:t>a</w:t>
      </w:r>
      <w:r w:rsidRPr="00593FC0">
        <w:rPr>
          <w:rStyle w:val="Emphasis"/>
        </w:rPr>
        <w:t>rea.</w:t>
      </w:r>
    </w:p>
    <w:p w:rsidR="00D83065" w:rsidRPr="00593FC0" w:rsidRDefault="00D83065" w:rsidP="00532AD1">
      <w:pPr>
        <w:pStyle w:val="ListParagraph"/>
        <w:numPr>
          <w:ilvl w:val="0"/>
          <w:numId w:val="8"/>
        </w:numPr>
        <w:rPr>
          <w:rStyle w:val="Emphasis"/>
        </w:rPr>
      </w:pPr>
      <w:r w:rsidRPr="00593FC0">
        <w:rPr>
          <w:rStyle w:val="Emphasis"/>
        </w:rPr>
        <w:t xml:space="preserve">Comment on the effectiveness of reporting structures and relationships between the </w:t>
      </w:r>
      <w:r w:rsidR="00EC0B10">
        <w:rPr>
          <w:rStyle w:val="Emphasis"/>
        </w:rPr>
        <w:t>a</w:t>
      </w:r>
      <w:r w:rsidRPr="00593FC0">
        <w:rPr>
          <w:rStyle w:val="Emphasis"/>
        </w:rPr>
        <w:t>rea and other academic and central support units to support effective management</w:t>
      </w:r>
      <w:r w:rsidR="00CC7F6D">
        <w:rPr>
          <w:rStyle w:val="Emphasis"/>
        </w:rPr>
        <w:t>.</w:t>
      </w:r>
    </w:p>
    <w:p w:rsidR="00C11C26" w:rsidRPr="00593FC0" w:rsidRDefault="00C11C26" w:rsidP="00532AD1">
      <w:pPr>
        <w:pStyle w:val="ListParagraph"/>
        <w:numPr>
          <w:ilvl w:val="0"/>
          <w:numId w:val="8"/>
        </w:numPr>
        <w:rPr>
          <w:rStyle w:val="Emphasis"/>
        </w:rPr>
      </w:pPr>
      <w:r w:rsidRPr="00593FC0">
        <w:rPr>
          <w:rStyle w:val="Emphasis"/>
        </w:rPr>
        <w:t xml:space="preserve">Can you comment on the appropriateness of current available work </w:t>
      </w:r>
      <w:r w:rsidR="00CC7F6D" w:rsidRPr="00593FC0">
        <w:rPr>
          <w:rStyle w:val="Emphasis"/>
        </w:rPr>
        <w:t xml:space="preserve">spaces </w:t>
      </w:r>
      <w:r w:rsidR="00CC7F6D">
        <w:rPr>
          <w:rStyle w:val="Emphasis"/>
        </w:rPr>
        <w:t>within</w:t>
      </w:r>
      <w:r w:rsidR="00EC0B10">
        <w:rPr>
          <w:rStyle w:val="Emphasis"/>
        </w:rPr>
        <w:t xml:space="preserve"> your area which support your efforts in </w:t>
      </w:r>
      <w:r w:rsidR="00CC7F6D" w:rsidRPr="00593FC0">
        <w:rPr>
          <w:rStyle w:val="Emphasis"/>
        </w:rPr>
        <w:t>achieving</w:t>
      </w:r>
      <w:r w:rsidR="00CC7F6D">
        <w:rPr>
          <w:rStyle w:val="Emphasis"/>
        </w:rPr>
        <w:t xml:space="preserve"> key</w:t>
      </w:r>
      <w:r w:rsidRPr="00593FC0">
        <w:rPr>
          <w:rStyle w:val="Emphasis"/>
        </w:rPr>
        <w:t xml:space="preserve"> responsibilities</w:t>
      </w:r>
      <w:r w:rsidR="00D83065" w:rsidRPr="00593FC0">
        <w:rPr>
          <w:rStyle w:val="Emphasis"/>
        </w:rPr>
        <w:t>?</w:t>
      </w:r>
    </w:p>
    <w:p w:rsidR="00EC0B10" w:rsidRDefault="00EC0B10" w:rsidP="00D83065">
      <w:pPr>
        <w:rPr>
          <w:rStyle w:val="Emphasis"/>
        </w:rPr>
      </w:pPr>
    </w:p>
    <w:p w:rsidR="00D83065" w:rsidRPr="00593FC0" w:rsidRDefault="00D83065" w:rsidP="00D83065">
      <w:pPr>
        <w:rPr>
          <w:rStyle w:val="Emphasis"/>
          <w:lang w:val="en-IE"/>
        </w:rPr>
      </w:pPr>
      <w:r w:rsidRPr="00593FC0">
        <w:rPr>
          <w:rStyle w:val="Emphasis"/>
        </w:rPr>
        <w:t>Financial Planning</w:t>
      </w:r>
    </w:p>
    <w:p w:rsidR="00C11C26" w:rsidRPr="00593FC0" w:rsidRDefault="00C11C26" w:rsidP="00532AD1">
      <w:pPr>
        <w:pStyle w:val="ListParagraph"/>
        <w:numPr>
          <w:ilvl w:val="0"/>
          <w:numId w:val="8"/>
        </w:numPr>
        <w:rPr>
          <w:rStyle w:val="Emphasis"/>
        </w:rPr>
      </w:pPr>
      <w:r w:rsidRPr="00593FC0">
        <w:rPr>
          <w:rStyle w:val="Emphasis"/>
        </w:rPr>
        <w:t xml:space="preserve">How are </w:t>
      </w:r>
      <w:r w:rsidR="009B37D1">
        <w:rPr>
          <w:rStyle w:val="Emphasis"/>
        </w:rPr>
        <w:t xml:space="preserve">financial </w:t>
      </w:r>
      <w:r w:rsidRPr="00593FC0">
        <w:rPr>
          <w:rStyle w:val="Emphasis"/>
        </w:rPr>
        <w:t xml:space="preserve">priorities established?  What changes have been made in recent years (if any) to manage changes in </w:t>
      </w:r>
      <w:r w:rsidR="009B37D1">
        <w:rPr>
          <w:rStyle w:val="Emphasis"/>
        </w:rPr>
        <w:t xml:space="preserve">budget </w:t>
      </w:r>
      <w:r w:rsidRPr="00593FC0">
        <w:rPr>
          <w:rStyle w:val="Emphasis"/>
        </w:rPr>
        <w:t>allocat</w:t>
      </w:r>
      <w:r w:rsidR="009B37D1">
        <w:rPr>
          <w:rStyle w:val="Emphasis"/>
        </w:rPr>
        <w:t>ions</w:t>
      </w:r>
      <w:r w:rsidRPr="00593FC0">
        <w:rPr>
          <w:rStyle w:val="Emphasis"/>
        </w:rPr>
        <w:t>?</w:t>
      </w:r>
    </w:p>
    <w:p w:rsidR="00D83065" w:rsidRPr="00593FC0" w:rsidRDefault="00D83065" w:rsidP="00532AD1">
      <w:pPr>
        <w:pStyle w:val="ListParagraph"/>
        <w:numPr>
          <w:ilvl w:val="0"/>
          <w:numId w:val="8"/>
        </w:numPr>
        <w:rPr>
          <w:rStyle w:val="Emphasis"/>
        </w:rPr>
      </w:pPr>
      <w:r w:rsidRPr="00593FC0">
        <w:rPr>
          <w:rStyle w:val="Emphasis"/>
        </w:rPr>
        <w:t xml:space="preserve">What are the arrangement for Financial Planning, and the capacity </w:t>
      </w:r>
      <w:r w:rsidR="009B37D1">
        <w:rPr>
          <w:rStyle w:val="Emphasis"/>
        </w:rPr>
        <w:t>within</w:t>
      </w:r>
      <w:r w:rsidRPr="00593FC0">
        <w:rPr>
          <w:rStyle w:val="Emphasis"/>
        </w:rPr>
        <w:t xml:space="preserve"> the area to </w:t>
      </w:r>
      <w:r w:rsidR="00CC7F6D">
        <w:rPr>
          <w:rStyle w:val="Emphasis"/>
        </w:rPr>
        <w:t xml:space="preserve">project </w:t>
      </w:r>
      <w:r w:rsidR="00CC7F6D" w:rsidRPr="00593FC0">
        <w:rPr>
          <w:rStyle w:val="Emphasis"/>
        </w:rPr>
        <w:t>future</w:t>
      </w:r>
      <w:r w:rsidRPr="00593FC0">
        <w:rPr>
          <w:rStyle w:val="Emphasis"/>
        </w:rPr>
        <w:t xml:space="preserve"> resource requirements</w:t>
      </w:r>
      <w:r w:rsidR="009B37D1">
        <w:rPr>
          <w:rStyle w:val="Emphasis"/>
        </w:rPr>
        <w:t>?</w:t>
      </w:r>
    </w:p>
    <w:p w:rsidR="009B37D1" w:rsidRDefault="009B37D1" w:rsidP="00D83065">
      <w:pPr>
        <w:rPr>
          <w:rStyle w:val="Emphasis"/>
        </w:rPr>
      </w:pPr>
    </w:p>
    <w:p w:rsidR="00D83065" w:rsidRPr="00593FC0" w:rsidRDefault="00D83065" w:rsidP="00D83065">
      <w:pPr>
        <w:rPr>
          <w:rStyle w:val="Emphasis"/>
          <w:lang w:val="en-IE"/>
        </w:rPr>
      </w:pPr>
      <w:r w:rsidRPr="00593FC0">
        <w:rPr>
          <w:rStyle w:val="Emphasis"/>
        </w:rPr>
        <w:t>Staffing/ People Resources</w:t>
      </w:r>
    </w:p>
    <w:p w:rsidR="00D83065" w:rsidRPr="00593FC0" w:rsidRDefault="00D83065" w:rsidP="00532AD1">
      <w:pPr>
        <w:pStyle w:val="ListParagraph"/>
        <w:numPr>
          <w:ilvl w:val="0"/>
          <w:numId w:val="8"/>
        </w:numPr>
        <w:rPr>
          <w:rStyle w:val="Emphasis"/>
        </w:rPr>
      </w:pPr>
      <w:r w:rsidRPr="00593FC0">
        <w:rPr>
          <w:rStyle w:val="Emphasis"/>
        </w:rPr>
        <w:t>Comment on the appropriateness o</w:t>
      </w:r>
      <w:r w:rsidR="009B37D1">
        <w:rPr>
          <w:rStyle w:val="Emphasis"/>
        </w:rPr>
        <w:t>f</w:t>
      </w:r>
      <w:r w:rsidRPr="00593FC0">
        <w:rPr>
          <w:rStyle w:val="Emphasis"/>
        </w:rPr>
        <w:t xml:space="preserve"> workload planning within the </w:t>
      </w:r>
      <w:r w:rsidR="009B37D1">
        <w:rPr>
          <w:rStyle w:val="Emphasis"/>
        </w:rPr>
        <w:t>a</w:t>
      </w:r>
      <w:r w:rsidRPr="00593FC0">
        <w:rPr>
          <w:rStyle w:val="Emphasis"/>
        </w:rPr>
        <w:t xml:space="preserve">rea, and where </w:t>
      </w:r>
      <w:r w:rsidR="009B37D1">
        <w:rPr>
          <w:rStyle w:val="Emphasis"/>
        </w:rPr>
        <w:t>relevant,</w:t>
      </w:r>
      <w:r w:rsidR="009B37D1" w:rsidRPr="00593FC0">
        <w:rPr>
          <w:rStyle w:val="Emphasis"/>
        </w:rPr>
        <w:t xml:space="preserve"> </w:t>
      </w:r>
      <w:r w:rsidRPr="00593FC0">
        <w:rPr>
          <w:rStyle w:val="Emphasis"/>
        </w:rPr>
        <w:t xml:space="preserve">how administrative duties are rotated within the </w:t>
      </w:r>
      <w:r w:rsidR="009B37D1">
        <w:rPr>
          <w:rStyle w:val="Emphasis"/>
        </w:rPr>
        <w:t>a</w:t>
      </w:r>
      <w:r w:rsidRPr="00593FC0">
        <w:rPr>
          <w:rStyle w:val="Emphasis"/>
        </w:rPr>
        <w:t>rea.</w:t>
      </w:r>
    </w:p>
    <w:p w:rsidR="00C11C26" w:rsidRPr="00593FC0" w:rsidRDefault="00C11C26" w:rsidP="00532AD1">
      <w:pPr>
        <w:pStyle w:val="ListParagraph"/>
        <w:numPr>
          <w:ilvl w:val="0"/>
          <w:numId w:val="8"/>
        </w:numPr>
        <w:rPr>
          <w:rStyle w:val="Emphasis"/>
        </w:rPr>
      </w:pPr>
      <w:r w:rsidRPr="00593FC0">
        <w:rPr>
          <w:rStyle w:val="Emphasis"/>
        </w:rPr>
        <w:t xml:space="preserve">How </w:t>
      </w:r>
      <w:r w:rsidR="00CC7F6D" w:rsidRPr="00593FC0">
        <w:rPr>
          <w:rStyle w:val="Emphasis"/>
        </w:rPr>
        <w:t xml:space="preserve">effective </w:t>
      </w:r>
      <w:r w:rsidR="00CC7F6D">
        <w:rPr>
          <w:rStyle w:val="Emphasis"/>
        </w:rPr>
        <w:t>is</w:t>
      </w:r>
      <w:r w:rsidR="00660DEA">
        <w:rPr>
          <w:rStyle w:val="Emphasis"/>
        </w:rPr>
        <w:t xml:space="preserve"> </w:t>
      </w:r>
      <w:r w:rsidRPr="00593FC0">
        <w:rPr>
          <w:rStyle w:val="Emphasis"/>
        </w:rPr>
        <w:t>the</w:t>
      </w:r>
      <w:r w:rsidR="009B37D1">
        <w:rPr>
          <w:rStyle w:val="Emphasis"/>
        </w:rPr>
        <w:t xml:space="preserve"> </w:t>
      </w:r>
      <w:r w:rsidR="00660DEA">
        <w:rPr>
          <w:rStyle w:val="Emphasis"/>
        </w:rPr>
        <w:t xml:space="preserve">staff </w:t>
      </w:r>
      <w:r w:rsidR="009B37D1">
        <w:rPr>
          <w:rStyle w:val="Emphasis"/>
        </w:rPr>
        <w:t>planning</w:t>
      </w:r>
      <w:r w:rsidRPr="00593FC0">
        <w:rPr>
          <w:rStyle w:val="Emphasis"/>
        </w:rPr>
        <w:t xml:space="preserve"> </w:t>
      </w:r>
      <w:r w:rsidR="00CC7F6D" w:rsidRPr="00593FC0">
        <w:rPr>
          <w:rStyle w:val="Emphasis"/>
        </w:rPr>
        <w:t>process,</w:t>
      </w:r>
      <w:r w:rsidRPr="00593FC0">
        <w:rPr>
          <w:rStyle w:val="Emphasis"/>
        </w:rPr>
        <w:t xml:space="preserve"> including the filling of vacant posts</w:t>
      </w:r>
      <w:r w:rsidR="00660DEA">
        <w:rPr>
          <w:rStyle w:val="Emphasis"/>
        </w:rPr>
        <w:t>?</w:t>
      </w:r>
    </w:p>
    <w:p w:rsidR="00C11C26" w:rsidRPr="00593FC0" w:rsidRDefault="00CA15CB" w:rsidP="00532AD1">
      <w:pPr>
        <w:pStyle w:val="ListParagraph"/>
        <w:numPr>
          <w:ilvl w:val="0"/>
          <w:numId w:val="8"/>
        </w:numPr>
        <w:rPr>
          <w:rStyle w:val="Emphasis"/>
        </w:rPr>
      </w:pPr>
      <w:r>
        <w:rPr>
          <w:rStyle w:val="Emphasis"/>
        </w:rPr>
        <w:t xml:space="preserve">How effective is the process for allocating specific tasks to member(s) of the area? </w:t>
      </w:r>
    </w:p>
    <w:p w:rsidR="00C11C26" w:rsidRDefault="00C11C26" w:rsidP="00532AD1">
      <w:pPr>
        <w:pStyle w:val="ListParagraph"/>
        <w:numPr>
          <w:ilvl w:val="0"/>
          <w:numId w:val="8"/>
        </w:numPr>
        <w:rPr>
          <w:rStyle w:val="Emphasis"/>
        </w:rPr>
      </w:pPr>
      <w:r w:rsidRPr="00593FC0">
        <w:rPr>
          <w:rStyle w:val="Emphasis"/>
        </w:rPr>
        <w:t xml:space="preserve">To what extent are staff aware of, and avail of relevant professional development opportunities within the </w:t>
      </w:r>
      <w:r w:rsidR="00CA15CB">
        <w:rPr>
          <w:rStyle w:val="Emphasis"/>
        </w:rPr>
        <w:t>a</w:t>
      </w:r>
      <w:r w:rsidRPr="00593FC0">
        <w:rPr>
          <w:rStyle w:val="Emphasis"/>
        </w:rPr>
        <w:t>rea?</w:t>
      </w:r>
    </w:p>
    <w:p w:rsidR="00CA15CB" w:rsidRPr="00593FC0" w:rsidRDefault="00CA15CB" w:rsidP="00CC7F6D">
      <w:pPr>
        <w:pStyle w:val="ListParagraph"/>
        <w:rPr>
          <w:rStyle w:val="Emphasis"/>
        </w:rPr>
      </w:pPr>
    </w:p>
    <w:p w:rsidR="00D83065" w:rsidRPr="00593FC0" w:rsidRDefault="00D83065" w:rsidP="00D83065">
      <w:pPr>
        <w:rPr>
          <w:rStyle w:val="Emphasis"/>
          <w:lang w:val="en-IE"/>
        </w:rPr>
      </w:pPr>
      <w:r w:rsidRPr="00593FC0">
        <w:rPr>
          <w:rStyle w:val="Emphasis"/>
        </w:rPr>
        <w:t>Space/ Sustainability</w:t>
      </w:r>
    </w:p>
    <w:p w:rsidR="00D83065" w:rsidRPr="00593FC0" w:rsidRDefault="00D83065" w:rsidP="00532AD1">
      <w:pPr>
        <w:pStyle w:val="NoSpacing"/>
        <w:numPr>
          <w:ilvl w:val="0"/>
          <w:numId w:val="8"/>
        </w:numPr>
        <w:rPr>
          <w:rStyle w:val="Emphasis"/>
        </w:rPr>
      </w:pPr>
      <w:r w:rsidRPr="00593FC0">
        <w:rPr>
          <w:rStyle w:val="Emphasis"/>
        </w:rPr>
        <w:t xml:space="preserve">Can you comment on the appropriateness of current available </w:t>
      </w:r>
      <w:r w:rsidR="00593FC0" w:rsidRPr="00593FC0">
        <w:rPr>
          <w:rStyle w:val="Emphasis"/>
        </w:rPr>
        <w:t xml:space="preserve">space </w:t>
      </w:r>
      <w:r w:rsidR="00CA15CB">
        <w:rPr>
          <w:rStyle w:val="Emphasis"/>
        </w:rPr>
        <w:t>to</w:t>
      </w:r>
      <w:r w:rsidR="00CA15CB" w:rsidRPr="00593FC0">
        <w:rPr>
          <w:rStyle w:val="Emphasis"/>
        </w:rPr>
        <w:t xml:space="preserve"> </w:t>
      </w:r>
      <w:r w:rsidR="00593FC0" w:rsidRPr="00593FC0">
        <w:rPr>
          <w:rStyle w:val="Emphasis"/>
        </w:rPr>
        <w:t>facili</w:t>
      </w:r>
      <w:r w:rsidR="00CA15CB">
        <w:rPr>
          <w:rStyle w:val="Emphasis"/>
        </w:rPr>
        <w:t xml:space="preserve">tate </w:t>
      </w:r>
      <w:r w:rsidR="00CC7F6D">
        <w:rPr>
          <w:rStyle w:val="Emphasis"/>
        </w:rPr>
        <w:t xml:space="preserve">the </w:t>
      </w:r>
      <w:r w:rsidR="00CC7F6D" w:rsidRPr="00593FC0">
        <w:rPr>
          <w:rStyle w:val="Emphasis"/>
        </w:rPr>
        <w:t>teaching</w:t>
      </w:r>
      <w:r w:rsidR="00593FC0" w:rsidRPr="00593FC0">
        <w:rPr>
          <w:rStyle w:val="Emphasis"/>
        </w:rPr>
        <w:t xml:space="preserve">, research and administrative functions of the </w:t>
      </w:r>
      <w:r w:rsidR="00CA15CB">
        <w:rPr>
          <w:rStyle w:val="Emphasis"/>
        </w:rPr>
        <w:t>a</w:t>
      </w:r>
      <w:r w:rsidR="00593FC0" w:rsidRPr="00593FC0">
        <w:rPr>
          <w:rStyle w:val="Emphasis"/>
        </w:rPr>
        <w:t>rea?</w:t>
      </w:r>
    </w:p>
    <w:p w:rsidR="00D83065" w:rsidRPr="00593FC0" w:rsidRDefault="00593FC0" w:rsidP="00532AD1">
      <w:pPr>
        <w:pStyle w:val="ListParagraph"/>
        <w:numPr>
          <w:ilvl w:val="0"/>
          <w:numId w:val="8"/>
        </w:numPr>
        <w:rPr>
          <w:rStyle w:val="Emphasis"/>
        </w:rPr>
      </w:pPr>
      <w:r w:rsidRPr="00593FC0">
        <w:rPr>
          <w:rStyle w:val="Emphasis"/>
        </w:rPr>
        <w:t>Comment on the appropriateness of resources and equipment to support both teaching and research (equipment, audio-visual, digital learning facilities)</w:t>
      </w:r>
      <w:r w:rsidR="00CA15CB">
        <w:rPr>
          <w:rStyle w:val="Emphasis"/>
        </w:rPr>
        <w:t xml:space="preserve"> and </w:t>
      </w:r>
      <w:r w:rsidR="00CA15CB" w:rsidRPr="00593FC0">
        <w:rPr>
          <w:rStyle w:val="Emphasis"/>
        </w:rPr>
        <w:t>technology resources (library, IT infrastructure and software etc</w:t>
      </w:r>
      <w:r w:rsidR="00CA15CB">
        <w:rPr>
          <w:rStyle w:val="Emphasis"/>
        </w:rPr>
        <w:t>.</w:t>
      </w:r>
    </w:p>
    <w:p w:rsidR="00C11C26" w:rsidRDefault="00C11C26" w:rsidP="00532AD1">
      <w:pPr>
        <w:pStyle w:val="ListParagraph"/>
        <w:numPr>
          <w:ilvl w:val="0"/>
          <w:numId w:val="8"/>
        </w:numPr>
        <w:rPr>
          <w:rStyle w:val="Emphasis"/>
        </w:rPr>
      </w:pPr>
      <w:r w:rsidRPr="00593FC0">
        <w:rPr>
          <w:rStyle w:val="Emphasis"/>
        </w:rPr>
        <w:t xml:space="preserve">What factors are considered </w:t>
      </w:r>
      <w:r w:rsidR="00F70FAA">
        <w:rPr>
          <w:rStyle w:val="Emphasis"/>
        </w:rPr>
        <w:t>with respect to</w:t>
      </w:r>
      <w:r w:rsidRPr="00593FC0">
        <w:rPr>
          <w:rStyle w:val="Emphasis"/>
        </w:rPr>
        <w:t xml:space="preserve"> resources in relation to environmental and broader operational sustainability, including reducing waste (financial, environmental, energy etc</w:t>
      </w:r>
      <w:r w:rsidR="00336F9C">
        <w:rPr>
          <w:rStyle w:val="Emphasis"/>
        </w:rPr>
        <w:t>.</w:t>
      </w:r>
      <w:r w:rsidRPr="00593FC0">
        <w:rPr>
          <w:rStyle w:val="Emphasis"/>
        </w:rPr>
        <w:t xml:space="preserve">), and encouraging sustainability broadly within </w:t>
      </w:r>
      <w:r w:rsidR="00F70FAA">
        <w:rPr>
          <w:rStyle w:val="Emphasis"/>
        </w:rPr>
        <w:t>the areas</w:t>
      </w:r>
      <w:r w:rsidR="00F70FAA" w:rsidRPr="00593FC0">
        <w:rPr>
          <w:rStyle w:val="Emphasis"/>
        </w:rPr>
        <w:t xml:space="preserve"> </w:t>
      </w:r>
      <w:r w:rsidRPr="00593FC0">
        <w:rPr>
          <w:rStyle w:val="Emphasis"/>
        </w:rPr>
        <w:t>activities and processes?</w:t>
      </w:r>
    </w:p>
    <w:p w:rsidR="00F70FAA" w:rsidRPr="00593FC0" w:rsidRDefault="00F70FAA" w:rsidP="00CC7F6D">
      <w:pPr>
        <w:pStyle w:val="ListParagraph"/>
        <w:rPr>
          <w:rStyle w:val="Emphasis"/>
        </w:rPr>
      </w:pPr>
    </w:p>
    <w:p w:rsidR="00593FC0" w:rsidRPr="00593FC0" w:rsidRDefault="00593FC0" w:rsidP="00593FC0">
      <w:pPr>
        <w:rPr>
          <w:rStyle w:val="Emphasis"/>
        </w:rPr>
      </w:pPr>
      <w:r w:rsidRPr="00593FC0">
        <w:rPr>
          <w:rStyle w:val="Emphasis"/>
        </w:rPr>
        <w:t>Other Resources</w:t>
      </w:r>
    </w:p>
    <w:p w:rsidR="0078227A" w:rsidRPr="00CD5CD6" w:rsidRDefault="00593FC0" w:rsidP="0078227A">
      <w:pPr>
        <w:pStyle w:val="ListParagraph"/>
        <w:numPr>
          <w:ilvl w:val="0"/>
          <w:numId w:val="10"/>
        </w:numPr>
        <w:rPr>
          <w:rStyle w:val="Emphasis"/>
          <w:lang w:val="en-IE"/>
        </w:rPr>
      </w:pPr>
      <w:r w:rsidRPr="00593FC0">
        <w:rPr>
          <w:rStyle w:val="Emphasis"/>
        </w:rPr>
        <w:t xml:space="preserve">Comment </w:t>
      </w:r>
      <w:r w:rsidR="00F70FAA">
        <w:rPr>
          <w:rStyle w:val="Emphasis"/>
        </w:rPr>
        <w:t>o</w:t>
      </w:r>
      <w:r w:rsidRPr="00593FC0">
        <w:rPr>
          <w:rStyle w:val="Emphasis"/>
        </w:rPr>
        <w:t xml:space="preserve">n the adequacy of other resources including, but not limited to Library, conference funding, technical and other research support </w:t>
      </w:r>
      <w:r w:rsidR="00F70FAA">
        <w:rPr>
          <w:rStyle w:val="Emphasis"/>
        </w:rPr>
        <w:t>where</w:t>
      </w:r>
      <w:r w:rsidRPr="00593FC0">
        <w:rPr>
          <w:rStyle w:val="Emphasis"/>
        </w:rPr>
        <w:t xml:space="preserve"> appropriate</w:t>
      </w:r>
      <w:r w:rsidR="0078227A">
        <w:rPr>
          <w:rStyle w:val="Emphasis"/>
        </w:rPr>
        <w:t>?</w:t>
      </w:r>
    </w:p>
    <w:p w:rsidR="00CD5CD6" w:rsidRPr="0078227A" w:rsidRDefault="00CD5CD6" w:rsidP="0078227A">
      <w:pPr>
        <w:pStyle w:val="ListParagraph"/>
        <w:numPr>
          <w:ilvl w:val="0"/>
          <w:numId w:val="10"/>
        </w:numPr>
        <w:rPr>
          <w:rStyle w:val="Emphasis"/>
          <w:lang w:val="en-IE"/>
        </w:rPr>
      </w:pPr>
      <w:r>
        <w:rPr>
          <w:rStyle w:val="Emphasis"/>
        </w:rPr>
        <w:t>Comment on resources received from other sources, other than university core income, including how these have changed since the last review</w:t>
      </w:r>
    </w:p>
    <w:p w:rsidR="00E626BE" w:rsidRDefault="00E626BE" w:rsidP="00740951">
      <w:pPr>
        <w:rPr>
          <w:lang w:val="en-IE"/>
        </w:rPr>
      </w:pPr>
    </w:p>
    <w:p w:rsidR="00E626BE" w:rsidRDefault="00E626BE" w:rsidP="00B07551">
      <w:pPr>
        <w:pStyle w:val="Heading2"/>
        <w:rPr>
          <w:lang w:val="en-IE"/>
        </w:rPr>
      </w:pPr>
      <w:bookmarkStart w:id="18" w:name="_Toc482173868"/>
      <w:r>
        <w:rPr>
          <w:lang w:val="en-IE"/>
        </w:rPr>
        <w:t>5.3</w:t>
      </w:r>
      <w:r>
        <w:rPr>
          <w:lang w:val="en-IE"/>
        </w:rPr>
        <w:tab/>
        <w:t>Overall Approach to Teaching and Learning</w:t>
      </w:r>
      <w:bookmarkEnd w:id="18"/>
    </w:p>
    <w:p w:rsidR="00593FC0" w:rsidRPr="00B07551" w:rsidRDefault="00593FC0" w:rsidP="00740951">
      <w:pPr>
        <w:rPr>
          <w:rStyle w:val="Emphasis"/>
        </w:rPr>
      </w:pPr>
      <w:r w:rsidRPr="00B07551">
        <w:rPr>
          <w:rStyle w:val="Emphasis"/>
        </w:rPr>
        <w:t xml:space="preserve">This section should include a reflective analysis of teaching and learning within the area.  It should focus on broad, </w:t>
      </w:r>
      <w:r w:rsidR="008426FD">
        <w:rPr>
          <w:rStyle w:val="Emphasis"/>
        </w:rPr>
        <w:t>a</w:t>
      </w:r>
      <w:r w:rsidRPr="00B07551">
        <w:rPr>
          <w:rStyle w:val="Emphasis"/>
        </w:rPr>
        <w:t xml:space="preserve">rea-level issues in relation to teaching and learning, and the overall capacity of the </w:t>
      </w:r>
      <w:r w:rsidR="008426FD">
        <w:rPr>
          <w:rStyle w:val="Emphasis"/>
        </w:rPr>
        <w:t>a</w:t>
      </w:r>
      <w:r w:rsidRPr="00B07551">
        <w:rPr>
          <w:rStyle w:val="Emphasis"/>
        </w:rPr>
        <w:t>rea to deliver on, and further develop its programme portfolio.</w:t>
      </w:r>
    </w:p>
    <w:p w:rsidR="00593FC0" w:rsidRPr="00B07551" w:rsidRDefault="00593FC0" w:rsidP="00740951">
      <w:pPr>
        <w:rPr>
          <w:rStyle w:val="Emphasis"/>
        </w:rPr>
      </w:pPr>
    </w:p>
    <w:p w:rsidR="00593FC0" w:rsidRPr="00B07551" w:rsidRDefault="00593FC0" w:rsidP="00593FC0">
      <w:pPr>
        <w:rPr>
          <w:rStyle w:val="Emphasis"/>
        </w:rPr>
      </w:pPr>
      <w:r w:rsidRPr="00B07551">
        <w:rPr>
          <w:rStyle w:val="Emphasis"/>
        </w:rPr>
        <w:t>Areas for Consideration/ Questions</w:t>
      </w:r>
      <w:r w:rsidR="00B07551" w:rsidRPr="00B07551">
        <w:rPr>
          <w:rStyle w:val="Emphasis"/>
        </w:rPr>
        <w:t xml:space="preserve"> to a</w:t>
      </w:r>
      <w:r w:rsidRPr="00B07551">
        <w:rPr>
          <w:rStyle w:val="Emphasis"/>
        </w:rPr>
        <w:t>ddress may include:</w:t>
      </w:r>
    </w:p>
    <w:p w:rsidR="00593FC0" w:rsidRDefault="00593FC0" w:rsidP="00532AD1">
      <w:pPr>
        <w:pStyle w:val="ListParagraph"/>
        <w:numPr>
          <w:ilvl w:val="0"/>
          <w:numId w:val="10"/>
        </w:numPr>
        <w:rPr>
          <w:rStyle w:val="Emphasis"/>
        </w:rPr>
      </w:pPr>
      <w:r>
        <w:rPr>
          <w:rStyle w:val="Emphasis"/>
        </w:rPr>
        <w:t xml:space="preserve">Does the School have a Teaching </w:t>
      </w:r>
      <w:r w:rsidR="00CD5CD6">
        <w:rPr>
          <w:rStyle w:val="Emphasis"/>
        </w:rPr>
        <w:t xml:space="preserve">and Learning </w:t>
      </w:r>
      <w:r>
        <w:rPr>
          <w:rStyle w:val="Emphasis"/>
        </w:rPr>
        <w:t>Policy</w:t>
      </w:r>
      <w:r w:rsidR="008426FD">
        <w:rPr>
          <w:rStyle w:val="Emphasis"/>
        </w:rPr>
        <w:t xml:space="preserve">? If so, how </w:t>
      </w:r>
      <w:r>
        <w:rPr>
          <w:rStyle w:val="Emphasis"/>
        </w:rPr>
        <w:t xml:space="preserve">effective </w:t>
      </w:r>
      <w:r w:rsidR="008426FD">
        <w:rPr>
          <w:rStyle w:val="Emphasis"/>
        </w:rPr>
        <w:t xml:space="preserve">is </w:t>
      </w:r>
      <w:r w:rsidR="00CC7F6D">
        <w:rPr>
          <w:rStyle w:val="Emphasis"/>
        </w:rPr>
        <w:t>it on</w:t>
      </w:r>
      <w:r>
        <w:rPr>
          <w:rStyle w:val="Emphasis"/>
        </w:rPr>
        <w:t xml:space="preserve"> establishing a framework for teaching within the </w:t>
      </w:r>
      <w:r w:rsidR="008426FD">
        <w:rPr>
          <w:rStyle w:val="Emphasis"/>
        </w:rPr>
        <w:t>a</w:t>
      </w:r>
      <w:r>
        <w:rPr>
          <w:rStyle w:val="Emphasis"/>
        </w:rPr>
        <w:t>rea.</w:t>
      </w:r>
    </w:p>
    <w:p w:rsidR="00593FC0" w:rsidRDefault="00593FC0" w:rsidP="00532AD1">
      <w:pPr>
        <w:pStyle w:val="ListParagraph"/>
        <w:numPr>
          <w:ilvl w:val="0"/>
          <w:numId w:val="10"/>
        </w:numPr>
        <w:rPr>
          <w:rStyle w:val="Emphasis"/>
        </w:rPr>
      </w:pPr>
      <w:r>
        <w:rPr>
          <w:rStyle w:val="Emphasis"/>
        </w:rPr>
        <w:t>Are there effective processes in place for developing new programmes, reviewing the current portfolio, and protocols for considering the retirement of programme offerings?  Comment on the adequacy of these.</w:t>
      </w:r>
    </w:p>
    <w:p w:rsidR="00593FC0" w:rsidRDefault="00593FC0" w:rsidP="00532AD1">
      <w:pPr>
        <w:pStyle w:val="ListParagraph"/>
        <w:numPr>
          <w:ilvl w:val="0"/>
          <w:numId w:val="10"/>
        </w:numPr>
        <w:rPr>
          <w:rStyle w:val="Emphasis"/>
        </w:rPr>
      </w:pPr>
      <w:r>
        <w:rPr>
          <w:rStyle w:val="Emphasis"/>
        </w:rPr>
        <w:t xml:space="preserve">Are there disciplines or programmatic offerings within the discipline which the </w:t>
      </w:r>
      <w:r w:rsidR="00717820">
        <w:rPr>
          <w:rStyle w:val="Emphasis"/>
        </w:rPr>
        <w:t>a</w:t>
      </w:r>
      <w:r>
        <w:rPr>
          <w:rStyle w:val="Emphasis"/>
        </w:rPr>
        <w:t xml:space="preserve">rea </w:t>
      </w:r>
      <w:r w:rsidR="00717820">
        <w:rPr>
          <w:rStyle w:val="Emphasis"/>
        </w:rPr>
        <w:t xml:space="preserve">may </w:t>
      </w:r>
      <w:r>
        <w:rPr>
          <w:rStyle w:val="Emphasis"/>
        </w:rPr>
        <w:t>consider for future development?</w:t>
      </w:r>
    </w:p>
    <w:p w:rsidR="00593FC0" w:rsidRDefault="00593FC0" w:rsidP="00532AD1">
      <w:pPr>
        <w:pStyle w:val="ListParagraph"/>
        <w:numPr>
          <w:ilvl w:val="0"/>
          <w:numId w:val="10"/>
        </w:numPr>
        <w:rPr>
          <w:rStyle w:val="Emphasis"/>
        </w:rPr>
      </w:pPr>
      <w:r>
        <w:rPr>
          <w:rStyle w:val="Emphasis"/>
        </w:rPr>
        <w:t xml:space="preserve">Are </w:t>
      </w:r>
      <w:r w:rsidR="00925105">
        <w:rPr>
          <w:rStyle w:val="Emphasis"/>
        </w:rPr>
        <w:t xml:space="preserve">there </w:t>
      </w:r>
      <w:r>
        <w:rPr>
          <w:rStyle w:val="Emphasis"/>
        </w:rPr>
        <w:t xml:space="preserve">effective services in </w:t>
      </w:r>
      <w:r w:rsidR="00925105">
        <w:rPr>
          <w:rStyle w:val="Emphasis"/>
        </w:rPr>
        <w:t xml:space="preserve">process to provide the required </w:t>
      </w:r>
      <w:r>
        <w:rPr>
          <w:rStyle w:val="Emphasis"/>
        </w:rPr>
        <w:t xml:space="preserve">support services for curriculum choice, induction, tutoring and remediation for students studying on programmes delivered by the </w:t>
      </w:r>
      <w:r w:rsidR="00925105">
        <w:rPr>
          <w:rStyle w:val="Emphasis"/>
        </w:rPr>
        <w:t>a</w:t>
      </w:r>
      <w:r>
        <w:rPr>
          <w:rStyle w:val="Emphasis"/>
        </w:rPr>
        <w:t>rea?</w:t>
      </w:r>
    </w:p>
    <w:p w:rsidR="00593FC0" w:rsidRDefault="00B07551" w:rsidP="00532AD1">
      <w:pPr>
        <w:pStyle w:val="ListParagraph"/>
        <w:numPr>
          <w:ilvl w:val="0"/>
          <w:numId w:val="10"/>
        </w:numPr>
        <w:rPr>
          <w:rStyle w:val="Emphasis"/>
        </w:rPr>
      </w:pPr>
      <w:r>
        <w:rPr>
          <w:rStyle w:val="Emphasis"/>
        </w:rPr>
        <w:t xml:space="preserve">Comment on the effectiveness of </w:t>
      </w:r>
      <w:r w:rsidR="00925105">
        <w:rPr>
          <w:rStyle w:val="Emphasis"/>
        </w:rPr>
        <w:t xml:space="preserve">the current </w:t>
      </w:r>
      <w:r>
        <w:rPr>
          <w:rStyle w:val="Emphasis"/>
        </w:rPr>
        <w:t xml:space="preserve">methods for reviewing the quality of the learner experience within the </w:t>
      </w:r>
      <w:r w:rsidR="00925105">
        <w:rPr>
          <w:rStyle w:val="Emphasis"/>
        </w:rPr>
        <w:t>a</w:t>
      </w:r>
      <w:r>
        <w:rPr>
          <w:rStyle w:val="Emphasis"/>
        </w:rPr>
        <w:t xml:space="preserve">rea. </w:t>
      </w:r>
      <w:r w:rsidR="00593FC0">
        <w:rPr>
          <w:rStyle w:val="Emphasis"/>
        </w:rPr>
        <w:t>What feedback mechanisms and policies are in plan for the collection and use of student feedback?</w:t>
      </w:r>
    </w:p>
    <w:p w:rsidR="00593FC0" w:rsidRDefault="00B07551" w:rsidP="00532AD1">
      <w:pPr>
        <w:pStyle w:val="ListParagraph"/>
        <w:numPr>
          <w:ilvl w:val="0"/>
          <w:numId w:val="10"/>
        </w:numPr>
        <w:rPr>
          <w:rStyle w:val="Emphasis"/>
        </w:rPr>
      </w:pPr>
      <w:r>
        <w:rPr>
          <w:rStyle w:val="Emphasis"/>
        </w:rPr>
        <w:t xml:space="preserve">Are there </w:t>
      </w:r>
      <w:r w:rsidR="00925105">
        <w:rPr>
          <w:rStyle w:val="Emphasis"/>
        </w:rPr>
        <w:t>a</w:t>
      </w:r>
      <w:r>
        <w:rPr>
          <w:rStyle w:val="Emphasis"/>
        </w:rPr>
        <w:t>rea-wide policies on the provision of student feedback on assessment?  How effective are current processes for student feedback on assessment?</w:t>
      </w:r>
    </w:p>
    <w:p w:rsidR="00B07551" w:rsidRDefault="00B07551" w:rsidP="00532AD1">
      <w:pPr>
        <w:pStyle w:val="ListParagraph"/>
        <w:numPr>
          <w:ilvl w:val="0"/>
          <w:numId w:val="10"/>
        </w:numPr>
        <w:rPr>
          <w:rStyle w:val="Emphasis"/>
        </w:rPr>
      </w:pPr>
      <w:r>
        <w:rPr>
          <w:rStyle w:val="Emphasis"/>
        </w:rPr>
        <w:t xml:space="preserve">To what extent are students supported in developing DCU Graduate Attributes and the use of </w:t>
      </w:r>
      <w:r w:rsidR="00925105">
        <w:rPr>
          <w:rStyle w:val="Emphasis"/>
        </w:rPr>
        <w:t>E-</w:t>
      </w:r>
      <w:r>
        <w:rPr>
          <w:rStyle w:val="Emphasis"/>
        </w:rPr>
        <w:t>Portfolios?</w:t>
      </w:r>
    </w:p>
    <w:p w:rsidR="00B07551" w:rsidRDefault="00B07551" w:rsidP="00532AD1">
      <w:pPr>
        <w:pStyle w:val="ListParagraph"/>
        <w:numPr>
          <w:ilvl w:val="0"/>
          <w:numId w:val="10"/>
        </w:numPr>
        <w:rPr>
          <w:rStyle w:val="Emphasis"/>
        </w:rPr>
      </w:pPr>
      <w:r>
        <w:rPr>
          <w:rStyle w:val="Emphasis"/>
        </w:rPr>
        <w:t xml:space="preserve">Comment on the use of DCU Loop, and other approaches to digital learning, including the application of blended learning by the </w:t>
      </w:r>
      <w:r w:rsidR="00925105">
        <w:rPr>
          <w:rStyle w:val="Emphasis"/>
        </w:rPr>
        <w:t>a</w:t>
      </w:r>
      <w:r>
        <w:rPr>
          <w:rStyle w:val="Emphasis"/>
        </w:rPr>
        <w:t>rea?</w:t>
      </w:r>
    </w:p>
    <w:p w:rsidR="00B07551" w:rsidRDefault="00B07551" w:rsidP="00532AD1">
      <w:pPr>
        <w:pStyle w:val="ListParagraph"/>
        <w:numPr>
          <w:ilvl w:val="0"/>
          <w:numId w:val="10"/>
        </w:numPr>
        <w:rPr>
          <w:rStyle w:val="Emphasis"/>
        </w:rPr>
      </w:pPr>
      <w:r>
        <w:rPr>
          <w:rStyle w:val="Emphasis"/>
        </w:rPr>
        <w:t>Comment on the use</w:t>
      </w:r>
      <w:r w:rsidR="00925105">
        <w:rPr>
          <w:rStyle w:val="Emphasis"/>
        </w:rPr>
        <w:t xml:space="preserve">, </w:t>
      </w:r>
      <w:r>
        <w:rPr>
          <w:rStyle w:val="Emphasis"/>
        </w:rPr>
        <w:t>where appropriate</w:t>
      </w:r>
      <w:r w:rsidR="00925105">
        <w:rPr>
          <w:rStyle w:val="Emphasis"/>
        </w:rPr>
        <w:t>,</w:t>
      </w:r>
      <w:r>
        <w:rPr>
          <w:rStyle w:val="Emphasis"/>
        </w:rPr>
        <w:t xml:space="preserve"> of external expertise to information programme design, development and review within the </w:t>
      </w:r>
      <w:r w:rsidR="00925105">
        <w:rPr>
          <w:rStyle w:val="Emphasis"/>
        </w:rPr>
        <w:t>a</w:t>
      </w:r>
      <w:r>
        <w:rPr>
          <w:rStyle w:val="Emphasis"/>
        </w:rPr>
        <w:t>rea?</w:t>
      </w:r>
    </w:p>
    <w:p w:rsidR="00B07551" w:rsidRDefault="00B07551" w:rsidP="00532AD1">
      <w:pPr>
        <w:pStyle w:val="ListParagraph"/>
        <w:numPr>
          <w:ilvl w:val="0"/>
          <w:numId w:val="10"/>
        </w:numPr>
        <w:rPr>
          <w:rStyle w:val="Emphasis"/>
        </w:rPr>
      </w:pPr>
      <w:r>
        <w:rPr>
          <w:rStyle w:val="Emphasis"/>
        </w:rPr>
        <w:t>Comment on the effectiveness of current frameworks for in-service teaching, and collaboration with other School and Facult</w:t>
      </w:r>
      <w:r w:rsidR="00925105">
        <w:rPr>
          <w:rStyle w:val="Emphasis"/>
        </w:rPr>
        <w:t>y members</w:t>
      </w:r>
      <w:r>
        <w:rPr>
          <w:rStyle w:val="Emphasis"/>
        </w:rPr>
        <w:t xml:space="preserve"> in relation to </w:t>
      </w:r>
      <w:r w:rsidR="00925105">
        <w:rPr>
          <w:rStyle w:val="Emphasis"/>
        </w:rPr>
        <w:t xml:space="preserve">the </w:t>
      </w:r>
      <w:r>
        <w:rPr>
          <w:rStyle w:val="Emphasis"/>
        </w:rPr>
        <w:t>delivery of programmes or modules</w:t>
      </w:r>
      <w:r w:rsidR="00925105">
        <w:rPr>
          <w:rStyle w:val="Emphasis"/>
        </w:rPr>
        <w:t>?</w:t>
      </w:r>
    </w:p>
    <w:p w:rsidR="00B07551" w:rsidRDefault="00B07551" w:rsidP="00532AD1">
      <w:pPr>
        <w:pStyle w:val="ListParagraph"/>
        <w:numPr>
          <w:ilvl w:val="0"/>
          <w:numId w:val="10"/>
        </w:numPr>
        <w:rPr>
          <w:rStyle w:val="Emphasis"/>
        </w:rPr>
      </w:pPr>
      <w:r>
        <w:rPr>
          <w:rStyle w:val="Emphasis"/>
        </w:rPr>
        <w:t xml:space="preserve">To what extent does the </w:t>
      </w:r>
      <w:r w:rsidR="00925105">
        <w:rPr>
          <w:rStyle w:val="Emphasis"/>
        </w:rPr>
        <w:t>a</w:t>
      </w:r>
      <w:r>
        <w:rPr>
          <w:rStyle w:val="Emphasis"/>
        </w:rPr>
        <w:t xml:space="preserve">rea consider or reflect on international best-practice to inform pedagogic styles and approaches, which may be relevant within the </w:t>
      </w:r>
      <w:r w:rsidR="00925105">
        <w:rPr>
          <w:rStyle w:val="Emphasis"/>
        </w:rPr>
        <w:t>a</w:t>
      </w:r>
      <w:r>
        <w:rPr>
          <w:rStyle w:val="Emphasis"/>
        </w:rPr>
        <w:t>rea</w:t>
      </w:r>
      <w:r w:rsidR="00925105">
        <w:rPr>
          <w:rStyle w:val="Emphasis"/>
        </w:rPr>
        <w:t>?</w:t>
      </w:r>
    </w:p>
    <w:p w:rsidR="00B07551" w:rsidRDefault="00B07551" w:rsidP="00532AD1">
      <w:pPr>
        <w:pStyle w:val="ListParagraph"/>
        <w:numPr>
          <w:ilvl w:val="0"/>
          <w:numId w:val="10"/>
        </w:numPr>
        <w:rPr>
          <w:rStyle w:val="Emphasis"/>
        </w:rPr>
      </w:pPr>
      <w:r>
        <w:rPr>
          <w:rStyle w:val="Emphasis"/>
        </w:rPr>
        <w:t xml:space="preserve">How is teaching excellence recognised, acknowledged and supported by the </w:t>
      </w:r>
      <w:r w:rsidR="002A2226">
        <w:rPr>
          <w:rStyle w:val="Emphasis"/>
        </w:rPr>
        <w:t>a</w:t>
      </w:r>
      <w:r>
        <w:rPr>
          <w:rStyle w:val="Emphasis"/>
        </w:rPr>
        <w:t>rea?</w:t>
      </w:r>
    </w:p>
    <w:p w:rsidR="002870CE" w:rsidRDefault="002870CE" w:rsidP="00532AD1">
      <w:pPr>
        <w:pStyle w:val="ListParagraph"/>
        <w:numPr>
          <w:ilvl w:val="0"/>
          <w:numId w:val="10"/>
        </w:numPr>
        <w:rPr>
          <w:rStyle w:val="Emphasis"/>
        </w:rPr>
      </w:pPr>
      <w:r>
        <w:rPr>
          <w:rStyle w:val="Emphasis"/>
        </w:rPr>
        <w:t xml:space="preserve">How </w:t>
      </w:r>
      <w:proofErr w:type="gramStart"/>
      <w:r>
        <w:rPr>
          <w:rStyle w:val="Emphasis"/>
        </w:rPr>
        <w:t>is</w:t>
      </w:r>
      <w:proofErr w:type="gramEnd"/>
      <w:r>
        <w:rPr>
          <w:rStyle w:val="Emphasis"/>
        </w:rPr>
        <w:t xml:space="preserve"> the Area’s research agenda and strengths integrated into the taught programme curriculum?  Comments on opportunities for students on ‘taught’ programmes to participate in research, or gain exposure to research as part of their programme.</w:t>
      </w:r>
    </w:p>
    <w:p w:rsidR="00E626BE" w:rsidRDefault="00E626BE" w:rsidP="00740951">
      <w:pPr>
        <w:rPr>
          <w:lang w:val="en-IE"/>
        </w:rPr>
      </w:pPr>
    </w:p>
    <w:p w:rsidR="00E626BE" w:rsidRDefault="00E626BE" w:rsidP="00B07551">
      <w:pPr>
        <w:pStyle w:val="Heading2"/>
        <w:rPr>
          <w:lang w:val="en-IE"/>
        </w:rPr>
      </w:pPr>
      <w:bookmarkStart w:id="19" w:name="_Toc482173869"/>
      <w:r>
        <w:rPr>
          <w:lang w:val="en-IE"/>
        </w:rPr>
        <w:t>5.4</w:t>
      </w:r>
      <w:r>
        <w:rPr>
          <w:lang w:val="en-IE"/>
        </w:rPr>
        <w:tab/>
        <w:t>Research and Scholarship</w:t>
      </w:r>
      <w:bookmarkEnd w:id="19"/>
    </w:p>
    <w:p w:rsidR="00A42C79" w:rsidRDefault="00A42C79" w:rsidP="00A42C79">
      <w:pPr>
        <w:rPr>
          <w:rStyle w:val="Emphasis"/>
        </w:rPr>
      </w:pPr>
      <w:r w:rsidRPr="00B07551">
        <w:rPr>
          <w:rStyle w:val="Emphasis"/>
        </w:rPr>
        <w:t xml:space="preserve">This section should include a reflective analysis of </w:t>
      </w:r>
      <w:r>
        <w:rPr>
          <w:rStyle w:val="Emphasis"/>
        </w:rPr>
        <w:t xml:space="preserve">research and scholarship in the </w:t>
      </w:r>
      <w:r w:rsidR="002A2226">
        <w:rPr>
          <w:rStyle w:val="Emphasis"/>
        </w:rPr>
        <w:t>a</w:t>
      </w:r>
      <w:r>
        <w:rPr>
          <w:rStyle w:val="Emphasis"/>
        </w:rPr>
        <w:t>rea.</w:t>
      </w:r>
      <w:r w:rsidRPr="00B07551">
        <w:rPr>
          <w:rStyle w:val="Emphasis"/>
        </w:rPr>
        <w:t xml:space="preserve">  It should </w:t>
      </w:r>
      <w:r w:rsidR="002A2226">
        <w:rPr>
          <w:rStyle w:val="Emphasis"/>
        </w:rPr>
        <w:t xml:space="preserve">contain a </w:t>
      </w:r>
      <w:r>
        <w:rPr>
          <w:rStyle w:val="Emphasis"/>
        </w:rPr>
        <w:t xml:space="preserve">broad analysis of the current research areas, how research activity is organised, supported and reviewed within the </w:t>
      </w:r>
      <w:r w:rsidR="002A2226">
        <w:rPr>
          <w:rStyle w:val="Emphasis"/>
        </w:rPr>
        <w:t>area</w:t>
      </w:r>
      <w:r>
        <w:rPr>
          <w:rStyle w:val="Emphasis"/>
        </w:rPr>
        <w:t>.  It should also include a reflection on the relationship between the School and key research centres</w:t>
      </w:r>
      <w:r w:rsidR="002A2226">
        <w:rPr>
          <w:rStyle w:val="Emphasis"/>
        </w:rPr>
        <w:t xml:space="preserve"> across the broader University</w:t>
      </w:r>
      <w:r>
        <w:rPr>
          <w:rStyle w:val="Emphasis"/>
        </w:rPr>
        <w:t>, where staff are research</w:t>
      </w:r>
      <w:r w:rsidR="002A2226">
        <w:rPr>
          <w:rStyle w:val="Emphasis"/>
        </w:rPr>
        <w:t xml:space="preserve"> active.</w:t>
      </w:r>
    </w:p>
    <w:p w:rsidR="007B2944" w:rsidRDefault="007B2944" w:rsidP="00A42C79">
      <w:pPr>
        <w:rPr>
          <w:rStyle w:val="Emphasis"/>
        </w:rPr>
      </w:pPr>
    </w:p>
    <w:p w:rsidR="007B2944" w:rsidRDefault="007B2944" w:rsidP="00A42C79">
      <w:pPr>
        <w:rPr>
          <w:rStyle w:val="Emphasis"/>
        </w:rPr>
      </w:pPr>
      <w:r>
        <w:rPr>
          <w:rStyle w:val="Emphasis"/>
        </w:rPr>
        <w:t>Some of the key considerations and questions may include:</w:t>
      </w:r>
    </w:p>
    <w:p w:rsidR="00A42C79" w:rsidRDefault="00A42C79" w:rsidP="00A42C79">
      <w:pPr>
        <w:rPr>
          <w:rStyle w:val="Emphasis"/>
        </w:rPr>
      </w:pPr>
    </w:p>
    <w:p w:rsidR="00A42C79" w:rsidRDefault="00083A2F" w:rsidP="00A42C79">
      <w:pPr>
        <w:rPr>
          <w:rStyle w:val="Emphasis"/>
        </w:rPr>
      </w:pPr>
      <w:r>
        <w:rPr>
          <w:rStyle w:val="Emphasis"/>
        </w:rPr>
        <w:t>The Area Research Portfolio</w:t>
      </w:r>
    </w:p>
    <w:p w:rsidR="007A091D" w:rsidRDefault="007B2944" w:rsidP="00532AD1">
      <w:pPr>
        <w:pStyle w:val="ListParagraph"/>
        <w:numPr>
          <w:ilvl w:val="0"/>
          <w:numId w:val="11"/>
        </w:numPr>
        <w:rPr>
          <w:rStyle w:val="Emphasis"/>
        </w:rPr>
      </w:pPr>
      <w:r>
        <w:rPr>
          <w:rStyle w:val="Emphasis"/>
        </w:rPr>
        <w:t>Consider</w:t>
      </w:r>
      <w:r w:rsidR="0093137A">
        <w:rPr>
          <w:rStyle w:val="Emphasis"/>
        </w:rPr>
        <w:t>ing</w:t>
      </w:r>
      <w:r>
        <w:rPr>
          <w:rStyle w:val="Emphasis"/>
        </w:rPr>
        <w:t xml:space="preserve"> the </w:t>
      </w:r>
      <w:r w:rsidR="0093137A">
        <w:rPr>
          <w:rStyle w:val="Emphasis"/>
        </w:rPr>
        <w:t>a</w:t>
      </w:r>
      <w:r>
        <w:rPr>
          <w:rStyle w:val="Emphasis"/>
        </w:rPr>
        <w:t xml:space="preserve">rea’s </w:t>
      </w:r>
      <w:r w:rsidRPr="007B2944">
        <w:rPr>
          <w:rStyle w:val="Emphasis"/>
        </w:rPr>
        <w:t>policy</w:t>
      </w:r>
      <w:r>
        <w:rPr>
          <w:rStyle w:val="Emphasis"/>
        </w:rPr>
        <w:t xml:space="preserve"> and approach on</w:t>
      </w:r>
      <w:r w:rsidRPr="007B2944">
        <w:rPr>
          <w:rStyle w:val="Emphasis"/>
        </w:rPr>
        <w:t xml:space="preserve"> Scholarship</w:t>
      </w:r>
      <w:r w:rsidR="007A091D">
        <w:rPr>
          <w:rStyle w:val="Emphasis"/>
        </w:rPr>
        <w:t>’s</w:t>
      </w:r>
      <w:r w:rsidRPr="007B2944">
        <w:rPr>
          <w:rStyle w:val="Emphasis"/>
        </w:rPr>
        <w:t xml:space="preserve"> and Research</w:t>
      </w:r>
      <w:r w:rsidR="007A091D">
        <w:rPr>
          <w:rStyle w:val="Emphasis"/>
        </w:rPr>
        <w:t>, a</w:t>
      </w:r>
      <w:r w:rsidRPr="007B2944">
        <w:rPr>
          <w:rStyle w:val="Emphasis"/>
        </w:rPr>
        <w:t>re</w:t>
      </w:r>
      <w:r w:rsidR="007A091D">
        <w:rPr>
          <w:rStyle w:val="Emphasis"/>
        </w:rPr>
        <w:t xml:space="preserve"> there</w:t>
      </w:r>
      <w:r w:rsidRPr="007B2944">
        <w:rPr>
          <w:rStyle w:val="Emphasis"/>
        </w:rPr>
        <w:t xml:space="preserve"> any </w:t>
      </w:r>
      <w:r w:rsidR="007A091D">
        <w:rPr>
          <w:rStyle w:val="Emphasis"/>
        </w:rPr>
        <w:t xml:space="preserve">specific </w:t>
      </w:r>
      <w:r w:rsidRPr="007B2944">
        <w:rPr>
          <w:rStyle w:val="Emphasis"/>
        </w:rPr>
        <w:t xml:space="preserve">areas targeted </w:t>
      </w:r>
      <w:r w:rsidR="007A091D">
        <w:rPr>
          <w:rStyle w:val="Emphasis"/>
        </w:rPr>
        <w:t>to ensure the appropriate calibre of applicants?</w:t>
      </w:r>
      <w:r w:rsidR="007A091D" w:rsidRPr="007B2944" w:rsidDel="007A091D">
        <w:rPr>
          <w:rStyle w:val="Emphasis"/>
        </w:rPr>
        <w:t xml:space="preserve"> </w:t>
      </w:r>
      <w:r w:rsidRPr="007B2944">
        <w:rPr>
          <w:rStyle w:val="Emphasis"/>
        </w:rPr>
        <w:t xml:space="preserve">Describe </w:t>
      </w:r>
      <w:r>
        <w:rPr>
          <w:rStyle w:val="Emphasis"/>
        </w:rPr>
        <w:t>the</w:t>
      </w:r>
      <w:r w:rsidRPr="007B2944">
        <w:rPr>
          <w:rStyle w:val="Emphasis"/>
        </w:rPr>
        <w:t xml:space="preserve"> strengths of the School with respect to Scholarship and Research, including </w:t>
      </w:r>
      <w:r w:rsidR="007A091D">
        <w:rPr>
          <w:rStyle w:val="Emphasis"/>
        </w:rPr>
        <w:t>any</w:t>
      </w:r>
      <w:r w:rsidRPr="007B2944">
        <w:rPr>
          <w:rStyle w:val="Emphasis"/>
        </w:rPr>
        <w:t xml:space="preserve"> change</w:t>
      </w:r>
      <w:r w:rsidR="007A091D">
        <w:rPr>
          <w:rStyle w:val="Emphasis"/>
        </w:rPr>
        <w:t>s that have occurred during the</w:t>
      </w:r>
      <w:r w:rsidRPr="007B2944">
        <w:rPr>
          <w:rStyle w:val="Emphasis"/>
        </w:rPr>
        <w:t xml:space="preserve"> last </w:t>
      </w:r>
      <w:r w:rsidR="007A091D">
        <w:rPr>
          <w:rStyle w:val="Emphasis"/>
        </w:rPr>
        <w:t>5 – 10 years?</w:t>
      </w:r>
    </w:p>
    <w:p w:rsidR="007B2944" w:rsidRDefault="007B2944" w:rsidP="00532AD1">
      <w:pPr>
        <w:pStyle w:val="ListParagraph"/>
        <w:numPr>
          <w:ilvl w:val="0"/>
          <w:numId w:val="11"/>
        </w:numPr>
        <w:rPr>
          <w:rStyle w:val="Emphasis"/>
        </w:rPr>
      </w:pPr>
      <w:r>
        <w:rPr>
          <w:rStyle w:val="Emphasis"/>
        </w:rPr>
        <w:t xml:space="preserve">Comment on the scale of </w:t>
      </w:r>
      <w:r w:rsidR="007A091D">
        <w:rPr>
          <w:rStyle w:val="Emphasis"/>
        </w:rPr>
        <w:t>critical mass</w:t>
      </w:r>
      <w:r>
        <w:rPr>
          <w:rStyle w:val="Emphasis"/>
        </w:rPr>
        <w:t xml:space="preserve"> </w:t>
      </w:r>
      <w:r w:rsidR="007A091D">
        <w:rPr>
          <w:rStyle w:val="Emphasis"/>
        </w:rPr>
        <w:t xml:space="preserve">specific to </w:t>
      </w:r>
      <w:r>
        <w:rPr>
          <w:rStyle w:val="Emphasis"/>
        </w:rPr>
        <w:t>the</w:t>
      </w:r>
      <w:r w:rsidR="007A091D">
        <w:rPr>
          <w:rStyle w:val="Emphasis"/>
        </w:rPr>
        <w:t xml:space="preserve"> a</w:t>
      </w:r>
      <w:r>
        <w:rPr>
          <w:rStyle w:val="Emphasis"/>
        </w:rPr>
        <w:t>rea</w:t>
      </w:r>
      <w:r w:rsidR="007A091D">
        <w:rPr>
          <w:rStyle w:val="Emphasis"/>
        </w:rPr>
        <w:t xml:space="preserve"> under review.</w:t>
      </w:r>
    </w:p>
    <w:p w:rsidR="007B2944" w:rsidRPr="007B2944" w:rsidRDefault="007A091D" w:rsidP="00532AD1">
      <w:pPr>
        <w:pStyle w:val="ListParagraph"/>
        <w:numPr>
          <w:ilvl w:val="0"/>
          <w:numId w:val="11"/>
        </w:numPr>
        <w:rPr>
          <w:rStyle w:val="Emphasis"/>
        </w:rPr>
      </w:pPr>
      <w:r>
        <w:rPr>
          <w:rStyle w:val="Emphasis"/>
        </w:rPr>
        <w:t>Reflect</w:t>
      </w:r>
      <w:r w:rsidR="007B2944">
        <w:rPr>
          <w:rStyle w:val="Emphasis"/>
        </w:rPr>
        <w:t xml:space="preserve"> on the extent and effectiveness of external, and in particular, international </w:t>
      </w:r>
      <w:r>
        <w:rPr>
          <w:rStyle w:val="Emphasis"/>
        </w:rPr>
        <w:t xml:space="preserve">research </w:t>
      </w:r>
      <w:r w:rsidR="007B2944">
        <w:rPr>
          <w:rStyle w:val="Emphasis"/>
        </w:rPr>
        <w:t>collaboration within the Area.</w:t>
      </w:r>
    </w:p>
    <w:p w:rsidR="006E0E38" w:rsidRDefault="007A091D" w:rsidP="00532AD1">
      <w:pPr>
        <w:pStyle w:val="ListParagraph"/>
        <w:numPr>
          <w:ilvl w:val="0"/>
          <w:numId w:val="11"/>
        </w:numPr>
        <w:rPr>
          <w:rStyle w:val="Emphasis"/>
        </w:rPr>
      </w:pPr>
      <w:r>
        <w:rPr>
          <w:rStyle w:val="Emphasis"/>
        </w:rPr>
        <w:t>How</w:t>
      </w:r>
      <w:r w:rsidR="007B2944">
        <w:rPr>
          <w:rStyle w:val="Emphasis"/>
        </w:rPr>
        <w:t xml:space="preserve"> effective </w:t>
      </w:r>
      <w:r>
        <w:rPr>
          <w:rStyle w:val="Emphasis"/>
        </w:rPr>
        <w:t xml:space="preserve">is the School </w:t>
      </w:r>
      <w:r w:rsidR="00CC7F6D">
        <w:rPr>
          <w:rStyle w:val="Emphasis"/>
        </w:rPr>
        <w:t>at progressing</w:t>
      </w:r>
      <w:r w:rsidR="007B2944">
        <w:rPr>
          <w:rStyle w:val="Emphasis"/>
        </w:rPr>
        <w:t xml:space="preserve"> </w:t>
      </w:r>
      <w:r>
        <w:rPr>
          <w:rStyle w:val="Emphasis"/>
        </w:rPr>
        <w:t xml:space="preserve">its </w:t>
      </w:r>
      <w:r w:rsidR="007B2944" w:rsidRPr="007B2944">
        <w:rPr>
          <w:rStyle w:val="Emphasis"/>
        </w:rPr>
        <w:t>research activity</w:t>
      </w:r>
      <w:r>
        <w:rPr>
          <w:rStyle w:val="Emphasis"/>
        </w:rPr>
        <w:t>.</w:t>
      </w:r>
      <w:r w:rsidR="007B2944" w:rsidRPr="007B2944">
        <w:rPr>
          <w:rStyle w:val="Emphasis"/>
        </w:rPr>
        <w:t xml:space="preserve"> (e.g. formal review of progress, policies on the allocation of administrative and teaching responsibilities and of resources).</w:t>
      </w:r>
    </w:p>
    <w:p w:rsidR="00A42C79" w:rsidRDefault="00A42C79" w:rsidP="00A42C79">
      <w:pPr>
        <w:rPr>
          <w:rStyle w:val="Emphasis"/>
        </w:rPr>
      </w:pPr>
    </w:p>
    <w:p w:rsidR="00A42C79" w:rsidRDefault="00A42C79" w:rsidP="00A42C79">
      <w:pPr>
        <w:rPr>
          <w:rStyle w:val="Emphasis"/>
        </w:rPr>
      </w:pPr>
      <w:r>
        <w:rPr>
          <w:rStyle w:val="Emphasis"/>
        </w:rPr>
        <w:t>Management and Organisation of Research Activities</w:t>
      </w:r>
    </w:p>
    <w:p w:rsidR="007B2944" w:rsidRPr="00CC7F6D" w:rsidRDefault="007B2944" w:rsidP="00532AD1">
      <w:pPr>
        <w:pStyle w:val="ListParagraph"/>
        <w:numPr>
          <w:ilvl w:val="0"/>
          <w:numId w:val="12"/>
        </w:numPr>
        <w:rPr>
          <w:rStyle w:val="Emphasis"/>
        </w:rPr>
      </w:pPr>
      <w:r w:rsidRPr="00CC7F6D">
        <w:rPr>
          <w:rStyle w:val="Emphasis"/>
        </w:rPr>
        <w:t xml:space="preserve">Comment on the effectiveness of the organisation of research- in Research Groups, Formal Research Centres </w:t>
      </w:r>
      <w:r w:rsidR="00CC7F6D" w:rsidRPr="00CC7F6D">
        <w:rPr>
          <w:rStyle w:val="Emphasis"/>
        </w:rPr>
        <w:t>etc.</w:t>
      </w:r>
      <w:r w:rsidRPr="00CC7F6D">
        <w:rPr>
          <w:rStyle w:val="Emphasis"/>
        </w:rPr>
        <w:t>, and how these research groups/centres connect with the Area under review.</w:t>
      </w:r>
    </w:p>
    <w:p w:rsidR="007B2944" w:rsidRDefault="007B2944" w:rsidP="002870CE">
      <w:pPr>
        <w:pStyle w:val="ListParagraph"/>
        <w:numPr>
          <w:ilvl w:val="0"/>
          <w:numId w:val="12"/>
        </w:numPr>
        <w:rPr>
          <w:rStyle w:val="Emphasis"/>
        </w:rPr>
      </w:pPr>
      <w:r>
        <w:rPr>
          <w:rStyle w:val="Emphasis"/>
        </w:rPr>
        <w:t xml:space="preserve">Consider the impact of staff participation in </w:t>
      </w:r>
      <w:r w:rsidR="002870CE" w:rsidRPr="002870CE">
        <w:rPr>
          <w:rStyle w:val="Emphasis"/>
        </w:rPr>
        <w:t>professional bodies across all academic domains</w:t>
      </w:r>
      <w:r>
        <w:rPr>
          <w:rStyle w:val="Emphasis"/>
        </w:rPr>
        <w:t>, journal editorial boards,</w:t>
      </w:r>
      <w:r w:rsidR="004B10E2">
        <w:rPr>
          <w:rStyle w:val="Emphasis"/>
        </w:rPr>
        <w:t xml:space="preserve"> and scientific memberships on the area’s overall performance?</w:t>
      </w:r>
      <w:r>
        <w:rPr>
          <w:rStyle w:val="Emphasis"/>
        </w:rPr>
        <w:t xml:space="preserve"> </w:t>
      </w:r>
    </w:p>
    <w:p w:rsidR="00A42C79" w:rsidRDefault="007B2944" w:rsidP="00CC7F6D">
      <w:pPr>
        <w:pStyle w:val="ListParagraph"/>
        <w:numPr>
          <w:ilvl w:val="0"/>
          <w:numId w:val="12"/>
        </w:numPr>
        <w:rPr>
          <w:rStyle w:val="Emphasis"/>
        </w:rPr>
      </w:pPr>
      <w:r w:rsidRPr="007B2944">
        <w:rPr>
          <w:rStyle w:val="Emphasis"/>
        </w:rPr>
        <w:t>Does the School actively encourage grou</w:t>
      </w:r>
      <w:r>
        <w:rPr>
          <w:rStyle w:val="Emphasis"/>
        </w:rPr>
        <w:t>p-based collaborative research</w:t>
      </w:r>
      <w:r w:rsidR="002870CE">
        <w:rPr>
          <w:rStyle w:val="Emphasis"/>
        </w:rPr>
        <w:t xml:space="preserve"> and peer review?</w:t>
      </w:r>
    </w:p>
    <w:p w:rsidR="002870CE" w:rsidRPr="002870CE" w:rsidRDefault="002870CE" w:rsidP="00CC7F6D">
      <w:pPr>
        <w:pStyle w:val="ListParagraph"/>
        <w:numPr>
          <w:ilvl w:val="0"/>
          <w:numId w:val="12"/>
        </w:numPr>
        <w:rPr>
          <w:rStyle w:val="Emphasis"/>
        </w:rPr>
      </w:pPr>
      <w:r w:rsidRPr="002870CE">
        <w:rPr>
          <w:rStyle w:val="Emphasis"/>
        </w:rPr>
        <w:t>Are there mechanisms in place for staff to share their research and receive support/reviews from their peers?</w:t>
      </w:r>
    </w:p>
    <w:p w:rsidR="002870CE" w:rsidRDefault="002870CE" w:rsidP="00CC7F6D">
      <w:pPr>
        <w:pStyle w:val="ListParagraph"/>
        <w:numPr>
          <w:ilvl w:val="0"/>
          <w:numId w:val="12"/>
        </w:numPr>
        <w:rPr>
          <w:rStyle w:val="Emphasis"/>
        </w:rPr>
      </w:pPr>
      <w:r>
        <w:rPr>
          <w:rStyle w:val="Emphasis"/>
        </w:rPr>
        <w:t xml:space="preserve">To what extent does the research agenda and </w:t>
      </w:r>
    </w:p>
    <w:p w:rsidR="002870CE" w:rsidRDefault="002870CE" w:rsidP="00A42C79">
      <w:pPr>
        <w:rPr>
          <w:rStyle w:val="Emphasis"/>
        </w:rPr>
      </w:pPr>
    </w:p>
    <w:p w:rsidR="00A42C79" w:rsidRDefault="00A42C79" w:rsidP="00A42C79">
      <w:pPr>
        <w:rPr>
          <w:rStyle w:val="Emphasis"/>
        </w:rPr>
      </w:pPr>
      <w:r>
        <w:rPr>
          <w:rStyle w:val="Emphasis"/>
        </w:rPr>
        <w:t>Research Income</w:t>
      </w:r>
    </w:p>
    <w:p w:rsidR="007B2944" w:rsidRDefault="007B2944" w:rsidP="00532AD1">
      <w:pPr>
        <w:pStyle w:val="ListParagraph"/>
        <w:numPr>
          <w:ilvl w:val="0"/>
          <w:numId w:val="13"/>
        </w:numPr>
        <w:rPr>
          <w:rStyle w:val="Emphasis"/>
        </w:rPr>
      </w:pPr>
      <w:r>
        <w:rPr>
          <w:rStyle w:val="Emphasis"/>
        </w:rPr>
        <w:t xml:space="preserve">Describe and evaluate </w:t>
      </w:r>
      <w:r w:rsidR="00CC7F6D">
        <w:rPr>
          <w:rStyle w:val="Emphasis"/>
        </w:rPr>
        <w:t>the approach</w:t>
      </w:r>
      <w:r>
        <w:rPr>
          <w:rStyle w:val="Emphasis"/>
        </w:rPr>
        <w:t xml:space="preserve"> </w:t>
      </w:r>
      <w:r w:rsidR="004B10E2">
        <w:rPr>
          <w:rStyle w:val="Emphasis"/>
        </w:rPr>
        <w:t>adapted by the area to identify and secure funding mechanisms through the various National and International funding sources?</w:t>
      </w:r>
      <w:r w:rsidR="004B10E2" w:rsidDel="004B10E2">
        <w:rPr>
          <w:rStyle w:val="Emphasis"/>
        </w:rPr>
        <w:t xml:space="preserve"> </w:t>
      </w:r>
      <w:r w:rsidR="004B10E2">
        <w:rPr>
          <w:rStyle w:val="Emphasis"/>
        </w:rPr>
        <w:t xml:space="preserve">Describe </w:t>
      </w:r>
      <w:r>
        <w:rPr>
          <w:rStyle w:val="Emphasis"/>
        </w:rPr>
        <w:t xml:space="preserve">the </w:t>
      </w:r>
      <w:r w:rsidR="00CC7F6D">
        <w:rPr>
          <w:rStyle w:val="Emphasis"/>
        </w:rPr>
        <w:t>support received</w:t>
      </w:r>
      <w:r w:rsidR="003257FB">
        <w:rPr>
          <w:rStyle w:val="Emphasis"/>
        </w:rPr>
        <w:t xml:space="preserve"> </w:t>
      </w:r>
      <w:r w:rsidR="004B10E2">
        <w:rPr>
          <w:rStyle w:val="Emphasis"/>
        </w:rPr>
        <w:t xml:space="preserve">from both </w:t>
      </w:r>
      <w:r>
        <w:rPr>
          <w:rStyle w:val="Emphasis"/>
        </w:rPr>
        <w:t xml:space="preserve">within the </w:t>
      </w:r>
      <w:r w:rsidR="004B10E2">
        <w:rPr>
          <w:rStyle w:val="Emphasis"/>
        </w:rPr>
        <w:t>a</w:t>
      </w:r>
      <w:r>
        <w:rPr>
          <w:rStyle w:val="Emphasis"/>
        </w:rPr>
        <w:t xml:space="preserve">rea and </w:t>
      </w:r>
      <w:r w:rsidR="004B10E2">
        <w:rPr>
          <w:rStyle w:val="Emphasis"/>
        </w:rPr>
        <w:t xml:space="preserve">across the broader </w:t>
      </w:r>
      <w:r w:rsidR="00CC7F6D">
        <w:rPr>
          <w:rStyle w:val="Emphasis"/>
        </w:rPr>
        <w:t>University,</w:t>
      </w:r>
      <w:r>
        <w:rPr>
          <w:rStyle w:val="Emphasis"/>
        </w:rPr>
        <w:t xml:space="preserve"> to </w:t>
      </w:r>
      <w:r w:rsidR="004B10E2">
        <w:rPr>
          <w:rStyle w:val="Emphasis"/>
        </w:rPr>
        <w:t>compile</w:t>
      </w:r>
      <w:r>
        <w:rPr>
          <w:rStyle w:val="Emphasis"/>
        </w:rPr>
        <w:t xml:space="preserve"> research funding applications</w:t>
      </w:r>
      <w:r w:rsidR="004B10E2">
        <w:rPr>
          <w:rStyle w:val="Emphasis"/>
        </w:rPr>
        <w:t>?</w:t>
      </w:r>
    </w:p>
    <w:p w:rsidR="003257FB" w:rsidRDefault="003257FB" w:rsidP="00532AD1">
      <w:pPr>
        <w:pStyle w:val="ListParagraph"/>
        <w:numPr>
          <w:ilvl w:val="0"/>
          <w:numId w:val="13"/>
        </w:numPr>
        <w:rPr>
          <w:rStyle w:val="Emphasis"/>
        </w:rPr>
      </w:pPr>
      <w:r>
        <w:rPr>
          <w:rStyle w:val="Emphasis"/>
        </w:rPr>
        <w:t xml:space="preserve">Provide a summary of recent funding </w:t>
      </w:r>
      <w:r w:rsidR="007B2944">
        <w:rPr>
          <w:rStyle w:val="Emphasis"/>
        </w:rPr>
        <w:t>successes</w:t>
      </w:r>
      <w:r>
        <w:rPr>
          <w:rStyle w:val="Emphasis"/>
        </w:rPr>
        <w:t xml:space="preserve"> within the area?</w:t>
      </w:r>
    </w:p>
    <w:p w:rsidR="007B2944" w:rsidRDefault="003257FB" w:rsidP="00532AD1">
      <w:pPr>
        <w:pStyle w:val="ListParagraph"/>
        <w:numPr>
          <w:ilvl w:val="0"/>
          <w:numId w:val="13"/>
        </w:numPr>
        <w:rPr>
          <w:rStyle w:val="Emphasis"/>
        </w:rPr>
      </w:pPr>
      <w:r>
        <w:rPr>
          <w:rStyle w:val="Emphasis"/>
        </w:rPr>
        <w:t>Describe the</w:t>
      </w:r>
      <w:r w:rsidR="007B2944">
        <w:rPr>
          <w:rStyle w:val="Emphasis"/>
        </w:rPr>
        <w:t xml:space="preserve"> challenges</w:t>
      </w:r>
      <w:r>
        <w:rPr>
          <w:rStyle w:val="Emphasis"/>
        </w:rPr>
        <w:t xml:space="preserve">, if any, in </w:t>
      </w:r>
      <w:r w:rsidR="00CC7F6D">
        <w:rPr>
          <w:rStyle w:val="Emphasis"/>
        </w:rPr>
        <w:t>securing research</w:t>
      </w:r>
      <w:r w:rsidR="007B2944">
        <w:rPr>
          <w:rStyle w:val="Emphasis"/>
        </w:rPr>
        <w:t xml:space="preserve"> funding </w:t>
      </w:r>
      <w:r>
        <w:rPr>
          <w:rStyle w:val="Emphasis"/>
        </w:rPr>
        <w:t xml:space="preserve">for </w:t>
      </w:r>
      <w:r w:rsidR="007B2944">
        <w:rPr>
          <w:rStyle w:val="Emphasis"/>
        </w:rPr>
        <w:t xml:space="preserve">the </w:t>
      </w:r>
      <w:r>
        <w:rPr>
          <w:rStyle w:val="Emphasis"/>
        </w:rPr>
        <w:t>area</w:t>
      </w:r>
      <w:r w:rsidR="007B2944">
        <w:rPr>
          <w:rStyle w:val="Emphasis"/>
        </w:rPr>
        <w:t>.</w:t>
      </w:r>
    </w:p>
    <w:p w:rsidR="00A42C79" w:rsidRDefault="00A42C79" w:rsidP="00A42C79">
      <w:pPr>
        <w:rPr>
          <w:rStyle w:val="Emphasis"/>
        </w:rPr>
      </w:pPr>
    </w:p>
    <w:p w:rsidR="00F93361" w:rsidRDefault="00F93361">
      <w:pPr>
        <w:rPr>
          <w:rStyle w:val="Emphasis"/>
        </w:rPr>
      </w:pPr>
      <w:r>
        <w:rPr>
          <w:rStyle w:val="Emphasis"/>
        </w:rPr>
        <w:br w:type="page"/>
      </w:r>
    </w:p>
    <w:p w:rsidR="00A42C79" w:rsidRDefault="00A42C79" w:rsidP="00A42C79">
      <w:pPr>
        <w:rPr>
          <w:rStyle w:val="Emphasis"/>
        </w:rPr>
      </w:pPr>
      <w:r>
        <w:rPr>
          <w:rStyle w:val="Emphasis"/>
        </w:rPr>
        <w:t>Research Outputs</w:t>
      </w:r>
    </w:p>
    <w:p w:rsidR="007B2944" w:rsidRDefault="007B2944" w:rsidP="00532AD1">
      <w:pPr>
        <w:pStyle w:val="ListParagraph"/>
        <w:numPr>
          <w:ilvl w:val="0"/>
          <w:numId w:val="14"/>
        </w:numPr>
        <w:rPr>
          <w:rStyle w:val="Emphasis"/>
        </w:rPr>
      </w:pPr>
      <w:r>
        <w:rPr>
          <w:rStyle w:val="Emphasis"/>
        </w:rPr>
        <w:t>Comment and reflect on research output</w:t>
      </w:r>
      <w:r w:rsidR="00F93361">
        <w:rPr>
          <w:rStyle w:val="Emphasis"/>
        </w:rPr>
        <w:t>s</w:t>
      </w:r>
      <w:r>
        <w:rPr>
          <w:rStyle w:val="Emphasis"/>
        </w:rPr>
        <w:t xml:space="preserve"> </w:t>
      </w:r>
      <w:r w:rsidR="00F93361">
        <w:rPr>
          <w:rStyle w:val="Emphasis"/>
        </w:rPr>
        <w:t xml:space="preserve">during </w:t>
      </w:r>
      <w:r>
        <w:rPr>
          <w:rStyle w:val="Emphasis"/>
        </w:rPr>
        <w:t>the last 5 years</w:t>
      </w:r>
    </w:p>
    <w:p w:rsidR="007B2944" w:rsidRDefault="00F93361" w:rsidP="00532AD1">
      <w:pPr>
        <w:pStyle w:val="ListParagraph"/>
        <w:numPr>
          <w:ilvl w:val="0"/>
          <w:numId w:val="14"/>
        </w:numPr>
        <w:rPr>
          <w:rStyle w:val="Emphasis"/>
        </w:rPr>
      </w:pPr>
      <w:r>
        <w:rPr>
          <w:rStyle w:val="Emphasis"/>
        </w:rPr>
        <w:t>How is benchmarking carried out within the area?</w:t>
      </w:r>
    </w:p>
    <w:p w:rsidR="007B2944" w:rsidRDefault="006D10DA" w:rsidP="00532AD1">
      <w:pPr>
        <w:pStyle w:val="ListParagraph"/>
        <w:numPr>
          <w:ilvl w:val="0"/>
          <w:numId w:val="14"/>
        </w:numPr>
        <w:rPr>
          <w:rStyle w:val="Emphasis"/>
        </w:rPr>
      </w:pPr>
      <w:r>
        <w:rPr>
          <w:rStyle w:val="Emphasis"/>
        </w:rPr>
        <w:t>What supports or policies are in place for the dissemination of research, and how adequate are these structures and supports?</w:t>
      </w:r>
    </w:p>
    <w:p w:rsidR="00A42C79" w:rsidRDefault="00A42C79" w:rsidP="00A42C79">
      <w:pPr>
        <w:rPr>
          <w:rStyle w:val="Emphasis"/>
        </w:rPr>
      </w:pPr>
    </w:p>
    <w:p w:rsidR="00A42C79" w:rsidRDefault="00A42C79" w:rsidP="00A42C79">
      <w:pPr>
        <w:rPr>
          <w:rStyle w:val="Emphasis"/>
        </w:rPr>
      </w:pPr>
      <w:r>
        <w:rPr>
          <w:rStyle w:val="Emphasis"/>
        </w:rPr>
        <w:t>Post Graduate Research Programmes, and Early Stage Researchers</w:t>
      </w:r>
    </w:p>
    <w:p w:rsidR="006D10DA" w:rsidRDefault="006D10DA" w:rsidP="00532AD1">
      <w:pPr>
        <w:pStyle w:val="ListParagraph"/>
        <w:numPr>
          <w:ilvl w:val="0"/>
          <w:numId w:val="15"/>
        </w:numPr>
        <w:rPr>
          <w:rStyle w:val="Emphasis"/>
        </w:rPr>
      </w:pPr>
      <w:r>
        <w:rPr>
          <w:rStyle w:val="Emphasis"/>
        </w:rPr>
        <w:t xml:space="preserve">How has the post-graduate research student body changed in the last 5 years?  What factors are driving any changes in the number of postgraduate </w:t>
      </w:r>
      <w:r w:rsidR="00CC7F6D">
        <w:rPr>
          <w:rStyle w:val="Emphasis"/>
        </w:rPr>
        <w:t>research applications</w:t>
      </w:r>
      <w:r>
        <w:rPr>
          <w:rStyle w:val="Emphasis"/>
        </w:rPr>
        <w:t>?</w:t>
      </w:r>
    </w:p>
    <w:p w:rsidR="006D10DA" w:rsidRDefault="006D10DA" w:rsidP="00532AD1">
      <w:pPr>
        <w:pStyle w:val="ListParagraph"/>
        <w:numPr>
          <w:ilvl w:val="0"/>
          <w:numId w:val="15"/>
        </w:numPr>
        <w:rPr>
          <w:rStyle w:val="Emphasis"/>
        </w:rPr>
      </w:pPr>
      <w:r>
        <w:rPr>
          <w:rStyle w:val="Emphasis"/>
        </w:rPr>
        <w:t xml:space="preserve">What supports and facilities are available within the </w:t>
      </w:r>
      <w:r w:rsidR="00F93361">
        <w:rPr>
          <w:rStyle w:val="Emphasis"/>
        </w:rPr>
        <w:t>a</w:t>
      </w:r>
      <w:r>
        <w:rPr>
          <w:rStyle w:val="Emphasis"/>
        </w:rPr>
        <w:t>rea which specifically target postgraduate research or early career research staff?</w:t>
      </w:r>
    </w:p>
    <w:p w:rsidR="006D10DA" w:rsidRDefault="006D10DA" w:rsidP="006D10DA">
      <w:pPr>
        <w:rPr>
          <w:rStyle w:val="Emphasis"/>
        </w:rPr>
      </w:pPr>
    </w:p>
    <w:p w:rsidR="006D10DA" w:rsidRPr="00B07551" w:rsidRDefault="006D10DA" w:rsidP="006D10DA">
      <w:pPr>
        <w:rPr>
          <w:rStyle w:val="Emphasis"/>
        </w:rPr>
      </w:pPr>
      <w:r>
        <w:rPr>
          <w:rStyle w:val="Emphasis"/>
        </w:rPr>
        <w:t xml:space="preserve">This section may also include information on how research success and research excellence are acknowledged within the </w:t>
      </w:r>
      <w:r w:rsidR="00F93361">
        <w:rPr>
          <w:rStyle w:val="Emphasis"/>
        </w:rPr>
        <w:t>a</w:t>
      </w:r>
      <w:r>
        <w:rPr>
          <w:rStyle w:val="Emphasis"/>
        </w:rPr>
        <w:t>rea.</w:t>
      </w:r>
    </w:p>
    <w:p w:rsidR="00E626BE" w:rsidRDefault="00E626BE" w:rsidP="00740951">
      <w:pPr>
        <w:rPr>
          <w:lang w:val="en-IE"/>
        </w:rPr>
      </w:pPr>
    </w:p>
    <w:p w:rsidR="00B07551" w:rsidRDefault="00B07551" w:rsidP="00740951">
      <w:pPr>
        <w:rPr>
          <w:lang w:val="en-IE"/>
        </w:rPr>
      </w:pPr>
    </w:p>
    <w:p w:rsidR="00E626BE" w:rsidRDefault="00E626BE" w:rsidP="006D10DA">
      <w:pPr>
        <w:pStyle w:val="Heading2"/>
        <w:rPr>
          <w:lang w:val="en-IE"/>
        </w:rPr>
      </w:pPr>
      <w:bookmarkStart w:id="20" w:name="_Toc482173870"/>
      <w:r>
        <w:rPr>
          <w:lang w:val="en-IE"/>
        </w:rPr>
        <w:t>5.5</w:t>
      </w:r>
      <w:r>
        <w:rPr>
          <w:lang w:val="en-IE"/>
        </w:rPr>
        <w:tab/>
        <w:t>University Service and External Engagement</w:t>
      </w:r>
      <w:bookmarkEnd w:id="20"/>
    </w:p>
    <w:p w:rsidR="00E626BE" w:rsidRPr="002F6E1A" w:rsidRDefault="006D10DA" w:rsidP="006D10DA">
      <w:pPr>
        <w:pStyle w:val="NoSpacing"/>
        <w:rPr>
          <w:rStyle w:val="Emphasis"/>
        </w:rPr>
      </w:pPr>
      <w:r w:rsidRPr="002F6E1A">
        <w:rPr>
          <w:rStyle w:val="Emphasis"/>
        </w:rPr>
        <w:t xml:space="preserve">This section should consider the effectiveness and impact of </w:t>
      </w:r>
      <w:r w:rsidR="003C100A">
        <w:rPr>
          <w:rStyle w:val="Emphasis"/>
        </w:rPr>
        <w:t xml:space="preserve"> internal and external</w:t>
      </w:r>
      <w:r w:rsidRPr="002F6E1A">
        <w:rPr>
          <w:rStyle w:val="Emphasis"/>
        </w:rPr>
        <w:t xml:space="preserve"> engagement, </w:t>
      </w:r>
      <w:r w:rsidR="002F6E1A" w:rsidRPr="002F6E1A">
        <w:rPr>
          <w:rStyle w:val="Emphasis"/>
        </w:rPr>
        <w:t>including civic engagement, activity with 2nd level schools, NGO advisory, discipline specific professional bodies, state advisory boards etc.</w:t>
      </w:r>
    </w:p>
    <w:p w:rsidR="002F6E1A" w:rsidRDefault="002F6E1A" w:rsidP="006D10DA">
      <w:pPr>
        <w:pStyle w:val="NoSpacing"/>
        <w:rPr>
          <w:rStyle w:val="Emphasis"/>
        </w:rPr>
      </w:pPr>
    </w:p>
    <w:p w:rsidR="00B741E9" w:rsidRPr="00B741E9" w:rsidRDefault="00B741E9" w:rsidP="006D10DA">
      <w:pPr>
        <w:pStyle w:val="NoSpacing"/>
        <w:rPr>
          <w:rStyle w:val="Emphasis"/>
          <w:b/>
        </w:rPr>
      </w:pPr>
      <w:r w:rsidRPr="00B741E9">
        <w:rPr>
          <w:rStyle w:val="Emphasis"/>
          <w:b/>
        </w:rPr>
        <w:t>Engagement and Service within the University</w:t>
      </w:r>
    </w:p>
    <w:p w:rsidR="00B741E9" w:rsidRDefault="00B741E9" w:rsidP="00B741E9">
      <w:pPr>
        <w:pStyle w:val="NoSpacing"/>
        <w:numPr>
          <w:ilvl w:val="0"/>
          <w:numId w:val="16"/>
        </w:numPr>
        <w:rPr>
          <w:rStyle w:val="Emphasis"/>
        </w:rPr>
      </w:pPr>
      <w:r w:rsidRPr="002F6E1A">
        <w:rPr>
          <w:rStyle w:val="Emphasis"/>
        </w:rPr>
        <w:t xml:space="preserve">Consider the extent of </w:t>
      </w:r>
      <w:r>
        <w:rPr>
          <w:rStyle w:val="Emphasis"/>
        </w:rPr>
        <w:t>a</w:t>
      </w:r>
      <w:r w:rsidRPr="002F6E1A">
        <w:rPr>
          <w:rStyle w:val="Emphasis"/>
        </w:rPr>
        <w:t>rea</w:t>
      </w:r>
      <w:r>
        <w:rPr>
          <w:rStyle w:val="Emphasis"/>
        </w:rPr>
        <w:t>’s</w:t>
      </w:r>
      <w:r w:rsidRPr="002F6E1A">
        <w:rPr>
          <w:rStyle w:val="Emphasis"/>
        </w:rPr>
        <w:t xml:space="preserve"> engagement on university committees and decision-making fora, and </w:t>
      </w:r>
      <w:r>
        <w:rPr>
          <w:rStyle w:val="Emphasis"/>
        </w:rPr>
        <w:t>the associated impact</w:t>
      </w:r>
      <w:r w:rsidRPr="002F6E1A">
        <w:rPr>
          <w:rStyle w:val="Emphasis"/>
        </w:rPr>
        <w:t>.</w:t>
      </w:r>
    </w:p>
    <w:p w:rsidR="001B48EA" w:rsidRDefault="001B48EA" w:rsidP="00B741E9">
      <w:pPr>
        <w:pStyle w:val="NoSpacing"/>
        <w:numPr>
          <w:ilvl w:val="0"/>
          <w:numId w:val="16"/>
        </w:numPr>
        <w:rPr>
          <w:rStyle w:val="Emphasis"/>
        </w:rPr>
      </w:pPr>
      <w:r>
        <w:rPr>
          <w:rStyle w:val="Emphasis"/>
        </w:rPr>
        <w:t xml:space="preserve">Comment on the area’s involvement with university projects or initiatives during the last five years, including if the Area has been involved in developing </w:t>
      </w:r>
      <w:proofErr w:type="spellStart"/>
      <w:r>
        <w:rPr>
          <w:rStyle w:val="Emphasis"/>
        </w:rPr>
        <w:t>developing</w:t>
      </w:r>
      <w:proofErr w:type="spellEnd"/>
      <w:r>
        <w:rPr>
          <w:rStyle w:val="Emphasis"/>
        </w:rPr>
        <w:t xml:space="preserve"> or piloting new approaches to pedagogy, research, administration or strategic initiatives.</w:t>
      </w:r>
    </w:p>
    <w:p w:rsidR="00B741E9" w:rsidRDefault="001B48EA" w:rsidP="00B741E9">
      <w:pPr>
        <w:pStyle w:val="NoSpacing"/>
        <w:numPr>
          <w:ilvl w:val="0"/>
          <w:numId w:val="16"/>
        </w:numPr>
        <w:rPr>
          <w:rStyle w:val="Emphasis"/>
        </w:rPr>
      </w:pPr>
      <w:r>
        <w:rPr>
          <w:rStyle w:val="Emphasis"/>
        </w:rPr>
        <w:t>Comment</w:t>
      </w:r>
      <w:r w:rsidR="00B741E9">
        <w:rPr>
          <w:rStyle w:val="Emphasis"/>
        </w:rPr>
        <w:t xml:space="preserve"> on co-delivery of programmes or research collaboration with colleagues outside the Area under review, and the effectiveness of these relationships</w:t>
      </w:r>
    </w:p>
    <w:p w:rsidR="001B48EA" w:rsidRPr="002F6E1A" w:rsidRDefault="001B48EA" w:rsidP="00B741E9">
      <w:pPr>
        <w:pStyle w:val="NoSpacing"/>
        <w:numPr>
          <w:ilvl w:val="0"/>
          <w:numId w:val="16"/>
        </w:numPr>
        <w:rPr>
          <w:rStyle w:val="Emphasis"/>
        </w:rPr>
      </w:pPr>
      <w:r>
        <w:rPr>
          <w:rStyle w:val="Emphasis"/>
        </w:rPr>
        <w:t>Reflect on the effectiveness of working with other areas in the university in relation to teaching, research, engagement, administration and management of the area.</w:t>
      </w:r>
    </w:p>
    <w:p w:rsidR="00B741E9" w:rsidRDefault="00B741E9" w:rsidP="006D10DA">
      <w:pPr>
        <w:pStyle w:val="NoSpacing"/>
        <w:rPr>
          <w:rStyle w:val="Emphasis"/>
        </w:rPr>
      </w:pPr>
    </w:p>
    <w:p w:rsidR="00B741E9" w:rsidRPr="00B741E9" w:rsidRDefault="00B741E9" w:rsidP="006D10DA">
      <w:pPr>
        <w:pStyle w:val="NoSpacing"/>
        <w:rPr>
          <w:rStyle w:val="Emphasis"/>
          <w:b/>
        </w:rPr>
      </w:pPr>
      <w:r w:rsidRPr="00B741E9">
        <w:rPr>
          <w:rStyle w:val="Emphasis"/>
          <w:b/>
        </w:rPr>
        <w:t>Engagement Activities outside the University</w:t>
      </w:r>
    </w:p>
    <w:p w:rsidR="00B741E9" w:rsidRDefault="00B741E9" w:rsidP="00B741E9">
      <w:pPr>
        <w:pStyle w:val="NoSpacing"/>
        <w:numPr>
          <w:ilvl w:val="0"/>
          <w:numId w:val="16"/>
        </w:numPr>
        <w:rPr>
          <w:rStyle w:val="Emphasis"/>
        </w:rPr>
      </w:pPr>
      <w:r w:rsidRPr="002F6E1A">
        <w:rPr>
          <w:rStyle w:val="Emphasis"/>
        </w:rPr>
        <w:t xml:space="preserve">Does the </w:t>
      </w:r>
      <w:r>
        <w:rPr>
          <w:rStyle w:val="Emphasis"/>
        </w:rPr>
        <w:t>a</w:t>
      </w:r>
      <w:r w:rsidRPr="002F6E1A">
        <w:rPr>
          <w:rStyle w:val="Emphasis"/>
        </w:rPr>
        <w:t xml:space="preserve">rea have a policy or over-arching approach to external engagement and contribution to the broader community </w:t>
      </w:r>
      <w:r>
        <w:rPr>
          <w:rStyle w:val="Emphasis"/>
        </w:rPr>
        <w:t>external to</w:t>
      </w:r>
      <w:r w:rsidRPr="002F6E1A">
        <w:rPr>
          <w:rStyle w:val="Emphasis"/>
        </w:rPr>
        <w:t xml:space="preserve"> DCU?</w:t>
      </w:r>
    </w:p>
    <w:p w:rsidR="00B741E9" w:rsidRDefault="00B741E9" w:rsidP="00B741E9">
      <w:pPr>
        <w:pStyle w:val="NoSpacing"/>
        <w:numPr>
          <w:ilvl w:val="0"/>
          <w:numId w:val="16"/>
        </w:numPr>
        <w:rPr>
          <w:rStyle w:val="Emphasis"/>
        </w:rPr>
      </w:pPr>
      <w:r>
        <w:rPr>
          <w:rStyle w:val="Emphasis"/>
        </w:rPr>
        <w:t>Describe the breadth of engagement activity, and how priorities are established for building external relationships in teaching, research and other activities</w:t>
      </w:r>
    </w:p>
    <w:p w:rsidR="00B741E9" w:rsidRDefault="00B741E9" w:rsidP="00B741E9">
      <w:pPr>
        <w:pStyle w:val="NoSpacing"/>
        <w:numPr>
          <w:ilvl w:val="0"/>
          <w:numId w:val="16"/>
        </w:numPr>
        <w:rPr>
          <w:rStyle w:val="Emphasis"/>
        </w:rPr>
      </w:pPr>
      <w:r>
        <w:rPr>
          <w:rStyle w:val="Emphasis"/>
        </w:rPr>
        <w:t>Describe any relationships with our Linked Colleges or programmes delivered in collaboration with other providers of Higher Education.</w:t>
      </w:r>
    </w:p>
    <w:p w:rsidR="00B741E9" w:rsidRPr="002F6E1A" w:rsidRDefault="00B741E9" w:rsidP="00B741E9">
      <w:pPr>
        <w:pStyle w:val="NoSpacing"/>
        <w:numPr>
          <w:ilvl w:val="0"/>
          <w:numId w:val="16"/>
        </w:numPr>
        <w:rPr>
          <w:rStyle w:val="Emphasis"/>
        </w:rPr>
      </w:pPr>
      <w:r w:rsidRPr="002F6E1A">
        <w:rPr>
          <w:rStyle w:val="Emphasis"/>
        </w:rPr>
        <w:t xml:space="preserve">Reflect on the overall approach to engagement, the key activities undertaken, and its effectiveness and impact to </w:t>
      </w:r>
      <w:r>
        <w:rPr>
          <w:rStyle w:val="Emphasis"/>
        </w:rPr>
        <w:t xml:space="preserve">internal and </w:t>
      </w:r>
      <w:r w:rsidRPr="002F6E1A">
        <w:rPr>
          <w:rStyle w:val="Emphasis"/>
        </w:rPr>
        <w:t>external stakeholder.</w:t>
      </w:r>
    </w:p>
    <w:p w:rsidR="00B741E9" w:rsidRPr="002F6E1A" w:rsidRDefault="00B741E9" w:rsidP="00B741E9">
      <w:pPr>
        <w:pStyle w:val="NoSpacing"/>
        <w:numPr>
          <w:ilvl w:val="0"/>
          <w:numId w:val="16"/>
        </w:numPr>
        <w:rPr>
          <w:rStyle w:val="Emphasis"/>
        </w:rPr>
      </w:pPr>
      <w:r w:rsidRPr="002F6E1A">
        <w:rPr>
          <w:rStyle w:val="Emphasis"/>
        </w:rPr>
        <w:t>Comment on the scale and scope of engagement activit</w:t>
      </w:r>
      <w:r>
        <w:rPr>
          <w:rStyle w:val="Emphasis"/>
        </w:rPr>
        <w:t>ies</w:t>
      </w:r>
      <w:r w:rsidRPr="002F6E1A">
        <w:rPr>
          <w:rStyle w:val="Emphasis"/>
        </w:rPr>
        <w:t xml:space="preserve">, </w:t>
      </w:r>
      <w:r>
        <w:rPr>
          <w:rStyle w:val="Emphasis"/>
        </w:rPr>
        <w:t xml:space="preserve">while considering the level of support provided by the broader University. </w:t>
      </w:r>
    </w:p>
    <w:p w:rsidR="00B741E9" w:rsidRPr="002F6E1A" w:rsidRDefault="00B741E9" w:rsidP="00B741E9">
      <w:pPr>
        <w:pStyle w:val="NoSpacing"/>
        <w:ind w:left="720"/>
        <w:rPr>
          <w:rStyle w:val="Emphasis"/>
        </w:rPr>
      </w:pPr>
    </w:p>
    <w:p w:rsidR="00B741E9" w:rsidRPr="002F6E1A" w:rsidRDefault="00B741E9" w:rsidP="006D10DA">
      <w:pPr>
        <w:pStyle w:val="NoSpacing"/>
        <w:rPr>
          <w:rStyle w:val="Emphasis"/>
        </w:rPr>
      </w:pPr>
    </w:p>
    <w:p w:rsidR="002F6E1A" w:rsidRPr="002F6E1A" w:rsidRDefault="002F6E1A" w:rsidP="002F6E1A">
      <w:pPr>
        <w:rPr>
          <w:rStyle w:val="Emphasis"/>
        </w:rPr>
      </w:pPr>
      <w:r w:rsidRPr="002F6E1A">
        <w:rPr>
          <w:rStyle w:val="Emphasis"/>
        </w:rPr>
        <w:t>Some of the key considerations and questions may include:</w:t>
      </w:r>
    </w:p>
    <w:p w:rsidR="006D10DA" w:rsidRDefault="006D10DA" w:rsidP="00740951">
      <w:pPr>
        <w:rPr>
          <w:lang w:val="en-IE"/>
        </w:rPr>
      </w:pPr>
    </w:p>
    <w:p w:rsidR="002F6E1A" w:rsidRDefault="00E626BE" w:rsidP="007A7D95">
      <w:pPr>
        <w:pStyle w:val="Heading2"/>
        <w:rPr>
          <w:lang w:val="en-IE"/>
        </w:rPr>
      </w:pPr>
      <w:bookmarkStart w:id="21" w:name="_Toc482173871"/>
      <w:r>
        <w:rPr>
          <w:lang w:val="en-IE"/>
        </w:rPr>
        <w:t>5.6</w:t>
      </w:r>
      <w:r>
        <w:rPr>
          <w:lang w:val="en-IE"/>
        </w:rPr>
        <w:tab/>
      </w:r>
      <w:r w:rsidR="002F6E1A">
        <w:rPr>
          <w:lang w:val="en-IE"/>
        </w:rPr>
        <w:t>Communications and Provision of Information</w:t>
      </w:r>
      <w:bookmarkEnd w:id="21"/>
    </w:p>
    <w:p w:rsidR="007A7D95" w:rsidRPr="007A7D95" w:rsidRDefault="007A7D95" w:rsidP="007A7D95">
      <w:pPr>
        <w:rPr>
          <w:rStyle w:val="Emphasis"/>
          <w:lang w:val="en-IE"/>
        </w:rPr>
      </w:pPr>
      <w:r w:rsidRPr="007A7D95">
        <w:rPr>
          <w:rStyle w:val="Emphasis"/>
          <w:lang w:val="en-IE"/>
        </w:rPr>
        <w:t>Guidance Note:</w:t>
      </w:r>
    </w:p>
    <w:p w:rsidR="007A7D95" w:rsidRPr="007A7D95" w:rsidRDefault="007A7D95" w:rsidP="007A7D95">
      <w:pPr>
        <w:rPr>
          <w:rStyle w:val="Emphasis"/>
          <w:lang w:val="en-IE"/>
        </w:rPr>
      </w:pPr>
      <w:r w:rsidRPr="007A7D95">
        <w:rPr>
          <w:rStyle w:val="Emphasis"/>
          <w:lang w:val="en-IE"/>
        </w:rPr>
        <w:t>This section should include a critical analysis of the structures and processes for communication, both internally within the area under review, with the wider university community, and where appropriate, externally.  It should also include an assessment of how information is generated, stored and used for the purposes of self-monitoring, planning or as a tool for enhanced processes</w:t>
      </w:r>
      <w:r w:rsidR="001D31CC">
        <w:rPr>
          <w:rStyle w:val="Emphasis"/>
          <w:lang w:val="en-IE"/>
        </w:rPr>
        <w:t>.</w:t>
      </w:r>
    </w:p>
    <w:p w:rsidR="007A7D95" w:rsidRPr="007A7D95" w:rsidRDefault="007A7D95" w:rsidP="007A7D95">
      <w:pPr>
        <w:rPr>
          <w:rStyle w:val="Emphasis"/>
          <w:lang w:val="en-IE"/>
        </w:rPr>
      </w:pPr>
    </w:p>
    <w:p w:rsidR="007A7D95" w:rsidRPr="007A7D95" w:rsidRDefault="007A7D95" w:rsidP="007A7D95">
      <w:pPr>
        <w:rPr>
          <w:rStyle w:val="Emphasis"/>
          <w:lang w:val="en-IE"/>
        </w:rPr>
      </w:pPr>
      <w:r w:rsidRPr="007A7D95">
        <w:rPr>
          <w:rStyle w:val="Emphasis"/>
          <w:lang w:val="en-IE"/>
        </w:rPr>
        <w:t>Areas for Consideration/ Question to Address include:</w:t>
      </w:r>
    </w:p>
    <w:p w:rsidR="007A7D95" w:rsidRPr="007A7D95" w:rsidRDefault="007A7D95" w:rsidP="00532AD1">
      <w:pPr>
        <w:pStyle w:val="ListParagraph"/>
        <w:numPr>
          <w:ilvl w:val="0"/>
          <w:numId w:val="17"/>
        </w:numPr>
        <w:rPr>
          <w:rStyle w:val="Emphasis"/>
          <w:lang w:val="en-IE"/>
        </w:rPr>
      </w:pPr>
      <w:r w:rsidRPr="007A7D95">
        <w:rPr>
          <w:rStyle w:val="Emphasis"/>
          <w:lang w:val="en-IE"/>
        </w:rPr>
        <w:t>A review of communication structures within the area, the university and (where relevant) externally</w:t>
      </w:r>
      <w:r w:rsidR="001D31CC">
        <w:rPr>
          <w:rStyle w:val="Emphasis"/>
          <w:lang w:val="en-IE"/>
        </w:rPr>
        <w:t>.</w:t>
      </w:r>
    </w:p>
    <w:p w:rsidR="007A7D95" w:rsidRPr="007A7D95" w:rsidRDefault="007A7D95" w:rsidP="00532AD1">
      <w:pPr>
        <w:pStyle w:val="ListParagraph"/>
        <w:numPr>
          <w:ilvl w:val="0"/>
          <w:numId w:val="17"/>
        </w:numPr>
        <w:rPr>
          <w:rStyle w:val="Emphasis"/>
          <w:lang w:val="en-IE"/>
        </w:rPr>
      </w:pPr>
      <w:r w:rsidRPr="007A7D95">
        <w:rPr>
          <w:rStyle w:val="Emphasis"/>
          <w:lang w:val="en-IE"/>
        </w:rPr>
        <w:t>A reflection on how the views of staff and other stakeholders are included in planning and decision-making</w:t>
      </w:r>
      <w:r w:rsidR="001D31CC">
        <w:rPr>
          <w:rStyle w:val="Emphasis"/>
          <w:lang w:val="en-IE"/>
        </w:rPr>
        <w:t>.</w:t>
      </w:r>
    </w:p>
    <w:p w:rsidR="007A7D95" w:rsidRPr="007A7D95" w:rsidRDefault="007A7D95" w:rsidP="00532AD1">
      <w:pPr>
        <w:pStyle w:val="ListParagraph"/>
        <w:numPr>
          <w:ilvl w:val="0"/>
          <w:numId w:val="17"/>
        </w:numPr>
        <w:rPr>
          <w:rStyle w:val="Emphasis"/>
          <w:lang w:val="en-IE"/>
        </w:rPr>
      </w:pPr>
      <w:r w:rsidRPr="007A7D95">
        <w:rPr>
          <w:rStyle w:val="Emphasis"/>
          <w:lang w:val="en-IE"/>
        </w:rPr>
        <w:t xml:space="preserve">A review of how the current communication structures and methods keep staff informed on information within the </w:t>
      </w:r>
      <w:r w:rsidR="001D31CC">
        <w:rPr>
          <w:rStyle w:val="Emphasis"/>
          <w:lang w:val="en-IE"/>
        </w:rPr>
        <w:t>a</w:t>
      </w:r>
      <w:r w:rsidRPr="007A7D95">
        <w:rPr>
          <w:rStyle w:val="Emphasis"/>
          <w:lang w:val="en-IE"/>
        </w:rPr>
        <w:t>rea, and relevant information from the university</w:t>
      </w:r>
      <w:r w:rsidR="001D31CC">
        <w:rPr>
          <w:rStyle w:val="Emphasis"/>
          <w:lang w:val="en-IE"/>
        </w:rPr>
        <w:t>.</w:t>
      </w:r>
    </w:p>
    <w:p w:rsidR="007A7D95" w:rsidRPr="007A7D95" w:rsidRDefault="007A7D95" w:rsidP="00532AD1">
      <w:pPr>
        <w:pStyle w:val="ListParagraph"/>
        <w:numPr>
          <w:ilvl w:val="0"/>
          <w:numId w:val="17"/>
        </w:numPr>
        <w:rPr>
          <w:rStyle w:val="Emphasis"/>
          <w:lang w:val="en-IE"/>
        </w:rPr>
      </w:pPr>
      <w:r w:rsidRPr="007A7D95">
        <w:rPr>
          <w:rStyle w:val="Emphasis"/>
          <w:lang w:val="en-IE"/>
        </w:rPr>
        <w:t>A reflection of the provision of information to key internal and external stakeholders</w:t>
      </w:r>
      <w:r w:rsidR="001D31CC">
        <w:rPr>
          <w:rStyle w:val="Emphasis"/>
          <w:lang w:val="en-IE"/>
        </w:rPr>
        <w:t>.</w:t>
      </w:r>
    </w:p>
    <w:p w:rsidR="007A7D95" w:rsidRPr="007A7D95" w:rsidRDefault="007A7D95" w:rsidP="00532AD1">
      <w:pPr>
        <w:pStyle w:val="ListParagraph"/>
        <w:numPr>
          <w:ilvl w:val="0"/>
          <w:numId w:val="17"/>
        </w:numPr>
        <w:rPr>
          <w:rStyle w:val="Emphasis"/>
          <w:lang w:val="en-IE"/>
        </w:rPr>
      </w:pPr>
      <w:r w:rsidRPr="007A7D95">
        <w:rPr>
          <w:rStyle w:val="Emphasis"/>
          <w:lang w:val="en-IE"/>
        </w:rPr>
        <w:t xml:space="preserve">A review of the extent to which </w:t>
      </w:r>
      <w:r w:rsidR="001D31CC">
        <w:rPr>
          <w:rStyle w:val="Emphasis"/>
          <w:lang w:val="en-IE"/>
        </w:rPr>
        <w:t>a</w:t>
      </w:r>
      <w:r w:rsidRPr="007A7D95">
        <w:rPr>
          <w:rStyle w:val="Emphasis"/>
          <w:lang w:val="en-IE"/>
        </w:rPr>
        <w:t>rea staff participate in university fora and decision-making committees</w:t>
      </w:r>
    </w:p>
    <w:p w:rsidR="001D31CC" w:rsidRPr="00CC7F6D" w:rsidRDefault="007A7D95" w:rsidP="00532AD1">
      <w:pPr>
        <w:pStyle w:val="ListParagraph"/>
        <w:numPr>
          <w:ilvl w:val="0"/>
          <w:numId w:val="17"/>
        </w:numPr>
        <w:rPr>
          <w:rStyle w:val="Emphasis"/>
        </w:rPr>
      </w:pPr>
      <w:r w:rsidRPr="007A7D95">
        <w:rPr>
          <w:rStyle w:val="Emphasis"/>
          <w:lang w:val="en-IE"/>
        </w:rPr>
        <w:t xml:space="preserve">In what way does the </w:t>
      </w:r>
      <w:r w:rsidR="001D31CC">
        <w:rPr>
          <w:rStyle w:val="Emphasis"/>
          <w:lang w:val="en-IE"/>
        </w:rPr>
        <w:t>a</w:t>
      </w:r>
      <w:r w:rsidRPr="007A7D95">
        <w:rPr>
          <w:rStyle w:val="Emphasis"/>
          <w:lang w:val="en-IE"/>
        </w:rPr>
        <w:t xml:space="preserve">rea keep abreast of national or international best practice?  </w:t>
      </w:r>
    </w:p>
    <w:p w:rsidR="001D31CC" w:rsidRPr="00CC7F6D" w:rsidRDefault="007A7D95" w:rsidP="00532AD1">
      <w:pPr>
        <w:pStyle w:val="ListParagraph"/>
        <w:numPr>
          <w:ilvl w:val="0"/>
          <w:numId w:val="17"/>
        </w:numPr>
        <w:rPr>
          <w:rStyle w:val="Emphasis"/>
        </w:rPr>
      </w:pPr>
      <w:r w:rsidRPr="007A7D95">
        <w:rPr>
          <w:rStyle w:val="Emphasis"/>
          <w:lang w:val="en-IE"/>
        </w:rPr>
        <w:t>Do staff attend or present at relevant</w:t>
      </w:r>
      <w:r w:rsidR="001D31CC">
        <w:rPr>
          <w:rStyle w:val="Emphasis"/>
          <w:lang w:val="en-IE"/>
        </w:rPr>
        <w:t xml:space="preserve"> national and international</w:t>
      </w:r>
      <w:r w:rsidRPr="007A7D95">
        <w:rPr>
          <w:rStyle w:val="Emphasis"/>
          <w:lang w:val="en-IE"/>
        </w:rPr>
        <w:t xml:space="preserve"> conferences?  </w:t>
      </w:r>
    </w:p>
    <w:p w:rsidR="001D31CC" w:rsidRPr="00CC7F6D" w:rsidRDefault="001D31CC" w:rsidP="00532AD1">
      <w:pPr>
        <w:pStyle w:val="ListParagraph"/>
        <w:numPr>
          <w:ilvl w:val="0"/>
          <w:numId w:val="17"/>
        </w:numPr>
        <w:rPr>
          <w:rStyle w:val="Emphasis"/>
        </w:rPr>
      </w:pPr>
      <w:r>
        <w:rPr>
          <w:rStyle w:val="Emphasis"/>
          <w:lang w:val="en-IE"/>
        </w:rPr>
        <w:t>Does the area implement a specific citation strategy for research publications?</w:t>
      </w:r>
    </w:p>
    <w:p w:rsidR="00740951" w:rsidRPr="002870CE" w:rsidRDefault="007A7D95" w:rsidP="00532AD1">
      <w:pPr>
        <w:pStyle w:val="ListParagraph"/>
        <w:numPr>
          <w:ilvl w:val="0"/>
          <w:numId w:val="17"/>
        </w:numPr>
        <w:rPr>
          <w:rStyle w:val="Emphasis"/>
        </w:rPr>
      </w:pPr>
      <w:r w:rsidRPr="002870CE">
        <w:rPr>
          <w:rStyle w:val="Emphasis"/>
        </w:rPr>
        <w:t xml:space="preserve">Does the </w:t>
      </w:r>
      <w:r w:rsidR="001D31CC" w:rsidRPr="002870CE">
        <w:rPr>
          <w:rStyle w:val="Emphasis"/>
        </w:rPr>
        <w:t>a</w:t>
      </w:r>
      <w:r w:rsidRPr="002870CE">
        <w:rPr>
          <w:rStyle w:val="Emphasis"/>
        </w:rPr>
        <w:t xml:space="preserve">rea attempt to benchmark its activities relative to other institutions </w:t>
      </w:r>
      <w:r w:rsidR="002870CE" w:rsidRPr="002870CE">
        <w:rPr>
          <w:rStyle w:val="Emphasis"/>
        </w:rPr>
        <w:t>or relevant external benchmarks</w:t>
      </w:r>
    </w:p>
    <w:p w:rsidR="002870CE" w:rsidRPr="002870CE" w:rsidRDefault="002870CE" w:rsidP="00532AD1">
      <w:pPr>
        <w:pStyle w:val="ListParagraph"/>
        <w:numPr>
          <w:ilvl w:val="0"/>
          <w:numId w:val="17"/>
        </w:numPr>
        <w:rPr>
          <w:rStyle w:val="Emphasis"/>
        </w:rPr>
      </w:pPr>
      <w:r w:rsidRPr="002870CE">
        <w:rPr>
          <w:rStyle w:val="Emphasis"/>
        </w:rPr>
        <w:t>A reflection on how the School interfaces with prospective students and the general public</w:t>
      </w:r>
    </w:p>
    <w:p w:rsidR="00740951" w:rsidRDefault="00740951" w:rsidP="00740951">
      <w:pPr>
        <w:rPr>
          <w:lang w:val="en-IE"/>
        </w:rPr>
      </w:pPr>
    </w:p>
    <w:p w:rsidR="00E6484A" w:rsidRDefault="00E6484A" w:rsidP="00E6484A">
      <w:pPr>
        <w:pStyle w:val="Heading2"/>
        <w:rPr>
          <w:lang w:val="en-IE"/>
        </w:rPr>
      </w:pPr>
      <w:bookmarkStart w:id="22" w:name="_Toc482173872"/>
      <w:r>
        <w:rPr>
          <w:lang w:val="en-IE"/>
        </w:rPr>
        <w:t>5.7</w:t>
      </w:r>
      <w:r>
        <w:rPr>
          <w:lang w:val="en-IE"/>
        </w:rPr>
        <w:tab/>
        <w:t>External Perspectives</w:t>
      </w:r>
      <w:bookmarkEnd w:id="22"/>
    </w:p>
    <w:p w:rsidR="00E6484A" w:rsidRPr="00E6484A" w:rsidRDefault="00E6484A" w:rsidP="00E6484A">
      <w:pPr>
        <w:rPr>
          <w:rStyle w:val="Emphasis"/>
          <w:lang w:val="en-IE"/>
        </w:rPr>
      </w:pPr>
      <w:r w:rsidRPr="00E6484A">
        <w:rPr>
          <w:rStyle w:val="Emphasis"/>
        </w:rPr>
        <w:t>This section should incl</w:t>
      </w:r>
      <w:r w:rsidR="001B48EA">
        <w:rPr>
          <w:rStyle w:val="Emphasis"/>
        </w:rPr>
        <w:t xml:space="preserve">ude a commentary on the outputs </w:t>
      </w:r>
      <w:r w:rsidRPr="00E6484A">
        <w:rPr>
          <w:rStyle w:val="Emphasis"/>
        </w:rPr>
        <w:t xml:space="preserve">from self-assessment which relate to the input from other areas </w:t>
      </w:r>
      <w:r w:rsidR="005F23F1">
        <w:rPr>
          <w:rStyle w:val="Emphasis"/>
        </w:rPr>
        <w:t xml:space="preserve">across </w:t>
      </w:r>
      <w:r w:rsidRPr="00E6484A">
        <w:rPr>
          <w:rStyle w:val="Emphasis"/>
        </w:rPr>
        <w:t xml:space="preserve">the university, including colleagues in other academic areas.  This </w:t>
      </w:r>
      <w:r w:rsidR="005F23F1">
        <w:rPr>
          <w:rStyle w:val="Emphasis"/>
        </w:rPr>
        <w:t>should</w:t>
      </w:r>
      <w:r w:rsidR="005F23F1" w:rsidRPr="00E6484A">
        <w:rPr>
          <w:rStyle w:val="Emphasis"/>
        </w:rPr>
        <w:t xml:space="preserve"> </w:t>
      </w:r>
      <w:r w:rsidRPr="00E6484A">
        <w:rPr>
          <w:rStyle w:val="Emphasis"/>
        </w:rPr>
        <w:t>include the perspectives and a summary of the feedback received from students during self-assessment.  It may</w:t>
      </w:r>
      <w:r w:rsidR="005F23F1">
        <w:rPr>
          <w:rStyle w:val="Emphasis"/>
        </w:rPr>
        <w:t xml:space="preserve"> also</w:t>
      </w:r>
      <w:r w:rsidRPr="00E6484A">
        <w:rPr>
          <w:rStyle w:val="Emphasis"/>
        </w:rPr>
        <w:t xml:space="preserve"> include, where possible, feedback received from external</w:t>
      </w:r>
      <w:r w:rsidR="001B48EA">
        <w:rPr>
          <w:rStyle w:val="Emphasis"/>
        </w:rPr>
        <w:t xml:space="preserve"> stakeholders and collaborators, e.g. industry partners, professional accrediting bodies, graduate employers, INTRA or work-placement employers.</w:t>
      </w:r>
    </w:p>
    <w:p w:rsidR="00740951" w:rsidRDefault="00740951" w:rsidP="00740951">
      <w:pPr>
        <w:pStyle w:val="Heading1"/>
      </w:pPr>
      <w:r>
        <w:rPr>
          <w:lang w:val="en-IE"/>
        </w:rPr>
        <w:br w:type="page"/>
      </w:r>
      <w:bookmarkStart w:id="23" w:name="_Toc482173873"/>
      <w:r>
        <w:t>6</w:t>
      </w:r>
      <w:r>
        <w:tab/>
        <w:t>SWOT Analysis</w:t>
      </w:r>
      <w:bookmarkEnd w:id="23"/>
    </w:p>
    <w:p w:rsidR="00740951" w:rsidRDefault="00740951" w:rsidP="00740951">
      <w:pPr>
        <w:jc w:val="both"/>
        <w:rPr>
          <w:i/>
          <w:szCs w:val="22"/>
        </w:rPr>
      </w:pPr>
    </w:p>
    <w:p w:rsidR="00740951" w:rsidRDefault="00740951" w:rsidP="00740951">
      <w:pPr>
        <w:pStyle w:val="NoSpacing"/>
        <w:rPr>
          <w:rStyle w:val="Emphasis"/>
        </w:rPr>
      </w:pPr>
      <w:r>
        <w:rPr>
          <w:rStyle w:val="Emphasis"/>
        </w:rPr>
        <w:t>Guidance Note:</w:t>
      </w:r>
    </w:p>
    <w:p w:rsidR="00740951" w:rsidRDefault="00740951" w:rsidP="00740951">
      <w:pPr>
        <w:pStyle w:val="NoSpacing"/>
        <w:rPr>
          <w:rStyle w:val="Emphasis"/>
        </w:rPr>
      </w:pPr>
      <w:r>
        <w:rPr>
          <w:rStyle w:val="Emphasis"/>
        </w:rPr>
        <w:t xml:space="preserve">This section should outline an </w:t>
      </w:r>
      <w:r w:rsidR="005F23F1">
        <w:rPr>
          <w:rStyle w:val="Emphasis"/>
        </w:rPr>
        <w:t>a</w:t>
      </w:r>
      <w:r>
        <w:rPr>
          <w:rStyle w:val="Emphasis"/>
        </w:rPr>
        <w:t>rea level SWOT.  Guidance on conducting a SWOT analysis is available from the Quality Promotion Office</w:t>
      </w:r>
      <w:r w:rsidR="005F23F1">
        <w:rPr>
          <w:rStyle w:val="Emphasis"/>
        </w:rPr>
        <w:t xml:space="preserve"> website</w:t>
      </w:r>
      <w:r>
        <w:rPr>
          <w:rStyle w:val="Emphasis"/>
        </w:rPr>
        <w:t>.</w:t>
      </w:r>
      <w:r w:rsidR="00E626BE">
        <w:rPr>
          <w:rStyle w:val="Emphasis"/>
        </w:rPr>
        <w:t xml:space="preserve">  The issues raised within the SWOT should be reasonably high-level</w:t>
      </w:r>
      <w:r w:rsidR="005F23F1">
        <w:rPr>
          <w:rStyle w:val="Emphasis"/>
        </w:rPr>
        <w:t xml:space="preserve"> with a</w:t>
      </w:r>
      <w:r w:rsidR="00E626BE">
        <w:rPr>
          <w:rStyle w:val="Emphasis"/>
        </w:rPr>
        <w:t xml:space="preserve"> focus on the broad strategic level aspects of current activity </w:t>
      </w:r>
      <w:r w:rsidR="005F23F1">
        <w:rPr>
          <w:rStyle w:val="Emphasis"/>
        </w:rPr>
        <w:t>with</w:t>
      </w:r>
      <w:r w:rsidR="00E626BE">
        <w:rPr>
          <w:rStyle w:val="Emphasis"/>
        </w:rPr>
        <w:t>in the area.</w:t>
      </w:r>
    </w:p>
    <w:p w:rsidR="005F23F1" w:rsidRDefault="005F23F1" w:rsidP="00740951">
      <w:pPr>
        <w:pStyle w:val="NoSpacing"/>
        <w:rPr>
          <w:rStyle w:val="Emphasis"/>
        </w:rPr>
      </w:pPr>
    </w:p>
    <w:p w:rsidR="00E626BE" w:rsidRDefault="00E626BE" w:rsidP="00740951">
      <w:pPr>
        <w:pStyle w:val="NoSpacing"/>
        <w:rPr>
          <w:rStyle w:val="Emphasis"/>
        </w:rPr>
      </w:pPr>
      <w:r>
        <w:rPr>
          <w:rStyle w:val="Emphasis"/>
        </w:rPr>
        <w:t xml:space="preserve">It is recommended that the SWOT be </w:t>
      </w:r>
      <w:r w:rsidRPr="00E626BE">
        <w:rPr>
          <w:rStyle w:val="Emphasis"/>
          <w:b/>
        </w:rPr>
        <w:t>no longer than one page in length</w:t>
      </w:r>
    </w:p>
    <w:p w:rsidR="005F23F1" w:rsidRDefault="005F23F1" w:rsidP="00740951">
      <w:pPr>
        <w:pStyle w:val="NoSpacing"/>
        <w:rPr>
          <w:rStyle w:val="Emphasis"/>
        </w:rPr>
      </w:pPr>
    </w:p>
    <w:p w:rsidR="00740951" w:rsidRDefault="00740951" w:rsidP="00740951">
      <w:pPr>
        <w:pStyle w:val="NoSpacing"/>
        <w:rPr>
          <w:rStyle w:val="Emphasis"/>
        </w:rPr>
      </w:pPr>
      <w:r>
        <w:rPr>
          <w:rStyle w:val="Emphasis"/>
        </w:rPr>
        <w:t>Sample Table below:</w:t>
      </w:r>
    </w:p>
    <w:p w:rsidR="00740951" w:rsidRDefault="00740951" w:rsidP="00740951">
      <w:pPr>
        <w:pStyle w:val="NoSpacing"/>
        <w:rPr>
          <w:rStyle w:val="Emphasis"/>
        </w:rPr>
      </w:pPr>
    </w:p>
    <w:tbl>
      <w:tblPr>
        <w:tblStyle w:val="TableGrid"/>
        <w:tblW w:w="0" w:type="auto"/>
        <w:tblLook w:val="04A0" w:firstRow="1" w:lastRow="0" w:firstColumn="1" w:lastColumn="0" w:noHBand="0" w:noVBand="1"/>
      </w:tblPr>
      <w:tblGrid>
        <w:gridCol w:w="5141"/>
        <w:gridCol w:w="5139"/>
      </w:tblGrid>
      <w:tr w:rsidR="00740951" w:rsidTr="00740951">
        <w:tc>
          <w:tcPr>
            <w:tcW w:w="5282" w:type="dxa"/>
            <w:shd w:val="clear" w:color="auto" w:fill="F2DBDB"/>
          </w:tcPr>
          <w:p w:rsidR="00740951" w:rsidRDefault="00740951" w:rsidP="00C11C26">
            <w:pPr>
              <w:pStyle w:val="NoSpacing"/>
              <w:jc w:val="center"/>
            </w:pPr>
            <w:r>
              <w:t>Strengths</w:t>
            </w:r>
          </w:p>
        </w:tc>
        <w:tc>
          <w:tcPr>
            <w:tcW w:w="5282" w:type="dxa"/>
            <w:shd w:val="clear" w:color="auto" w:fill="F2DBDB"/>
          </w:tcPr>
          <w:p w:rsidR="00740951" w:rsidRDefault="00740951" w:rsidP="00C11C26">
            <w:pPr>
              <w:pStyle w:val="NoSpacing"/>
              <w:jc w:val="center"/>
            </w:pPr>
            <w:r>
              <w:t>Weaknesses</w:t>
            </w:r>
          </w:p>
        </w:tc>
      </w:tr>
      <w:tr w:rsidR="00740951" w:rsidTr="00C11C26">
        <w:tc>
          <w:tcPr>
            <w:tcW w:w="5282" w:type="dxa"/>
            <w:tcBorders>
              <w:bottom w:val="single" w:sz="4" w:space="0" w:color="auto"/>
            </w:tcBorders>
          </w:tcPr>
          <w:p w:rsidR="00740951" w:rsidRDefault="00740951" w:rsidP="00532AD1">
            <w:pPr>
              <w:pStyle w:val="NoSpacing"/>
              <w:numPr>
                <w:ilvl w:val="0"/>
                <w:numId w:val="4"/>
              </w:numPr>
            </w:pPr>
            <w:r>
              <w:t>Add content here</w:t>
            </w:r>
          </w:p>
          <w:p w:rsidR="00740951" w:rsidRDefault="00740951" w:rsidP="00532AD1">
            <w:pPr>
              <w:pStyle w:val="NoSpacing"/>
              <w:numPr>
                <w:ilvl w:val="0"/>
                <w:numId w:val="4"/>
              </w:numPr>
            </w:pPr>
            <w:r>
              <w:t>Add content here</w:t>
            </w:r>
          </w:p>
          <w:p w:rsidR="00740951" w:rsidRDefault="00740951" w:rsidP="00532AD1">
            <w:pPr>
              <w:pStyle w:val="NoSpacing"/>
              <w:numPr>
                <w:ilvl w:val="0"/>
                <w:numId w:val="4"/>
              </w:numPr>
            </w:pPr>
            <w:r>
              <w:t>Add content here</w:t>
            </w:r>
          </w:p>
        </w:tc>
        <w:tc>
          <w:tcPr>
            <w:tcW w:w="5282" w:type="dxa"/>
            <w:tcBorders>
              <w:bottom w:val="single" w:sz="4" w:space="0" w:color="auto"/>
            </w:tcBorders>
          </w:tcPr>
          <w:p w:rsidR="00740951" w:rsidRDefault="00740951" w:rsidP="00532AD1">
            <w:pPr>
              <w:pStyle w:val="NoSpacing"/>
              <w:numPr>
                <w:ilvl w:val="0"/>
                <w:numId w:val="4"/>
              </w:numPr>
            </w:pPr>
            <w:r>
              <w:t>Add content here</w:t>
            </w:r>
          </w:p>
          <w:p w:rsidR="00740951" w:rsidRDefault="00740951" w:rsidP="00532AD1">
            <w:pPr>
              <w:pStyle w:val="NoSpacing"/>
              <w:numPr>
                <w:ilvl w:val="0"/>
                <w:numId w:val="4"/>
              </w:numPr>
            </w:pPr>
            <w:r>
              <w:t>Add content here</w:t>
            </w:r>
          </w:p>
          <w:p w:rsidR="00740951" w:rsidRDefault="00740951" w:rsidP="00532AD1">
            <w:pPr>
              <w:pStyle w:val="NoSpacing"/>
              <w:numPr>
                <w:ilvl w:val="0"/>
                <w:numId w:val="4"/>
              </w:numPr>
            </w:pPr>
            <w:r>
              <w:t>Add content here</w:t>
            </w:r>
          </w:p>
        </w:tc>
      </w:tr>
      <w:tr w:rsidR="00740951" w:rsidTr="00740951">
        <w:tc>
          <w:tcPr>
            <w:tcW w:w="5282" w:type="dxa"/>
            <w:shd w:val="clear" w:color="auto" w:fill="F2DBDB"/>
          </w:tcPr>
          <w:p w:rsidR="00740951" w:rsidRDefault="00740951" w:rsidP="00C11C26">
            <w:pPr>
              <w:pStyle w:val="NoSpacing"/>
              <w:jc w:val="center"/>
            </w:pPr>
            <w:r>
              <w:t>Opportunities</w:t>
            </w:r>
          </w:p>
        </w:tc>
        <w:tc>
          <w:tcPr>
            <w:tcW w:w="5282" w:type="dxa"/>
            <w:shd w:val="clear" w:color="auto" w:fill="F2DBDB"/>
          </w:tcPr>
          <w:p w:rsidR="00740951" w:rsidRDefault="00740951" w:rsidP="00C11C26">
            <w:pPr>
              <w:pStyle w:val="NoSpacing"/>
              <w:jc w:val="center"/>
            </w:pPr>
            <w:r>
              <w:t>Threats</w:t>
            </w:r>
          </w:p>
        </w:tc>
      </w:tr>
      <w:tr w:rsidR="00740951" w:rsidTr="00C11C26">
        <w:tc>
          <w:tcPr>
            <w:tcW w:w="5282" w:type="dxa"/>
          </w:tcPr>
          <w:p w:rsidR="00740951" w:rsidRDefault="00740951" w:rsidP="00532AD1">
            <w:pPr>
              <w:pStyle w:val="NoSpacing"/>
              <w:numPr>
                <w:ilvl w:val="0"/>
                <w:numId w:val="4"/>
              </w:numPr>
            </w:pPr>
            <w:r>
              <w:t>Add content here</w:t>
            </w:r>
          </w:p>
          <w:p w:rsidR="00740951" w:rsidRDefault="00740951" w:rsidP="00532AD1">
            <w:pPr>
              <w:pStyle w:val="NoSpacing"/>
              <w:numPr>
                <w:ilvl w:val="0"/>
                <w:numId w:val="4"/>
              </w:numPr>
            </w:pPr>
            <w:r>
              <w:t>Add content here</w:t>
            </w:r>
          </w:p>
          <w:p w:rsidR="00740951" w:rsidRDefault="00740951" w:rsidP="00532AD1">
            <w:pPr>
              <w:pStyle w:val="NoSpacing"/>
              <w:numPr>
                <w:ilvl w:val="0"/>
                <w:numId w:val="4"/>
              </w:numPr>
            </w:pPr>
            <w:r>
              <w:t>Add content here</w:t>
            </w:r>
          </w:p>
        </w:tc>
        <w:tc>
          <w:tcPr>
            <w:tcW w:w="5282" w:type="dxa"/>
          </w:tcPr>
          <w:p w:rsidR="00740951" w:rsidRDefault="00740951" w:rsidP="00532AD1">
            <w:pPr>
              <w:pStyle w:val="NoSpacing"/>
              <w:numPr>
                <w:ilvl w:val="0"/>
                <w:numId w:val="4"/>
              </w:numPr>
            </w:pPr>
            <w:r>
              <w:t>Add content here</w:t>
            </w:r>
          </w:p>
          <w:p w:rsidR="00740951" w:rsidRDefault="00740951" w:rsidP="00532AD1">
            <w:pPr>
              <w:pStyle w:val="NoSpacing"/>
              <w:numPr>
                <w:ilvl w:val="0"/>
                <w:numId w:val="4"/>
              </w:numPr>
            </w:pPr>
            <w:r>
              <w:t>Add content here</w:t>
            </w:r>
          </w:p>
          <w:p w:rsidR="00740951" w:rsidRDefault="00740951" w:rsidP="00532AD1">
            <w:pPr>
              <w:pStyle w:val="NoSpacing"/>
              <w:numPr>
                <w:ilvl w:val="0"/>
                <w:numId w:val="4"/>
              </w:numPr>
            </w:pPr>
            <w:r>
              <w:t>Add content here</w:t>
            </w:r>
          </w:p>
        </w:tc>
      </w:tr>
    </w:tbl>
    <w:p w:rsidR="00740951" w:rsidRDefault="00740951" w:rsidP="00740951">
      <w:pPr>
        <w:pStyle w:val="Heading1"/>
      </w:pPr>
      <w:r>
        <w:br w:type="page"/>
      </w:r>
      <w:bookmarkStart w:id="24" w:name="_Toc481499711"/>
      <w:bookmarkStart w:id="25" w:name="_Toc482173874"/>
      <w:r>
        <w:t>7</w:t>
      </w:r>
      <w:r>
        <w:tab/>
        <w:t xml:space="preserve">Summary of </w:t>
      </w:r>
      <w:r w:rsidRPr="00676525">
        <w:t>Identified</w:t>
      </w:r>
      <w:r>
        <w:t xml:space="preserve"> Areas for Improvement</w:t>
      </w:r>
      <w:bookmarkEnd w:id="24"/>
      <w:bookmarkEnd w:id="25"/>
    </w:p>
    <w:p w:rsidR="00740951" w:rsidRDefault="00740951" w:rsidP="00740951">
      <w:pPr>
        <w:jc w:val="both"/>
        <w:rPr>
          <w:i/>
          <w:szCs w:val="22"/>
        </w:rPr>
      </w:pPr>
    </w:p>
    <w:p w:rsidR="00740951" w:rsidRPr="00676525" w:rsidRDefault="00740951" w:rsidP="00740951">
      <w:pPr>
        <w:pStyle w:val="NoSpacing"/>
        <w:rPr>
          <w:rStyle w:val="Emphasis"/>
        </w:rPr>
      </w:pPr>
      <w:r w:rsidRPr="00676525">
        <w:rPr>
          <w:rStyle w:val="Emphasis"/>
        </w:rPr>
        <w:t>Guidance Note:</w:t>
      </w:r>
    </w:p>
    <w:p w:rsidR="00740951" w:rsidRPr="00676525" w:rsidRDefault="00740951" w:rsidP="00740951">
      <w:pPr>
        <w:pStyle w:val="NoSpacing"/>
        <w:rPr>
          <w:rStyle w:val="Emphasis"/>
        </w:rPr>
      </w:pPr>
      <w:r w:rsidRPr="00676525">
        <w:rPr>
          <w:rStyle w:val="Emphasis"/>
        </w:rPr>
        <w:t xml:space="preserve">This section should build on the SWOT table, and also include an overall analysis of the Area’s activities.  Strengths should be emphasised, effective Area responses to weaknesses and opportunities considered and challenges discussed.  </w:t>
      </w:r>
    </w:p>
    <w:p w:rsidR="00740951" w:rsidRPr="00676525" w:rsidRDefault="00740951" w:rsidP="00740951">
      <w:pPr>
        <w:pStyle w:val="NoSpacing"/>
        <w:rPr>
          <w:rStyle w:val="Emphasis"/>
        </w:rPr>
      </w:pPr>
    </w:p>
    <w:p w:rsidR="00740951" w:rsidRDefault="00740951" w:rsidP="00740951">
      <w:pPr>
        <w:pStyle w:val="NoSpacing"/>
        <w:rPr>
          <w:rStyle w:val="Emphasis"/>
        </w:rPr>
      </w:pPr>
      <w:r w:rsidRPr="00676525">
        <w:rPr>
          <w:rStyle w:val="Emphasis"/>
        </w:rPr>
        <w:t>Since the goal of this overall process is quality improvement and enhancement, it is very important that the formulation of strategies / recommendations for improving the work of the Area in the future should also be highlighted in this section.</w:t>
      </w:r>
      <w:r>
        <w:rPr>
          <w:rStyle w:val="Emphasis"/>
        </w:rPr>
        <w:t xml:space="preserve">  In this section you may consider using a set of bullet points to suggest, in light of self-assessment, some key areas where you believe the Peer Review Group could provide the Area with advice and possible recommendation for future improvement. </w:t>
      </w:r>
    </w:p>
    <w:p w:rsidR="00740951" w:rsidRDefault="00740951" w:rsidP="00740951">
      <w:pPr>
        <w:pStyle w:val="NoSpacing"/>
        <w:rPr>
          <w:rStyle w:val="Emphasis"/>
        </w:rPr>
      </w:pPr>
    </w:p>
    <w:p w:rsidR="00740951" w:rsidRDefault="00740951" w:rsidP="00740951">
      <w:pPr>
        <w:pStyle w:val="NoSpacing"/>
        <w:rPr>
          <w:rStyle w:val="Emphasis"/>
        </w:rPr>
      </w:pPr>
      <w:r>
        <w:rPr>
          <w:rStyle w:val="Emphasis"/>
        </w:rPr>
        <w:t>This may include:</w:t>
      </w:r>
    </w:p>
    <w:p w:rsidR="00740951" w:rsidRDefault="00740951" w:rsidP="00532AD1">
      <w:pPr>
        <w:pStyle w:val="NoSpacing"/>
        <w:numPr>
          <w:ilvl w:val="0"/>
          <w:numId w:val="5"/>
        </w:numPr>
        <w:rPr>
          <w:rStyle w:val="Emphasis"/>
        </w:rPr>
      </w:pPr>
      <w:r>
        <w:rPr>
          <w:rStyle w:val="Emphasis"/>
        </w:rPr>
        <w:t>Questions which the Area would like to the PRG to consider during their review of Self-Assessment materials and during the PRG visit</w:t>
      </w:r>
    </w:p>
    <w:p w:rsidR="00740951" w:rsidRDefault="00740951" w:rsidP="00532AD1">
      <w:pPr>
        <w:pStyle w:val="NoSpacing"/>
        <w:numPr>
          <w:ilvl w:val="0"/>
          <w:numId w:val="5"/>
        </w:numPr>
        <w:rPr>
          <w:rStyle w:val="Emphasis"/>
        </w:rPr>
      </w:pPr>
      <w:r>
        <w:rPr>
          <w:rStyle w:val="Emphasis"/>
        </w:rPr>
        <w:t>Requests for input and advice from the PRG in relation to specific identified issues</w:t>
      </w:r>
    </w:p>
    <w:p w:rsidR="00740951" w:rsidRPr="00676525" w:rsidRDefault="00740951" w:rsidP="00532AD1">
      <w:pPr>
        <w:pStyle w:val="NoSpacing"/>
        <w:numPr>
          <w:ilvl w:val="0"/>
          <w:numId w:val="5"/>
        </w:numPr>
        <w:rPr>
          <w:rStyle w:val="Emphasis"/>
        </w:rPr>
      </w:pPr>
      <w:r>
        <w:rPr>
          <w:rStyle w:val="Emphasis"/>
        </w:rPr>
        <w:t>Proposals for improvement within the Area as a result of self-assessment, which may be ratified by the PRG.</w:t>
      </w:r>
    </w:p>
    <w:p w:rsidR="00364E93" w:rsidRDefault="00E626BE" w:rsidP="002F6E1A">
      <w:pPr>
        <w:rPr>
          <w:rStyle w:val="Emphasis"/>
          <w:b/>
        </w:rPr>
      </w:pPr>
      <w:r w:rsidRPr="00E626BE">
        <w:rPr>
          <w:rStyle w:val="Emphasis"/>
        </w:rPr>
        <w:t xml:space="preserve">It is recommended that this section be </w:t>
      </w:r>
      <w:r w:rsidRPr="00E626BE">
        <w:rPr>
          <w:rStyle w:val="Emphasis"/>
          <w:b/>
        </w:rPr>
        <w:t>no longer than 1-2 pages in length</w:t>
      </w:r>
    </w:p>
    <w:p w:rsidR="00030166" w:rsidRDefault="00030166" w:rsidP="002F6E1A">
      <w:pPr>
        <w:rPr>
          <w:rStyle w:val="Emphasis"/>
          <w:b/>
        </w:rPr>
      </w:pPr>
    </w:p>
    <w:p w:rsidR="00030166" w:rsidRDefault="00030166">
      <w:pPr>
        <w:rPr>
          <w:rStyle w:val="Emphasis"/>
          <w:b/>
        </w:rPr>
      </w:pPr>
      <w:r>
        <w:rPr>
          <w:rStyle w:val="Emphasis"/>
          <w:b/>
        </w:rPr>
        <w:br w:type="page"/>
      </w:r>
    </w:p>
    <w:p w:rsidR="00030166" w:rsidRDefault="00030166" w:rsidP="00030166">
      <w:pPr>
        <w:pStyle w:val="Heading1"/>
      </w:pPr>
      <w:r>
        <w:t>Appendices</w:t>
      </w:r>
    </w:p>
    <w:p w:rsidR="00030166" w:rsidRDefault="00030166" w:rsidP="00030166"/>
    <w:p w:rsidR="00030166" w:rsidRPr="00030166" w:rsidRDefault="00030166" w:rsidP="00030166">
      <w:pPr>
        <w:rPr>
          <w:rFonts w:cs="Arial"/>
          <w:i/>
          <w:color w:val="808080" w:themeColor="background1" w:themeShade="80"/>
          <w:lang w:val="en-IE"/>
        </w:rPr>
      </w:pPr>
      <w:r w:rsidRPr="00030166">
        <w:rPr>
          <w:rFonts w:cs="Arial"/>
          <w:i/>
          <w:color w:val="808080" w:themeColor="background1" w:themeShade="80"/>
          <w:lang w:val="en-IE"/>
        </w:rPr>
        <w:t>Guidance Note: If large (more than 30 pages) the appendices should be submitted as a separate document, or submitted digitally to the Peer Review Group on a USB drive, as appropriate.</w:t>
      </w:r>
    </w:p>
    <w:p w:rsidR="00030166" w:rsidRPr="00030166" w:rsidRDefault="00030166" w:rsidP="00030166">
      <w:pPr>
        <w:rPr>
          <w:rFonts w:cs="Arial"/>
          <w:i/>
          <w:color w:val="808080" w:themeColor="background1" w:themeShade="80"/>
          <w:lang w:val="en-IE"/>
        </w:rPr>
      </w:pPr>
    </w:p>
    <w:p w:rsidR="00030166" w:rsidRPr="00030166" w:rsidRDefault="00030166" w:rsidP="00030166">
      <w:pPr>
        <w:rPr>
          <w:rFonts w:cs="Arial"/>
          <w:i/>
          <w:color w:val="808080" w:themeColor="background1" w:themeShade="80"/>
          <w:lang w:val="en-IE"/>
        </w:rPr>
      </w:pPr>
      <w:r w:rsidRPr="00030166">
        <w:rPr>
          <w:rFonts w:cs="Arial"/>
          <w:i/>
          <w:color w:val="808080" w:themeColor="background1" w:themeShade="80"/>
          <w:lang w:val="en-IE"/>
        </w:rPr>
        <w:t>Material for Appendices may include:</w:t>
      </w:r>
    </w:p>
    <w:p w:rsidR="00030166" w:rsidRPr="00030166" w:rsidRDefault="00030166" w:rsidP="00030166">
      <w:pPr>
        <w:rPr>
          <w:rFonts w:cs="Arial"/>
          <w:lang w:val="en-IE"/>
        </w:rPr>
      </w:pPr>
    </w:p>
    <w:tbl>
      <w:tblPr>
        <w:tblStyle w:val="TableGrid"/>
        <w:tblW w:w="0" w:type="auto"/>
        <w:tblBorders>
          <w:top w:val="single" w:sz="12" w:space="0" w:color="C0504D" w:themeColor="accent2"/>
          <w:left w:val="single" w:sz="12" w:space="0" w:color="C0504D" w:themeColor="accent2"/>
          <w:bottom w:val="single" w:sz="12" w:space="0" w:color="C0504D" w:themeColor="accent2"/>
          <w:right w:val="single" w:sz="12" w:space="0" w:color="C0504D" w:themeColor="accent2"/>
          <w:insideH w:val="single" w:sz="6" w:space="0" w:color="C0504D" w:themeColor="accent2"/>
          <w:insideV w:val="single" w:sz="6" w:space="0" w:color="C0504D" w:themeColor="accent2"/>
        </w:tblBorders>
        <w:tblLook w:val="04A0" w:firstRow="1" w:lastRow="0" w:firstColumn="1" w:lastColumn="0" w:noHBand="0" w:noVBand="1"/>
      </w:tblPr>
      <w:tblGrid>
        <w:gridCol w:w="1836"/>
        <w:gridCol w:w="8444"/>
      </w:tblGrid>
      <w:tr w:rsidR="00030166" w:rsidRPr="00030166" w:rsidTr="00E467E3">
        <w:tc>
          <w:tcPr>
            <w:tcW w:w="10280" w:type="dxa"/>
            <w:gridSpan w:val="2"/>
            <w:tcBorders>
              <w:top w:val="single" w:sz="12" w:space="0" w:color="C0504D" w:themeColor="accent2"/>
              <w:bottom w:val="single" w:sz="12" w:space="0" w:color="C0504D" w:themeColor="accent2"/>
            </w:tcBorders>
            <w:shd w:val="clear" w:color="auto" w:fill="F2DBDB" w:themeFill="accent2" w:themeFillTint="33"/>
          </w:tcPr>
          <w:p w:rsidR="00030166" w:rsidRPr="00030166" w:rsidRDefault="00030166" w:rsidP="00030166">
            <w:pPr>
              <w:rPr>
                <w:rFonts w:cs="Arial"/>
              </w:rPr>
            </w:pPr>
            <w:r>
              <w:rPr>
                <w:rFonts w:cs="Arial"/>
              </w:rPr>
              <w:t>Academic</w:t>
            </w:r>
            <w:r w:rsidRPr="00030166">
              <w:rPr>
                <w:rFonts w:cs="Arial"/>
              </w:rPr>
              <w:t xml:space="preserve"> Area- Data for Inclusion in Appendices</w:t>
            </w:r>
          </w:p>
        </w:tc>
      </w:tr>
      <w:tr w:rsidR="00030166" w:rsidRPr="00030166" w:rsidTr="00E467E3">
        <w:tc>
          <w:tcPr>
            <w:tcW w:w="1836" w:type="dxa"/>
            <w:tcBorders>
              <w:top w:val="single" w:sz="12" w:space="0" w:color="C0504D" w:themeColor="accent2"/>
              <w:bottom w:val="single" w:sz="6" w:space="0" w:color="C0504D" w:themeColor="accent2"/>
              <w:right w:val="single" w:sz="12" w:space="0" w:color="C0504D" w:themeColor="accent2"/>
            </w:tcBorders>
            <w:shd w:val="clear" w:color="auto" w:fill="F2DBDB" w:themeFill="accent2" w:themeFillTint="33"/>
          </w:tcPr>
          <w:p w:rsidR="00030166" w:rsidRPr="00030166" w:rsidRDefault="00030166" w:rsidP="00030166">
            <w:pPr>
              <w:rPr>
                <w:rFonts w:cs="Arial"/>
              </w:rPr>
            </w:pPr>
            <w:r w:rsidRPr="00030166">
              <w:rPr>
                <w:rFonts w:cs="Arial"/>
              </w:rPr>
              <w:t>Staff Information</w:t>
            </w:r>
          </w:p>
        </w:tc>
        <w:tc>
          <w:tcPr>
            <w:tcW w:w="8444" w:type="dxa"/>
            <w:tcBorders>
              <w:top w:val="single" w:sz="12" w:space="0" w:color="C0504D" w:themeColor="accent2"/>
              <w:left w:val="single" w:sz="12" w:space="0" w:color="C0504D" w:themeColor="accent2"/>
            </w:tcBorders>
          </w:tcPr>
          <w:p w:rsidR="00030166" w:rsidRPr="00030166" w:rsidRDefault="00030166" w:rsidP="00030166">
            <w:pPr>
              <w:contextualSpacing/>
              <w:rPr>
                <w:rFonts w:cs="Arial"/>
              </w:rPr>
            </w:pPr>
            <w:r w:rsidRPr="00030166">
              <w:rPr>
                <w:rFonts w:cs="Arial"/>
              </w:rPr>
              <w:t>Information on Staff</w:t>
            </w:r>
          </w:p>
          <w:p w:rsidR="00030166" w:rsidRPr="00030166" w:rsidRDefault="00030166" w:rsidP="00030166">
            <w:pPr>
              <w:numPr>
                <w:ilvl w:val="0"/>
                <w:numId w:val="18"/>
              </w:numPr>
              <w:contextualSpacing/>
              <w:rPr>
                <w:rFonts w:cs="Arial"/>
              </w:rPr>
            </w:pPr>
            <w:r w:rsidRPr="00030166">
              <w:rPr>
                <w:rFonts w:cs="Arial"/>
              </w:rPr>
              <w:t>Staff Number Profile- Trend information- 5 years if available (including anonymised summary data on grades/ seniority, gender, age profile)</w:t>
            </w:r>
          </w:p>
          <w:p w:rsidR="00030166" w:rsidRPr="00030166" w:rsidRDefault="00030166" w:rsidP="00030166">
            <w:pPr>
              <w:numPr>
                <w:ilvl w:val="0"/>
                <w:numId w:val="18"/>
              </w:numPr>
              <w:contextualSpacing/>
              <w:rPr>
                <w:rFonts w:cs="Arial"/>
              </w:rPr>
            </w:pPr>
            <w:r w:rsidRPr="00030166">
              <w:rPr>
                <w:rFonts w:cs="Arial"/>
              </w:rPr>
              <w:t>Information on accolades received by Area staff in the last 5 years, including external awards, President’s Awards</w:t>
            </w:r>
          </w:p>
          <w:p w:rsidR="00030166" w:rsidRPr="00030166" w:rsidRDefault="00030166" w:rsidP="00030166">
            <w:pPr>
              <w:numPr>
                <w:ilvl w:val="0"/>
                <w:numId w:val="18"/>
              </w:numPr>
              <w:tabs>
                <w:tab w:val="left" w:pos="916"/>
              </w:tabs>
              <w:contextualSpacing/>
              <w:rPr>
                <w:rFonts w:cs="Arial"/>
              </w:rPr>
            </w:pPr>
            <w:r w:rsidRPr="00030166">
              <w:rPr>
                <w:rFonts w:cs="Arial"/>
              </w:rPr>
              <w:t>Area organisational</w:t>
            </w:r>
            <w:r w:rsidR="0018491B">
              <w:rPr>
                <w:rFonts w:cs="Arial"/>
              </w:rPr>
              <w:t xml:space="preserve"> structure</w:t>
            </w:r>
            <w:r w:rsidRPr="00030166">
              <w:rPr>
                <w:rFonts w:cs="Arial"/>
              </w:rPr>
              <w:t xml:space="preserve"> chart, and DCU organisational </w:t>
            </w:r>
            <w:r w:rsidR="0018491B">
              <w:rPr>
                <w:rFonts w:cs="Arial"/>
              </w:rPr>
              <w:t xml:space="preserve">structure </w:t>
            </w:r>
            <w:bookmarkStart w:id="26" w:name="_GoBack"/>
            <w:bookmarkEnd w:id="26"/>
            <w:r w:rsidRPr="00030166">
              <w:rPr>
                <w:rFonts w:cs="Arial"/>
              </w:rPr>
              <w:t>chart</w:t>
            </w:r>
          </w:p>
        </w:tc>
      </w:tr>
      <w:tr w:rsidR="00030166" w:rsidRPr="00030166" w:rsidTr="00E467E3">
        <w:tc>
          <w:tcPr>
            <w:tcW w:w="1836"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rsidR="00030166" w:rsidRPr="00030166" w:rsidRDefault="00030166" w:rsidP="00030166">
            <w:pPr>
              <w:rPr>
                <w:rFonts w:cs="Arial"/>
              </w:rPr>
            </w:pPr>
            <w:r w:rsidRPr="00030166">
              <w:rPr>
                <w:rFonts w:cs="Arial"/>
              </w:rPr>
              <w:t>Policies</w:t>
            </w:r>
          </w:p>
        </w:tc>
        <w:tc>
          <w:tcPr>
            <w:tcW w:w="8444" w:type="dxa"/>
            <w:tcBorders>
              <w:left w:val="single" w:sz="12" w:space="0" w:color="C0504D" w:themeColor="accent2"/>
            </w:tcBorders>
          </w:tcPr>
          <w:p w:rsidR="00030166" w:rsidRPr="00030166" w:rsidRDefault="00030166" w:rsidP="00030166">
            <w:pPr>
              <w:contextualSpacing/>
              <w:rPr>
                <w:rFonts w:cs="Arial"/>
              </w:rPr>
            </w:pPr>
            <w:r w:rsidRPr="00030166">
              <w:rPr>
                <w:rFonts w:cs="Arial"/>
              </w:rPr>
              <w:t>Copies of relevant policies and strategies including,</w:t>
            </w:r>
          </w:p>
          <w:p w:rsidR="00030166" w:rsidRPr="00030166" w:rsidRDefault="00030166" w:rsidP="00030166">
            <w:pPr>
              <w:numPr>
                <w:ilvl w:val="0"/>
                <w:numId w:val="19"/>
              </w:numPr>
              <w:contextualSpacing/>
              <w:rPr>
                <w:rFonts w:cs="Arial"/>
              </w:rPr>
            </w:pPr>
            <w:r w:rsidRPr="00030166">
              <w:rPr>
                <w:rFonts w:cs="Arial"/>
              </w:rPr>
              <w:t>Current area strategy statement, or strategic plan</w:t>
            </w:r>
          </w:p>
          <w:p w:rsidR="00030166" w:rsidRPr="00030166" w:rsidRDefault="00030166" w:rsidP="00030166">
            <w:pPr>
              <w:numPr>
                <w:ilvl w:val="0"/>
                <w:numId w:val="19"/>
              </w:numPr>
              <w:contextualSpacing/>
              <w:rPr>
                <w:rFonts w:cs="Arial"/>
              </w:rPr>
            </w:pPr>
            <w:r w:rsidRPr="00030166">
              <w:rPr>
                <w:rFonts w:cs="Arial"/>
              </w:rPr>
              <w:t>Benchmarking information, or other performance indicator information</w:t>
            </w:r>
          </w:p>
          <w:p w:rsidR="00030166" w:rsidRPr="00030166" w:rsidRDefault="00030166" w:rsidP="00030166">
            <w:pPr>
              <w:numPr>
                <w:ilvl w:val="0"/>
                <w:numId w:val="19"/>
              </w:numPr>
              <w:contextualSpacing/>
              <w:rPr>
                <w:rFonts w:cs="Arial"/>
              </w:rPr>
            </w:pPr>
            <w:r w:rsidRPr="00030166">
              <w:rPr>
                <w:rFonts w:cs="Arial"/>
              </w:rPr>
              <w:t>Relevant operational policies for the area, which may have been referenced in the SAR</w:t>
            </w:r>
          </w:p>
          <w:p w:rsidR="00030166" w:rsidRPr="00030166" w:rsidRDefault="00030166" w:rsidP="00030166">
            <w:pPr>
              <w:numPr>
                <w:ilvl w:val="0"/>
                <w:numId w:val="19"/>
              </w:numPr>
              <w:contextualSpacing/>
              <w:rPr>
                <w:rFonts w:cs="Arial"/>
              </w:rPr>
            </w:pPr>
            <w:r w:rsidRPr="00030166">
              <w:rPr>
                <w:rFonts w:cs="Arial"/>
              </w:rPr>
              <w:t>Information on current schedule of area team meetings/ committee structures</w:t>
            </w:r>
          </w:p>
        </w:tc>
      </w:tr>
      <w:tr w:rsidR="00030166" w:rsidRPr="00030166" w:rsidTr="00E467E3">
        <w:tc>
          <w:tcPr>
            <w:tcW w:w="1836"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rsidR="00030166" w:rsidRPr="00030166" w:rsidRDefault="0018491B" w:rsidP="00030166">
            <w:pPr>
              <w:rPr>
                <w:rFonts w:cs="Arial"/>
              </w:rPr>
            </w:pPr>
            <w:r>
              <w:rPr>
                <w:rFonts w:cs="Arial"/>
              </w:rPr>
              <w:t>Facilities/ Resources</w:t>
            </w:r>
          </w:p>
        </w:tc>
        <w:tc>
          <w:tcPr>
            <w:tcW w:w="8444" w:type="dxa"/>
            <w:tcBorders>
              <w:left w:val="single" w:sz="12" w:space="0" w:color="C0504D" w:themeColor="accent2"/>
            </w:tcBorders>
          </w:tcPr>
          <w:p w:rsidR="00030166" w:rsidRPr="00030166" w:rsidRDefault="00030166" w:rsidP="00030166">
            <w:pPr>
              <w:numPr>
                <w:ilvl w:val="0"/>
                <w:numId w:val="20"/>
              </w:numPr>
              <w:contextualSpacing/>
              <w:rPr>
                <w:rFonts w:cs="Arial"/>
              </w:rPr>
            </w:pPr>
            <w:r w:rsidRPr="00030166">
              <w:rPr>
                <w:rFonts w:cs="Arial"/>
              </w:rPr>
              <w:t>Budgetary information for last 5 years, including pay and non-pay costs</w:t>
            </w:r>
          </w:p>
          <w:p w:rsidR="00030166" w:rsidRPr="00030166" w:rsidRDefault="00030166" w:rsidP="00030166">
            <w:pPr>
              <w:numPr>
                <w:ilvl w:val="0"/>
                <w:numId w:val="20"/>
              </w:numPr>
              <w:contextualSpacing/>
              <w:rPr>
                <w:rFonts w:cs="Arial"/>
              </w:rPr>
            </w:pPr>
            <w:r w:rsidRPr="00030166">
              <w:rPr>
                <w:rFonts w:cs="Arial"/>
              </w:rPr>
              <w:t>Information on teaching, lab, office space allocated to area under review</w:t>
            </w:r>
          </w:p>
          <w:p w:rsidR="00030166" w:rsidRPr="00030166" w:rsidRDefault="00030166" w:rsidP="00030166">
            <w:pPr>
              <w:numPr>
                <w:ilvl w:val="0"/>
                <w:numId w:val="20"/>
              </w:numPr>
              <w:contextualSpacing/>
              <w:rPr>
                <w:rFonts w:cs="Arial"/>
              </w:rPr>
            </w:pPr>
            <w:r w:rsidRPr="00030166">
              <w:rPr>
                <w:rFonts w:cs="Arial"/>
              </w:rPr>
              <w:t>List of equipment (if relevant) and lifecycle/ date of purchase</w:t>
            </w:r>
          </w:p>
        </w:tc>
      </w:tr>
      <w:tr w:rsidR="00E467E3" w:rsidRPr="00030166" w:rsidTr="00E467E3">
        <w:tc>
          <w:tcPr>
            <w:tcW w:w="1836"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rsidR="00E467E3" w:rsidRDefault="00E467E3" w:rsidP="009545DB">
            <w:r>
              <w:t>Research</w:t>
            </w:r>
          </w:p>
        </w:tc>
        <w:tc>
          <w:tcPr>
            <w:tcW w:w="8444" w:type="dxa"/>
            <w:tcBorders>
              <w:left w:val="single" w:sz="12" w:space="0" w:color="C0504D" w:themeColor="accent2"/>
            </w:tcBorders>
          </w:tcPr>
          <w:p w:rsidR="00E467E3" w:rsidRDefault="00E467E3" w:rsidP="00E467E3">
            <w:pPr>
              <w:pStyle w:val="ListParagraph"/>
              <w:numPr>
                <w:ilvl w:val="0"/>
                <w:numId w:val="22"/>
              </w:numPr>
              <w:contextualSpacing/>
            </w:pPr>
            <w:r>
              <w:t>Research Support Services research activity stats- % research active, % research outputs in top quartile</w:t>
            </w:r>
          </w:p>
          <w:p w:rsidR="00E467E3" w:rsidRDefault="00E467E3" w:rsidP="00E467E3">
            <w:pPr>
              <w:pStyle w:val="ListParagraph"/>
              <w:numPr>
                <w:ilvl w:val="0"/>
                <w:numId w:val="22"/>
              </w:numPr>
              <w:contextualSpacing/>
            </w:pPr>
            <w:r>
              <w:t>3- year publication output list including authors and journal titles</w:t>
            </w:r>
          </w:p>
          <w:p w:rsidR="00E467E3" w:rsidRDefault="00E467E3" w:rsidP="00E467E3">
            <w:pPr>
              <w:pStyle w:val="ListParagraph"/>
              <w:numPr>
                <w:ilvl w:val="0"/>
                <w:numId w:val="22"/>
              </w:numPr>
              <w:contextualSpacing/>
            </w:pPr>
            <w:r>
              <w:t>Research Income, within information on source of income if possible</w:t>
            </w:r>
          </w:p>
          <w:p w:rsidR="00E467E3" w:rsidRDefault="00E467E3" w:rsidP="00E467E3">
            <w:pPr>
              <w:pStyle w:val="ListParagraph"/>
              <w:numPr>
                <w:ilvl w:val="0"/>
                <w:numId w:val="22"/>
              </w:numPr>
              <w:contextualSpacing/>
            </w:pPr>
            <w:r>
              <w:t>Knowledge Transfer Activities</w:t>
            </w:r>
          </w:p>
        </w:tc>
      </w:tr>
      <w:tr w:rsidR="00E467E3" w:rsidRPr="00030166" w:rsidTr="00E467E3">
        <w:tc>
          <w:tcPr>
            <w:tcW w:w="1836"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rsidR="00E467E3" w:rsidRDefault="00E467E3" w:rsidP="009545DB">
            <w:r>
              <w:t>Teaching and Learning</w:t>
            </w:r>
          </w:p>
        </w:tc>
        <w:tc>
          <w:tcPr>
            <w:tcW w:w="8444" w:type="dxa"/>
            <w:tcBorders>
              <w:left w:val="single" w:sz="12" w:space="0" w:color="C0504D" w:themeColor="accent2"/>
            </w:tcBorders>
          </w:tcPr>
          <w:p w:rsidR="00E467E3" w:rsidRDefault="00E467E3" w:rsidP="00E467E3">
            <w:pPr>
              <w:pStyle w:val="ListParagraph"/>
              <w:numPr>
                <w:ilvl w:val="0"/>
                <w:numId w:val="22"/>
              </w:numPr>
              <w:contextualSpacing/>
            </w:pPr>
            <w:r>
              <w:t>Irish Student Survey of Engagement- School/ Faculty Report</w:t>
            </w:r>
          </w:p>
          <w:p w:rsidR="00E467E3" w:rsidRDefault="00E467E3" w:rsidP="00E467E3">
            <w:pPr>
              <w:pStyle w:val="ListParagraph"/>
              <w:numPr>
                <w:ilvl w:val="0"/>
                <w:numId w:val="22"/>
              </w:numPr>
              <w:contextualSpacing/>
            </w:pPr>
            <w:r>
              <w:t>List of schedule of annual and periodic programme review</w:t>
            </w:r>
          </w:p>
          <w:p w:rsidR="00E467E3" w:rsidRDefault="00E467E3" w:rsidP="00E467E3">
            <w:pPr>
              <w:pStyle w:val="ListParagraph"/>
              <w:numPr>
                <w:ilvl w:val="0"/>
                <w:numId w:val="22"/>
              </w:numPr>
              <w:contextualSpacing/>
            </w:pPr>
            <w:r>
              <w:t>Summary outputs from APR/ PRR since 2014</w:t>
            </w:r>
          </w:p>
          <w:p w:rsidR="00E467E3" w:rsidRDefault="00E467E3" w:rsidP="00E467E3">
            <w:pPr>
              <w:pStyle w:val="ListParagraph"/>
              <w:numPr>
                <w:ilvl w:val="0"/>
                <w:numId w:val="22"/>
              </w:numPr>
              <w:contextualSpacing/>
            </w:pPr>
            <w:r>
              <w:t>Examples of outputs from recent PPR or external accreditation reviews</w:t>
            </w:r>
          </w:p>
        </w:tc>
      </w:tr>
      <w:tr w:rsidR="00E467E3" w:rsidRPr="00030166" w:rsidTr="00E467E3">
        <w:tc>
          <w:tcPr>
            <w:tcW w:w="1836"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rsidR="00E467E3" w:rsidRPr="00030166" w:rsidRDefault="00E467E3" w:rsidP="00030166">
            <w:pPr>
              <w:rPr>
                <w:rFonts w:cs="Arial"/>
              </w:rPr>
            </w:pPr>
            <w:r w:rsidRPr="00030166">
              <w:rPr>
                <w:rFonts w:cs="Arial"/>
              </w:rPr>
              <w:t>Self-Assessment Research</w:t>
            </w:r>
          </w:p>
        </w:tc>
        <w:tc>
          <w:tcPr>
            <w:tcW w:w="8444" w:type="dxa"/>
            <w:tcBorders>
              <w:left w:val="single" w:sz="12" w:space="0" w:color="C0504D" w:themeColor="accent2"/>
            </w:tcBorders>
          </w:tcPr>
          <w:p w:rsidR="00E467E3" w:rsidRPr="00030166" w:rsidRDefault="00E467E3" w:rsidP="00030166">
            <w:pPr>
              <w:tabs>
                <w:tab w:val="left" w:pos="916"/>
              </w:tabs>
              <w:contextualSpacing/>
              <w:rPr>
                <w:rFonts w:cs="Arial"/>
              </w:rPr>
            </w:pPr>
            <w:r w:rsidRPr="00030166">
              <w:rPr>
                <w:rFonts w:cs="Arial"/>
              </w:rPr>
              <w:t>Survey and other SAR research methodology</w:t>
            </w:r>
          </w:p>
          <w:p w:rsidR="00E467E3" w:rsidRPr="00030166" w:rsidRDefault="00E467E3" w:rsidP="00030166">
            <w:pPr>
              <w:numPr>
                <w:ilvl w:val="0"/>
                <w:numId w:val="18"/>
              </w:numPr>
              <w:tabs>
                <w:tab w:val="left" w:pos="916"/>
              </w:tabs>
              <w:contextualSpacing/>
              <w:rPr>
                <w:rFonts w:cs="Arial"/>
              </w:rPr>
            </w:pPr>
            <w:r w:rsidRPr="00030166">
              <w:rPr>
                <w:rFonts w:cs="Arial"/>
              </w:rPr>
              <w:t>Questionnaires</w:t>
            </w:r>
          </w:p>
          <w:p w:rsidR="00E467E3" w:rsidRPr="00030166" w:rsidRDefault="00E467E3" w:rsidP="00030166">
            <w:pPr>
              <w:numPr>
                <w:ilvl w:val="0"/>
                <w:numId w:val="18"/>
              </w:numPr>
              <w:tabs>
                <w:tab w:val="left" w:pos="916"/>
              </w:tabs>
              <w:contextualSpacing/>
              <w:rPr>
                <w:rFonts w:cs="Arial"/>
              </w:rPr>
            </w:pPr>
            <w:r w:rsidRPr="00030166">
              <w:rPr>
                <w:rFonts w:cs="Arial"/>
              </w:rPr>
              <w:t>Statistics</w:t>
            </w:r>
          </w:p>
          <w:p w:rsidR="00E467E3" w:rsidRPr="00030166" w:rsidRDefault="00E467E3" w:rsidP="00030166">
            <w:pPr>
              <w:numPr>
                <w:ilvl w:val="0"/>
                <w:numId w:val="18"/>
              </w:numPr>
              <w:tabs>
                <w:tab w:val="left" w:pos="916"/>
              </w:tabs>
              <w:contextualSpacing/>
              <w:rPr>
                <w:rFonts w:cs="Arial"/>
              </w:rPr>
            </w:pPr>
            <w:r w:rsidRPr="00030166">
              <w:rPr>
                <w:rFonts w:cs="Arial"/>
              </w:rPr>
              <w:t>Focus-Group protocols</w:t>
            </w:r>
          </w:p>
          <w:p w:rsidR="00E467E3" w:rsidRPr="00030166" w:rsidRDefault="00E467E3" w:rsidP="00030166">
            <w:pPr>
              <w:numPr>
                <w:ilvl w:val="0"/>
                <w:numId w:val="18"/>
              </w:numPr>
              <w:tabs>
                <w:tab w:val="left" w:pos="916"/>
              </w:tabs>
              <w:contextualSpacing/>
              <w:rPr>
                <w:rFonts w:cs="Arial"/>
              </w:rPr>
            </w:pPr>
            <w:r w:rsidRPr="00030166">
              <w:rPr>
                <w:rFonts w:cs="Arial"/>
              </w:rPr>
              <w:t>Full results of Surveys, Focus groups, interviews, Away Days</w:t>
            </w:r>
          </w:p>
        </w:tc>
      </w:tr>
      <w:tr w:rsidR="00E467E3" w:rsidRPr="00030166" w:rsidTr="00E467E3">
        <w:tc>
          <w:tcPr>
            <w:tcW w:w="1836" w:type="dxa"/>
            <w:tcBorders>
              <w:top w:val="single" w:sz="6" w:space="0" w:color="C0504D" w:themeColor="accent2"/>
              <w:bottom w:val="single" w:sz="6" w:space="0" w:color="C0504D" w:themeColor="accent2"/>
              <w:right w:val="single" w:sz="12" w:space="0" w:color="C0504D" w:themeColor="accent2"/>
            </w:tcBorders>
            <w:shd w:val="clear" w:color="auto" w:fill="F2DBDB" w:themeFill="accent2" w:themeFillTint="33"/>
          </w:tcPr>
          <w:p w:rsidR="00E467E3" w:rsidRPr="00030166" w:rsidRDefault="00E467E3" w:rsidP="00030166">
            <w:pPr>
              <w:rPr>
                <w:rFonts w:cs="Arial"/>
              </w:rPr>
            </w:pPr>
            <w:r w:rsidRPr="00030166">
              <w:rPr>
                <w:rFonts w:cs="Arial"/>
              </w:rPr>
              <w:t>Information on Other Assurance Activities</w:t>
            </w:r>
          </w:p>
        </w:tc>
        <w:tc>
          <w:tcPr>
            <w:tcW w:w="8444" w:type="dxa"/>
            <w:tcBorders>
              <w:left w:val="single" w:sz="12" w:space="0" w:color="C0504D" w:themeColor="accent2"/>
            </w:tcBorders>
          </w:tcPr>
          <w:p w:rsidR="00E467E3" w:rsidRPr="00030166" w:rsidRDefault="00E467E3" w:rsidP="00030166">
            <w:pPr>
              <w:numPr>
                <w:ilvl w:val="0"/>
                <w:numId w:val="21"/>
              </w:numPr>
              <w:contextualSpacing/>
              <w:rPr>
                <w:rFonts w:cs="Arial"/>
              </w:rPr>
            </w:pPr>
            <w:r w:rsidRPr="00030166">
              <w:rPr>
                <w:rFonts w:cs="Arial"/>
              </w:rPr>
              <w:t>Internal Audit reports of the Area</w:t>
            </w:r>
          </w:p>
          <w:p w:rsidR="00E467E3" w:rsidRPr="00030166" w:rsidRDefault="00E467E3" w:rsidP="00030166">
            <w:pPr>
              <w:numPr>
                <w:ilvl w:val="0"/>
                <w:numId w:val="21"/>
              </w:numPr>
              <w:contextualSpacing/>
              <w:rPr>
                <w:rFonts w:cs="Arial"/>
              </w:rPr>
            </w:pPr>
            <w:r w:rsidRPr="00030166">
              <w:rPr>
                <w:rFonts w:cs="Arial"/>
              </w:rPr>
              <w:t>Risk Register reports for the area</w:t>
            </w:r>
          </w:p>
          <w:p w:rsidR="00E467E3" w:rsidRPr="00030166" w:rsidRDefault="00E467E3" w:rsidP="00030166">
            <w:pPr>
              <w:numPr>
                <w:ilvl w:val="0"/>
                <w:numId w:val="21"/>
              </w:numPr>
              <w:contextualSpacing/>
              <w:rPr>
                <w:rFonts w:cs="Arial"/>
              </w:rPr>
            </w:pPr>
            <w:r w:rsidRPr="00030166">
              <w:rPr>
                <w:rFonts w:cs="Arial"/>
              </w:rPr>
              <w:t>Other reports or reviews undertaken by the Area or a third party</w:t>
            </w:r>
          </w:p>
          <w:p w:rsidR="00E467E3" w:rsidRPr="00030166" w:rsidRDefault="00E467E3" w:rsidP="00030166">
            <w:pPr>
              <w:numPr>
                <w:ilvl w:val="0"/>
                <w:numId w:val="21"/>
              </w:numPr>
              <w:contextualSpacing/>
              <w:rPr>
                <w:rFonts w:cs="Arial"/>
              </w:rPr>
            </w:pPr>
            <w:r w:rsidRPr="00030166">
              <w:rPr>
                <w:rFonts w:cs="Arial"/>
              </w:rPr>
              <w:t>Summary findings / recommendations from previous quality reviews</w:t>
            </w:r>
          </w:p>
        </w:tc>
      </w:tr>
      <w:tr w:rsidR="00E467E3" w:rsidRPr="00030166" w:rsidTr="00E467E3">
        <w:tc>
          <w:tcPr>
            <w:tcW w:w="1836" w:type="dxa"/>
            <w:tcBorders>
              <w:top w:val="single" w:sz="6" w:space="0" w:color="C0504D" w:themeColor="accent2"/>
              <w:bottom w:val="single" w:sz="12" w:space="0" w:color="C0504D" w:themeColor="accent2"/>
              <w:right w:val="single" w:sz="12" w:space="0" w:color="C0504D" w:themeColor="accent2"/>
            </w:tcBorders>
            <w:shd w:val="clear" w:color="auto" w:fill="F2DBDB" w:themeFill="accent2" w:themeFillTint="33"/>
          </w:tcPr>
          <w:p w:rsidR="00E467E3" w:rsidRPr="00030166" w:rsidRDefault="00E467E3" w:rsidP="00030166">
            <w:pPr>
              <w:rPr>
                <w:rFonts w:cs="Arial"/>
              </w:rPr>
            </w:pPr>
            <w:r w:rsidRPr="00030166">
              <w:rPr>
                <w:rFonts w:cs="Arial"/>
              </w:rPr>
              <w:t>Space/ Other</w:t>
            </w:r>
          </w:p>
        </w:tc>
        <w:tc>
          <w:tcPr>
            <w:tcW w:w="8444" w:type="dxa"/>
            <w:tcBorders>
              <w:left w:val="single" w:sz="12" w:space="0" w:color="C0504D" w:themeColor="accent2"/>
            </w:tcBorders>
          </w:tcPr>
          <w:p w:rsidR="00E467E3" w:rsidRPr="00030166" w:rsidRDefault="00E467E3" w:rsidP="00030166">
            <w:pPr>
              <w:numPr>
                <w:ilvl w:val="0"/>
                <w:numId w:val="20"/>
              </w:numPr>
              <w:contextualSpacing/>
              <w:rPr>
                <w:rFonts w:cs="Arial"/>
              </w:rPr>
            </w:pPr>
            <w:r w:rsidRPr="00030166">
              <w:rPr>
                <w:rFonts w:cs="Arial"/>
              </w:rPr>
              <w:t>Budgetary information for last 5 years, including pay and non-pay costs</w:t>
            </w:r>
          </w:p>
          <w:p w:rsidR="00E467E3" w:rsidRPr="00030166" w:rsidRDefault="00E467E3" w:rsidP="00030166">
            <w:pPr>
              <w:numPr>
                <w:ilvl w:val="0"/>
                <w:numId w:val="20"/>
              </w:numPr>
              <w:contextualSpacing/>
              <w:rPr>
                <w:rFonts w:cs="Arial"/>
              </w:rPr>
            </w:pPr>
            <w:r w:rsidRPr="00030166">
              <w:rPr>
                <w:rFonts w:cs="Arial"/>
              </w:rPr>
              <w:t>Information on teaching, lab, office space allocated to area under review</w:t>
            </w:r>
          </w:p>
          <w:p w:rsidR="00E467E3" w:rsidRPr="00030166" w:rsidRDefault="00E467E3" w:rsidP="00030166">
            <w:pPr>
              <w:numPr>
                <w:ilvl w:val="0"/>
                <w:numId w:val="20"/>
              </w:numPr>
              <w:contextualSpacing/>
              <w:rPr>
                <w:rFonts w:cs="Arial"/>
              </w:rPr>
            </w:pPr>
            <w:r w:rsidRPr="00030166">
              <w:rPr>
                <w:rFonts w:cs="Arial"/>
              </w:rPr>
              <w:t>List of equipment (if relevant) and lifecycle/ date of purchase</w:t>
            </w:r>
          </w:p>
        </w:tc>
      </w:tr>
    </w:tbl>
    <w:p w:rsidR="00030166" w:rsidRPr="00030166" w:rsidRDefault="00030166" w:rsidP="00030166">
      <w:pPr>
        <w:spacing w:line="360" w:lineRule="auto"/>
        <w:jc w:val="both"/>
        <w:rPr>
          <w:rFonts w:cs="Arial"/>
          <w:bCs w:val="0"/>
          <w:szCs w:val="22"/>
          <w:lang w:val="en-IE"/>
        </w:rPr>
      </w:pPr>
    </w:p>
    <w:p w:rsidR="00030166" w:rsidRPr="00030166" w:rsidRDefault="00030166" w:rsidP="00030166">
      <w:pPr>
        <w:spacing w:line="276" w:lineRule="auto"/>
        <w:ind w:left="360"/>
        <w:rPr>
          <w:rFonts w:cs="Arial"/>
          <w:szCs w:val="22"/>
          <w:lang w:val="en-IE"/>
        </w:rPr>
      </w:pPr>
    </w:p>
    <w:p w:rsidR="00030166" w:rsidRPr="00030166" w:rsidRDefault="00030166" w:rsidP="00030166"/>
    <w:sectPr w:rsidR="00030166" w:rsidRPr="00030166" w:rsidSect="005A57C8">
      <w:pgSz w:w="11906" w:h="16838" w:code="9"/>
      <w:pgMar w:top="1134" w:right="991" w:bottom="1134" w:left="85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089" w:rsidRDefault="002F1089">
      <w:r>
        <w:separator/>
      </w:r>
    </w:p>
  </w:endnote>
  <w:endnote w:type="continuationSeparator" w:id="0">
    <w:p w:rsidR="002F1089" w:rsidRDefault="002F1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427441"/>
      <w:docPartObj>
        <w:docPartGallery w:val="Page Numbers (Bottom of Page)"/>
        <w:docPartUnique/>
      </w:docPartObj>
    </w:sdtPr>
    <w:sdtEndPr>
      <w:rPr>
        <w:noProof/>
      </w:rPr>
    </w:sdtEndPr>
    <w:sdtContent>
      <w:p w:rsidR="005A57C8" w:rsidRDefault="005A57C8">
        <w:pPr>
          <w:pStyle w:val="Footer"/>
          <w:jc w:val="right"/>
        </w:pPr>
        <w:r>
          <w:fldChar w:fldCharType="begin"/>
        </w:r>
        <w:r>
          <w:instrText xml:space="preserve"> PAGE   \* MERGEFORMAT </w:instrText>
        </w:r>
        <w:r>
          <w:fldChar w:fldCharType="separate"/>
        </w:r>
        <w:r w:rsidR="0018491B">
          <w:rPr>
            <w:noProof/>
          </w:rPr>
          <w:t>12</w:t>
        </w:r>
        <w:r>
          <w:rPr>
            <w:noProof/>
          </w:rPr>
          <w:fldChar w:fldCharType="end"/>
        </w:r>
      </w:p>
    </w:sdtContent>
  </w:sdt>
  <w:p w:rsidR="00471D39" w:rsidRDefault="00471D39">
    <w:pPr>
      <w:pStyle w:val="Footer"/>
      <w:jc w:val="right"/>
      <w:rPr>
        <w:rFonts w:ascii="Verdana" w:hAnsi="Verdana"/>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089" w:rsidRDefault="002F1089">
      <w:r>
        <w:separator/>
      </w:r>
    </w:p>
  </w:footnote>
  <w:footnote w:type="continuationSeparator" w:id="0">
    <w:p w:rsidR="002F1089" w:rsidRDefault="002F10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D39" w:rsidRDefault="00471D39">
    <w:pPr>
      <w:pStyle w:val="Header"/>
      <w:jc w:val="right"/>
      <w:rPr>
        <w:rFonts w:ascii="Verdana" w:hAnsi="Verdana"/>
        <w:sz w:val="18"/>
        <w:lang w:val="en-IE"/>
      </w:rPr>
    </w:pPr>
    <w:r>
      <w:rPr>
        <w:rFonts w:ascii="Verdana" w:hAnsi="Verdana"/>
        <w:sz w:val="18"/>
        <w:lang w:val="en-IE"/>
      </w:rPr>
      <w:t>Self-Assessment Report (Name of School/Faculty &amp; Academic Year of Review Visit)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C0DEA"/>
    <w:multiLevelType w:val="hybridMultilevel"/>
    <w:tmpl w:val="FA843C2C"/>
    <w:lvl w:ilvl="0" w:tplc="18090001">
      <w:start w:val="1"/>
      <w:numFmt w:val="bullet"/>
      <w:lvlText w:val=""/>
      <w:lvlJc w:val="left"/>
      <w:pPr>
        <w:ind w:left="783" w:hanging="360"/>
      </w:pPr>
      <w:rPr>
        <w:rFonts w:ascii="Symbol" w:hAnsi="Symbol" w:hint="default"/>
      </w:rPr>
    </w:lvl>
    <w:lvl w:ilvl="1" w:tplc="18090003" w:tentative="1">
      <w:start w:val="1"/>
      <w:numFmt w:val="bullet"/>
      <w:lvlText w:val="o"/>
      <w:lvlJc w:val="left"/>
      <w:pPr>
        <w:ind w:left="1503" w:hanging="360"/>
      </w:pPr>
      <w:rPr>
        <w:rFonts w:ascii="Courier New" w:hAnsi="Courier New" w:cs="Courier New" w:hint="default"/>
      </w:rPr>
    </w:lvl>
    <w:lvl w:ilvl="2" w:tplc="18090005" w:tentative="1">
      <w:start w:val="1"/>
      <w:numFmt w:val="bullet"/>
      <w:lvlText w:val=""/>
      <w:lvlJc w:val="left"/>
      <w:pPr>
        <w:ind w:left="2223" w:hanging="360"/>
      </w:pPr>
      <w:rPr>
        <w:rFonts w:ascii="Wingdings" w:hAnsi="Wingdings" w:hint="default"/>
      </w:rPr>
    </w:lvl>
    <w:lvl w:ilvl="3" w:tplc="18090001" w:tentative="1">
      <w:start w:val="1"/>
      <w:numFmt w:val="bullet"/>
      <w:lvlText w:val=""/>
      <w:lvlJc w:val="left"/>
      <w:pPr>
        <w:ind w:left="2943" w:hanging="360"/>
      </w:pPr>
      <w:rPr>
        <w:rFonts w:ascii="Symbol" w:hAnsi="Symbol" w:hint="default"/>
      </w:rPr>
    </w:lvl>
    <w:lvl w:ilvl="4" w:tplc="18090003" w:tentative="1">
      <w:start w:val="1"/>
      <w:numFmt w:val="bullet"/>
      <w:lvlText w:val="o"/>
      <w:lvlJc w:val="left"/>
      <w:pPr>
        <w:ind w:left="3663" w:hanging="360"/>
      </w:pPr>
      <w:rPr>
        <w:rFonts w:ascii="Courier New" w:hAnsi="Courier New" w:cs="Courier New" w:hint="default"/>
      </w:rPr>
    </w:lvl>
    <w:lvl w:ilvl="5" w:tplc="18090005" w:tentative="1">
      <w:start w:val="1"/>
      <w:numFmt w:val="bullet"/>
      <w:lvlText w:val=""/>
      <w:lvlJc w:val="left"/>
      <w:pPr>
        <w:ind w:left="4383" w:hanging="360"/>
      </w:pPr>
      <w:rPr>
        <w:rFonts w:ascii="Wingdings" w:hAnsi="Wingdings" w:hint="default"/>
      </w:rPr>
    </w:lvl>
    <w:lvl w:ilvl="6" w:tplc="18090001" w:tentative="1">
      <w:start w:val="1"/>
      <w:numFmt w:val="bullet"/>
      <w:lvlText w:val=""/>
      <w:lvlJc w:val="left"/>
      <w:pPr>
        <w:ind w:left="5103" w:hanging="360"/>
      </w:pPr>
      <w:rPr>
        <w:rFonts w:ascii="Symbol" w:hAnsi="Symbol" w:hint="default"/>
      </w:rPr>
    </w:lvl>
    <w:lvl w:ilvl="7" w:tplc="18090003" w:tentative="1">
      <w:start w:val="1"/>
      <w:numFmt w:val="bullet"/>
      <w:lvlText w:val="o"/>
      <w:lvlJc w:val="left"/>
      <w:pPr>
        <w:ind w:left="5823" w:hanging="360"/>
      </w:pPr>
      <w:rPr>
        <w:rFonts w:ascii="Courier New" w:hAnsi="Courier New" w:cs="Courier New" w:hint="default"/>
      </w:rPr>
    </w:lvl>
    <w:lvl w:ilvl="8" w:tplc="18090005" w:tentative="1">
      <w:start w:val="1"/>
      <w:numFmt w:val="bullet"/>
      <w:lvlText w:val=""/>
      <w:lvlJc w:val="left"/>
      <w:pPr>
        <w:ind w:left="6543" w:hanging="360"/>
      </w:pPr>
      <w:rPr>
        <w:rFonts w:ascii="Wingdings" w:hAnsi="Wingdings" w:hint="default"/>
      </w:rPr>
    </w:lvl>
  </w:abstractNum>
  <w:abstractNum w:abstractNumId="1">
    <w:nsid w:val="06CC7F64"/>
    <w:multiLevelType w:val="hybridMultilevel"/>
    <w:tmpl w:val="F0E64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8E963DC"/>
    <w:multiLevelType w:val="hybridMultilevel"/>
    <w:tmpl w:val="62D047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1B8389F"/>
    <w:multiLevelType w:val="hybridMultilevel"/>
    <w:tmpl w:val="6BCE26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269B3843"/>
    <w:multiLevelType w:val="hybridMultilevel"/>
    <w:tmpl w:val="31D2C4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C057424"/>
    <w:multiLevelType w:val="hybridMultilevel"/>
    <w:tmpl w:val="55F611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D2112A1"/>
    <w:multiLevelType w:val="hybridMultilevel"/>
    <w:tmpl w:val="CD220B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nsid w:val="2E094FAF"/>
    <w:multiLevelType w:val="hybridMultilevel"/>
    <w:tmpl w:val="516E7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2EAC4B17"/>
    <w:multiLevelType w:val="multilevel"/>
    <w:tmpl w:val="1438EAE8"/>
    <w:lvl w:ilvl="0">
      <w:start w:val="1"/>
      <w:numFmt w:val="none"/>
      <w:lvlText w:val="2"/>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303D5F41"/>
    <w:multiLevelType w:val="hybridMultilevel"/>
    <w:tmpl w:val="2482000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nsid w:val="30625D74"/>
    <w:multiLevelType w:val="hybridMultilevel"/>
    <w:tmpl w:val="FEC680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6842D34"/>
    <w:multiLevelType w:val="hybridMultilevel"/>
    <w:tmpl w:val="BC6E7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CCF7F80"/>
    <w:multiLevelType w:val="hybridMultilevel"/>
    <w:tmpl w:val="3690B9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CF82CB2"/>
    <w:multiLevelType w:val="hybridMultilevel"/>
    <w:tmpl w:val="870ECD6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3D454965"/>
    <w:multiLevelType w:val="hybridMultilevel"/>
    <w:tmpl w:val="E62E2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3F171CBB"/>
    <w:multiLevelType w:val="hybridMultilevel"/>
    <w:tmpl w:val="C02CDB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nsid w:val="403149B7"/>
    <w:multiLevelType w:val="hybridMultilevel"/>
    <w:tmpl w:val="7DF839C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5D345AC8"/>
    <w:multiLevelType w:val="hybridMultilevel"/>
    <w:tmpl w:val="D6344B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5DA37B45"/>
    <w:multiLevelType w:val="hybridMultilevel"/>
    <w:tmpl w:val="C840D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E156C6C"/>
    <w:multiLevelType w:val="hybridMultilevel"/>
    <w:tmpl w:val="7DC676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nsid w:val="7435568B"/>
    <w:multiLevelType w:val="hybridMultilevel"/>
    <w:tmpl w:val="C34837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7A950851"/>
    <w:multiLevelType w:val="hybridMultilevel"/>
    <w:tmpl w:val="6930F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7"/>
  </w:num>
  <w:num w:numId="4">
    <w:abstractNumId w:val="3"/>
  </w:num>
  <w:num w:numId="5">
    <w:abstractNumId w:val="0"/>
  </w:num>
  <w:num w:numId="6">
    <w:abstractNumId w:val="14"/>
  </w:num>
  <w:num w:numId="7">
    <w:abstractNumId w:val="1"/>
  </w:num>
  <w:num w:numId="8">
    <w:abstractNumId w:val="12"/>
  </w:num>
  <w:num w:numId="9">
    <w:abstractNumId w:val="15"/>
  </w:num>
  <w:num w:numId="10">
    <w:abstractNumId w:val="5"/>
  </w:num>
  <w:num w:numId="11">
    <w:abstractNumId w:val="11"/>
  </w:num>
  <w:num w:numId="12">
    <w:abstractNumId w:val="21"/>
  </w:num>
  <w:num w:numId="13">
    <w:abstractNumId w:val="2"/>
  </w:num>
  <w:num w:numId="14">
    <w:abstractNumId w:val="17"/>
  </w:num>
  <w:num w:numId="15">
    <w:abstractNumId w:val="4"/>
  </w:num>
  <w:num w:numId="16">
    <w:abstractNumId w:val="20"/>
  </w:num>
  <w:num w:numId="17">
    <w:abstractNumId w:val="10"/>
  </w:num>
  <w:num w:numId="18">
    <w:abstractNumId w:val="19"/>
  </w:num>
  <w:num w:numId="19">
    <w:abstractNumId w:val="16"/>
  </w:num>
  <w:num w:numId="20">
    <w:abstractNumId w:val="6"/>
  </w:num>
  <w:num w:numId="21">
    <w:abstractNumId w:val="9"/>
  </w:num>
  <w:num w:numId="22">
    <w:abstractNumId w:val="13"/>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fuser">
    <w15:presenceInfo w15:providerId="None" w15:userId="def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3A2"/>
    <w:rsid w:val="00030166"/>
    <w:rsid w:val="00041B94"/>
    <w:rsid w:val="0004782F"/>
    <w:rsid w:val="00063253"/>
    <w:rsid w:val="00073D86"/>
    <w:rsid w:val="00083A2F"/>
    <w:rsid w:val="00086DA1"/>
    <w:rsid w:val="000C4A1D"/>
    <w:rsid w:val="000D0A89"/>
    <w:rsid w:val="001327D9"/>
    <w:rsid w:val="001352D2"/>
    <w:rsid w:val="00176C8E"/>
    <w:rsid w:val="0018491B"/>
    <w:rsid w:val="00190756"/>
    <w:rsid w:val="001930B9"/>
    <w:rsid w:val="00194838"/>
    <w:rsid w:val="001A53A6"/>
    <w:rsid w:val="001B48EA"/>
    <w:rsid w:val="001D31CC"/>
    <w:rsid w:val="001F4D02"/>
    <w:rsid w:val="002013A2"/>
    <w:rsid w:val="00234ACA"/>
    <w:rsid w:val="00263564"/>
    <w:rsid w:val="0027408C"/>
    <w:rsid w:val="002870CE"/>
    <w:rsid w:val="002A2226"/>
    <w:rsid w:val="002C1DF4"/>
    <w:rsid w:val="002D0FC4"/>
    <w:rsid w:val="002F1089"/>
    <w:rsid w:val="002F6E1A"/>
    <w:rsid w:val="003257FB"/>
    <w:rsid w:val="00336F9C"/>
    <w:rsid w:val="00345FFD"/>
    <w:rsid w:val="00360834"/>
    <w:rsid w:val="00362879"/>
    <w:rsid w:val="00363150"/>
    <w:rsid w:val="00364E93"/>
    <w:rsid w:val="00365EA5"/>
    <w:rsid w:val="00371E5F"/>
    <w:rsid w:val="00377C6D"/>
    <w:rsid w:val="0039539E"/>
    <w:rsid w:val="003A5A5D"/>
    <w:rsid w:val="003B4CFC"/>
    <w:rsid w:val="003C100A"/>
    <w:rsid w:val="00416231"/>
    <w:rsid w:val="004263BC"/>
    <w:rsid w:val="004563F2"/>
    <w:rsid w:val="00467828"/>
    <w:rsid w:val="00471D39"/>
    <w:rsid w:val="0048621F"/>
    <w:rsid w:val="00494B0F"/>
    <w:rsid w:val="004B10E2"/>
    <w:rsid w:val="004C4A26"/>
    <w:rsid w:val="00507818"/>
    <w:rsid w:val="00532AD1"/>
    <w:rsid w:val="005439BF"/>
    <w:rsid w:val="00557372"/>
    <w:rsid w:val="00564E4F"/>
    <w:rsid w:val="00571003"/>
    <w:rsid w:val="00593FC0"/>
    <w:rsid w:val="005963E9"/>
    <w:rsid w:val="00597738"/>
    <w:rsid w:val="005A57C8"/>
    <w:rsid w:val="005E381D"/>
    <w:rsid w:val="005E3B60"/>
    <w:rsid w:val="005F23F1"/>
    <w:rsid w:val="0062137D"/>
    <w:rsid w:val="00642847"/>
    <w:rsid w:val="00643717"/>
    <w:rsid w:val="006567C7"/>
    <w:rsid w:val="00660DEA"/>
    <w:rsid w:val="00673F75"/>
    <w:rsid w:val="00686DB8"/>
    <w:rsid w:val="0069679C"/>
    <w:rsid w:val="006C564E"/>
    <w:rsid w:val="006D10DA"/>
    <w:rsid w:val="006E0E38"/>
    <w:rsid w:val="007017FB"/>
    <w:rsid w:val="00715831"/>
    <w:rsid w:val="0071669B"/>
    <w:rsid w:val="00717820"/>
    <w:rsid w:val="00740951"/>
    <w:rsid w:val="007538EA"/>
    <w:rsid w:val="00781F16"/>
    <w:rsid w:val="0078227A"/>
    <w:rsid w:val="007A091D"/>
    <w:rsid w:val="007A6B4C"/>
    <w:rsid w:val="007A7D95"/>
    <w:rsid w:val="007B2944"/>
    <w:rsid w:val="007B79BC"/>
    <w:rsid w:val="007C601F"/>
    <w:rsid w:val="007C747C"/>
    <w:rsid w:val="008141F9"/>
    <w:rsid w:val="00833696"/>
    <w:rsid w:val="008426FD"/>
    <w:rsid w:val="00842841"/>
    <w:rsid w:val="00851475"/>
    <w:rsid w:val="00871130"/>
    <w:rsid w:val="00880BE2"/>
    <w:rsid w:val="00887C5A"/>
    <w:rsid w:val="008E122C"/>
    <w:rsid w:val="008F58BA"/>
    <w:rsid w:val="00922B4E"/>
    <w:rsid w:val="00925105"/>
    <w:rsid w:val="00926F7A"/>
    <w:rsid w:val="0093137A"/>
    <w:rsid w:val="00946597"/>
    <w:rsid w:val="00954254"/>
    <w:rsid w:val="009617E3"/>
    <w:rsid w:val="00966177"/>
    <w:rsid w:val="00990ACE"/>
    <w:rsid w:val="009B37D1"/>
    <w:rsid w:val="009C55BA"/>
    <w:rsid w:val="009F5C81"/>
    <w:rsid w:val="00A02636"/>
    <w:rsid w:val="00A42C79"/>
    <w:rsid w:val="00A901ED"/>
    <w:rsid w:val="00AC4CB3"/>
    <w:rsid w:val="00B07551"/>
    <w:rsid w:val="00B208A4"/>
    <w:rsid w:val="00B31D01"/>
    <w:rsid w:val="00B36659"/>
    <w:rsid w:val="00B723D2"/>
    <w:rsid w:val="00B741E9"/>
    <w:rsid w:val="00B828D4"/>
    <w:rsid w:val="00B944D8"/>
    <w:rsid w:val="00BA31DF"/>
    <w:rsid w:val="00BA4BDF"/>
    <w:rsid w:val="00BB41C1"/>
    <w:rsid w:val="00BD4B4E"/>
    <w:rsid w:val="00BE7B0D"/>
    <w:rsid w:val="00BF3837"/>
    <w:rsid w:val="00C11C26"/>
    <w:rsid w:val="00CA15CB"/>
    <w:rsid w:val="00CC7F6D"/>
    <w:rsid w:val="00CD0A79"/>
    <w:rsid w:val="00CD19CB"/>
    <w:rsid w:val="00CD5676"/>
    <w:rsid w:val="00CD5CD6"/>
    <w:rsid w:val="00CD6047"/>
    <w:rsid w:val="00D10A0E"/>
    <w:rsid w:val="00D54835"/>
    <w:rsid w:val="00D656A8"/>
    <w:rsid w:val="00D67421"/>
    <w:rsid w:val="00D67D7E"/>
    <w:rsid w:val="00D83065"/>
    <w:rsid w:val="00D85A3A"/>
    <w:rsid w:val="00DA1B98"/>
    <w:rsid w:val="00DB2B72"/>
    <w:rsid w:val="00E007AC"/>
    <w:rsid w:val="00E07B09"/>
    <w:rsid w:val="00E14E21"/>
    <w:rsid w:val="00E15764"/>
    <w:rsid w:val="00E23180"/>
    <w:rsid w:val="00E34806"/>
    <w:rsid w:val="00E43377"/>
    <w:rsid w:val="00E467E3"/>
    <w:rsid w:val="00E54897"/>
    <w:rsid w:val="00E626BE"/>
    <w:rsid w:val="00E6484A"/>
    <w:rsid w:val="00E95456"/>
    <w:rsid w:val="00EA13F4"/>
    <w:rsid w:val="00EC0B10"/>
    <w:rsid w:val="00ED2B2B"/>
    <w:rsid w:val="00F014E8"/>
    <w:rsid w:val="00F372F9"/>
    <w:rsid w:val="00F70FAA"/>
    <w:rsid w:val="00F75E19"/>
    <w:rsid w:val="00F80DFD"/>
    <w:rsid w:val="00F82983"/>
    <w:rsid w:val="00F93361"/>
    <w:rsid w:val="00FC7B9E"/>
    <w:rsid w:val="00FD3FE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Cs/>
      <w:sz w:val="22"/>
      <w:szCs w:val="24"/>
      <w:lang w:val="en-GB" w:eastAsia="en-US"/>
    </w:rPr>
  </w:style>
  <w:style w:type="paragraph" w:styleId="Heading1">
    <w:name w:val="heading 1"/>
    <w:basedOn w:val="Normal"/>
    <w:next w:val="Normal"/>
    <w:qFormat/>
    <w:rsid w:val="00B828D4"/>
    <w:pPr>
      <w:keepNext/>
      <w:spacing w:before="240" w:after="60"/>
      <w:outlineLvl w:val="0"/>
    </w:pPr>
    <w:rPr>
      <w:rFonts w:cs="Arial"/>
      <w:b/>
      <w:bCs w:val="0"/>
      <w:color w:val="C00000"/>
      <w:kern w:val="32"/>
      <w:sz w:val="32"/>
      <w:szCs w:val="32"/>
    </w:rPr>
  </w:style>
  <w:style w:type="paragraph" w:styleId="Heading2">
    <w:name w:val="heading 2"/>
    <w:basedOn w:val="Normal"/>
    <w:next w:val="Normal"/>
    <w:qFormat/>
    <w:rsid w:val="00360834"/>
    <w:pPr>
      <w:keepNext/>
      <w:spacing w:before="240" w:after="60"/>
      <w:outlineLvl w:val="1"/>
    </w:pPr>
    <w:rPr>
      <w:rFonts w:cs="Arial"/>
      <w:b/>
      <w:bCs w:val="0"/>
      <w:iCs/>
      <w:color w:val="C00000"/>
      <w:sz w:val="26"/>
      <w:szCs w:val="28"/>
    </w:rPr>
  </w:style>
  <w:style w:type="paragraph" w:styleId="Heading3">
    <w:name w:val="heading 3"/>
    <w:basedOn w:val="Normal"/>
    <w:next w:val="Normal"/>
    <w:qFormat/>
    <w:rsid w:val="00B828D4"/>
    <w:pPr>
      <w:keepNext/>
      <w:spacing w:before="240" w:after="60"/>
      <w:outlineLvl w:val="2"/>
    </w:pPr>
    <w:rPr>
      <w:rFonts w:cs="Arial"/>
      <w:b/>
      <w:bCs w:val="0"/>
      <w:color w:val="C00000"/>
      <w:sz w:val="24"/>
      <w:szCs w:val="26"/>
    </w:rPr>
  </w:style>
  <w:style w:type="paragraph" w:styleId="Heading4">
    <w:name w:val="heading 4"/>
    <w:basedOn w:val="Normal"/>
    <w:next w:val="Normal"/>
    <w:qFormat/>
    <w:pPr>
      <w:keepNext/>
      <w:numPr>
        <w:ilvl w:val="3"/>
        <w:numId w:val="1"/>
      </w:numPr>
      <w:spacing w:before="240" w:after="60"/>
      <w:outlineLvl w:val="3"/>
    </w:pPr>
    <w:rPr>
      <w:b/>
      <w:bCs w:val="0"/>
      <w:sz w:val="28"/>
      <w:szCs w:val="28"/>
    </w:rPr>
  </w:style>
  <w:style w:type="paragraph" w:styleId="Heading5">
    <w:name w:val="heading 5"/>
    <w:basedOn w:val="Normal"/>
    <w:next w:val="Normal"/>
    <w:qFormat/>
    <w:pPr>
      <w:numPr>
        <w:ilvl w:val="4"/>
        <w:numId w:val="1"/>
      </w:numPr>
      <w:spacing w:before="240" w:after="60"/>
      <w:outlineLvl w:val="4"/>
    </w:pPr>
    <w:rPr>
      <w:b/>
      <w:bCs w:val="0"/>
      <w:i/>
      <w:iCs/>
      <w:sz w:val="26"/>
      <w:szCs w:val="26"/>
    </w:rPr>
  </w:style>
  <w:style w:type="paragraph" w:styleId="Heading6">
    <w:name w:val="heading 6"/>
    <w:basedOn w:val="Normal"/>
    <w:next w:val="Normal"/>
    <w:qFormat/>
    <w:pPr>
      <w:numPr>
        <w:ilvl w:val="5"/>
        <w:numId w:val="1"/>
      </w:numPr>
      <w:spacing w:before="240" w:after="60"/>
      <w:outlineLvl w:val="5"/>
    </w:pPr>
    <w:rPr>
      <w:b/>
      <w:bCs w:val="0"/>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spacing w:line="360" w:lineRule="auto"/>
      <w:ind w:left="720" w:hanging="720"/>
    </w:pPr>
    <w:rPr>
      <w:lang w:val="en-IE"/>
    </w:rPr>
  </w:style>
  <w:style w:type="paragraph" w:styleId="BodyTextIndent2">
    <w:name w:val="Body Text Indent 2"/>
    <w:basedOn w:val="Normal"/>
    <w:pPr>
      <w:ind w:left="720"/>
    </w:pPr>
    <w:rPr>
      <w:rFonts w:cs="Arial"/>
    </w:rPr>
  </w:style>
  <w:style w:type="paragraph" w:styleId="BodyText">
    <w:name w:val="Body Text"/>
    <w:basedOn w:val="Normal"/>
    <w:rPr>
      <w:b/>
      <w:i/>
    </w:rPr>
  </w:style>
  <w:style w:type="paragraph" w:styleId="BodyText2">
    <w:name w:val="Body Text 2"/>
    <w:basedOn w:val="Normal"/>
    <w:pPr>
      <w:spacing w:line="360" w:lineRule="auto"/>
    </w:pPr>
    <w:rPr>
      <w:rFonts w:cs="Arial"/>
      <w:b/>
      <w:bCs w:val="0"/>
      <w:iCs/>
      <w:lang w:val="en-I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paragraph" w:styleId="BodyText3">
    <w:name w:val="Body Text 3"/>
    <w:basedOn w:val="Normal"/>
    <w:pPr>
      <w:spacing w:line="360" w:lineRule="auto"/>
      <w:jc w:val="both"/>
    </w:pPr>
    <w:rPr>
      <w:lang w:val="en-IE"/>
    </w:rPr>
  </w:style>
  <w:style w:type="paragraph" w:styleId="Title">
    <w:name w:val="Title"/>
    <w:basedOn w:val="Normal"/>
    <w:link w:val="TitleChar"/>
    <w:qFormat/>
    <w:pPr>
      <w:ind w:right="1418" w:firstLine="720"/>
      <w:jc w:val="center"/>
    </w:pPr>
    <w:rPr>
      <w:b/>
      <w:sz w:val="36"/>
      <w:lang w:val="en-IE"/>
    </w:rPr>
  </w:style>
  <w:style w:type="character" w:styleId="PageNumber">
    <w:name w:val="page number"/>
    <w:basedOn w:val="DefaultParagraphFont"/>
  </w:style>
  <w:style w:type="paragraph" w:styleId="BodyTextIndent3">
    <w:name w:val="Body Text Indent 3"/>
    <w:basedOn w:val="Normal"/>
    <w:pPr>
      <w:ind w:right="1418" w:firstLine="720"/>
    </w:pPr>
  </w:style>
  <w:style w:type="paragraph" w:styleId="ListParagraph">
    <w:name w:val="List Paragraph"/>
    <w:basedOn w:val="Normal"/>
    <w:uiPriority w:val="34"/>
    <w:qFormat/>
    <w:rsid w:val="00954254"/>
    <w:pPr>
      <w:ind w:left="720"/>
    </w:pPr>
  </w:style>
  <w:style w:type="paragraph" w:styleId="BalloonText">
    <w:name w:val="Balloon Text"/>
    <w:basedOn w:val="Normal"/>
    <w:link w:val="BalloonTextChar"/>
    <w:rsid w:val="00DA1B98"/>
    <w:rPr>
      <w:rFonts w:ascii="Tahoma" w:hAnsi="Tahoma" w:cs="Tahoma"/>
      <w:sz w:val="16"/>
      <w:szCs w:val="16"/>
    </w:rPr>
  </w:style>
  <w:style w:type="character" w:customStyle="1" w:styleId="BalloonTextChar">
    <w:name w:val="Balloon Text Char"/>
    <w:link w:val="BalloonText"/>
    <w:rsid w:val="00DA1B98"/>
    <w:rPr>
      <w:rFonts w:ascii="Tahoma" w:hAnsi="Tahoma" w:cs="Tahoma"/>
      <w:bCs/>
      <w:sz w:val="16"/>
      <w:szCs w:val="16"/>
      <w:lang w:val="en-GB"/>
    </w:rPr>
  </w:style>
  <w:style w:type="paragraph" w:styleId="NoSpacing">
    <w:name w:val="No Spacing"/>
    <w:uiPriority w:val="1"/>
    <w:qFormat/>
    <w:rsid w:val="00B828D4"/>
    <w:rPr>
      <w:rFonts w:ascii="Arial" w:hAnsi="Arial" w:cs="Arial"/>
      <w:bCs/>
      <w:sz w:val="22"/>
      <w:szCs w:val="24"/>
      <w:lang w:val="en-GB" w:eastAsia="en-US"/>
    </w:rPr>
  </w:style>
  <w:style w:type="paragraph" w:styleId="FootnoteText">
    <w:name w:val="footnote text"/>
    <w:basedOn w:val="Normal"/>
    <w:link w:val="FootnoteTextChar"/>
    <w:rsid w:val="00B828D4"/>
    <w:rPr>
      <w:rFonts w:cs="Arial"/>
      <w:sz w:val="20"/>
      <w:szCs w:val="20"/>
    </w:rPr>
  </w:style>
  <w:style w:type="character" w:customStyle="1" w:styleId="FootnoteTextChar">
    <w:name w:val="Footnote Text Char"/>
    <w:basedOn w:val="DefaultParagraphFont"/>
    <w:link w:val="FootnoteText"/>
    <w:rsid w:val="00B828D4"/>
    <w:rPr>
      <w:rFonts w:ascii="Arial" w:hAnsi="Arial" w:cs="Arial"/>
      <w:bCs/>
      <w:lang w:val="en-GB" w:eastAsia="en-US"/>
    </w:rPr>
  </w:style>
  <w:style w:type="character" w:styleId="FootnoteReference">
    <w:name w:val="footnote reference"/>
    <w:rsid w:val="00B828D4"/>
    <w:rPr>
      <w:vertAlign w:val="superscript"/>
    </w:rPr>
  </w:style>
  <w:style w:type="character" w:styleId="Emphasis">
    <w:name w:val="Emphasis"/>
    <w:qFormat/>
    <w:rsid w:val="00B828D4"/>
    <w:rPr>
      <w:rFonts w:ascii="Arial" w:hAnsi="Arial"/>
      <w:i/>
      <w:iCs/>
      <w:color w:val="7F7F7F"/>
      <w:sz w:val="22"/>
    </w:rPr>
  </w:style>
  <w:style w:type="table" w:styleId="TableGrid">
    <w:name w:val="Table Grid"/>
    <w:basedOn w:val="TableNormal"/>
    <w:uiPriority w:val="39"/>
    <w:rsid w:val="0074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40951"/>
    <w:rPr>
      <w:rFonts w:ascii="Arial" w:hAnsi="Arial"/>
      <w:b/>
      <w:bCs/>
      <w:sz w:val="36"/>
      <w:szCs w:val="24"/>
      <w:lang w:eastAsia="en-US"/>
    </w:rPr>
  </w:style>
  <w:style w:type="paragraph" w:styleId="TOCHeading">
    <w:name w:val="TOC Heading"/>
    <w:basedOn w:val="Heading1"/>
    <w:next w:val="Normal"/>
    <w:uiPriority w:val="39"/>
    <w:semiHidden/>
    <w:unhideWhenUsed/>
    <w:qFormat/>
    <w:rsid w:val="00740951"/>
    <w:pPr>
      <w:keepLines/>
      <w:spacing w:before="480" w:after="0" w:line="276" w:lineRule="auto"/>
      <w:outlineLvl w:val="9"/>
    </w:pPr>
    <w:rPr>
      <w:rFonts w:ascii="Cambria" w:eastAsia="MS Gothic" w:hAnsi="Cambria" w:cs="Times New Roman"/>
      <w:bCs/>
      <w:color w:val="365F91"/>
      <w:kern w:val="0"/>
      <w:sz w:val="28"/>
      <w:szCs w:val="28"/>
      <w:lang w:val="en-US" w:eastAsia="ja-JP"/>
    </w:rPr>
  </w:style>
  <w:style w:type="paragraph" w:styleId="TOC1">
    <w:name w:val="toc 1"/>
    <w:basedOn w:val="Normal"/>
    <w:next w:val="Normal"/>
    <w:autoRedefine/>
    <w:uiPriority w:val="39"/>
    <w:rsid w:val="00740951"/>
  </w:style>
  <w:style w:type="paragraph" w:styleId="TOC2">
    <w:name w:val="toc 2"/>
    <w:basedOn w:val="Normal"/>
    <w:next w:val="Normal"/>
    <w:autoRedefine/>
    <w:uiPriority w:val="39"/>
    <w:rsid w:val="00740951"/>
    <w:pPr>
      <w:ind w:left="220"/>
    </w:pPr>
  </w:style>
  <w:style w:type="character" w:customStyle="1" w:styleId="FooterChar">
    <w:name w:val="Footer Char"/>
    <w:basedOn w:val="DefaultParagraphFont"/>
    <w:link w:val="Footer"/>
    <w:uiPriority w:val="99"/>
    <w:rsid w:val="005A57C8"/>
    <w:rPr>
      <w:rFonts w:ascii="Arial" w:hAnsi="Arial"/>
      <w:bCs/>
      <w:sz w:val="22"/>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bCs/>
      <w:sz w:val="22"/>
      <w:szCs w:val="24"/>
      <w:lang w:val="en-GB" w:eastAsia="en-US"/>
    </w:rPr>
  </w:style>
  <w:style w:type="paragraph" w:styleId="Heading1">
    <w:name w:val="heading 1"/>
    <w:basedOn w:val="Normal"/>
    <w:next w:val="Normal"/>
    <w:qFormat/>
    <w:rsid w:val="00B828D4"/>
    <w:pPr>
      <w:keepNext/>
      <w:spacing w:before="240" w:after="60"/>
      <w:outlineLvl w:val="0"/>
    </w:pPr>
    <w:rPr>
      <w:rFonts w:cs="Arial"/>
      <w:b/>
      <w:bCs w:val="0"/>
      <w:color w:val="C00000"/>
      <w:kern w:val="32"/>
      <w:sz w:val="32"/>
      <w:szCs w:val="32"/>
    </w:rPr>
  </w:style>
  <w:style w:type="paragraph" w:styleId="Heading2">
    <w:name w:val="heading 2"/>
    <w:basedOn w:val="Normal"/>
    <w:next w:val="Normal"/>
    <w:qFormat/>
    <w:rsid w:val="00360834"/>
    <w:pPr>
      <w:keepNext/>
      <w:spacing w:before="240" w:after="60"/>
      <w:outlineLvl w:val="1"/>
    </w:pPr>
    <w:rPr>
      <w:rFonts w:cs="Arial"/>
      <w:b/>
      <w:bCs w:val="0"/>
      <w:iCs/>
      <w:color w:val="C00000"/>
      <w:sz w:val="26"/>
      <w:szCs w:val="28"/>
    </w:rPr>
  </w:style>
  <w:style w:type="paragraph" w:styleId="Heading3">
    <w:name w:val="heading 3"/>
    <w:basedOn w:val="Normal"/>
    <w:next w:val="Normal"/>
    <w:qFormat/>
    <w:rsid w:val="00B828D4"/>
    <w:pPr>
      <w:keepNext/>
      <w:spacing w:before="240" w:after="60"/>
      <w:outlineLvl w:val="2"/>
    </w:pPr>
    <w:rPr>
      <w:rFonts w:cs="Arial"/>
      <w:b/>
      <w:bCs w:val="0"/>
      <w:color w:val="C00000"/>
      <w:sz w:val="24"/>
      <w:szCs w:val="26"/>
    </w:rPr>
  </w:style>
  <w:style w:type="paragraph" w:styleId="Heading4">
    <w:name w:val="heading 4"/>
    <w:basedOn w:val="Normal"/>
    <w:next w:val="Normal"/>
    <w:qFormat/>
    <w:pPr>
      <w:keepNext/>
      <w:numPr>
        <w:ilvl w:val="3"/>
        <w:numId w:val="1"/>
      </w:numPr>
      <w:spacing w:before="240" w:after="60"/>
      <w:outlineLvl w:val="3"/>
    </w:pPr>
    <w:rPr>
      <w:b/>
      <w:bCs w:val="0"/>
      <w:sz w:val="28"/>
      <w:szCs w:val="28"/>
    </w:rPr>
  </w:style>
  <w:style w:type="paragraph" w:styleId="Heading5">
    <w:name w:val="heading 5"/>
    <w:basedOn w:val="Normal"/>
    <w:next w:val="Normal"/>
    <w:qFormat/>
    <w:pPr>
      <w:numPr>
        <w:ilvl w:val="4"/>
        <w:numId w:val="1"/>
      </w:numPr>
      <w:spacing w:before="240" w:after="60"/>
      <w:outlineLvl w:val="4"/>
    </w:pPr>
    <w:rPr>
      <w:b/>
      <w:bCs w:val="0"/>
      <w:i/>
      <w:iCs/>
      <w:sz w:val="26"/>
      <w:szCs w:val="26"/>
    </w:rPr>
  </w:style>
  <w:style w:type="paragraph" w:styleId="Heading6">
    <w:name w:val="heading 6"/>
    <w:basedOn w:val="Normal"/>
    <w:next w:val="Normal"/>
    <w:qFormat/>
    <w:pPr>
      <w:numPr>
        <w:ilvl w:val="5"/>
        <w:numId w:val="1"/>
      </w:numPr>
      <w:spacing w:before="240" w:after="60"/>
      <w:outlineLvl w:val="5"/>
    </w:pPr>
    <w:rPr>
      <w:b/>
      <w:bCs w:val="0"/>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spacing w:line="360" w:lineRule="auto"/>
      <w:ind w:left="720" w:hanging="720"/>
    </w:pPr>
    <w:rPr>
      <w:lang w:val="en-IE"/>
    </w:rPr>
  </w:style>
  <w:style w:type="paragraph" w:styleId="BodyTextIndent2">
    <w:name w:val="Body Text Indent 2"/>
    <w:basedOn w:val="Normal"/>
    <w:pPr>
      <w:ind w:left="720"/>
    </w:pPr>
    <w:rPr>
      <w:rFonts w:cs="Arial"/>
    </w:rPr>
  </w:style>
  <w:style w:type="paragraph" w:styleId="BodyText">
    <w:name w:val="Body Text"/>
    <w:basedOn w:val="Normal"/>
    <w:rPr>
      <w:b/>
      <w:i/>
    </w:rPr>
  </w:style>
  <w:style w:type="paragraph" w:styleId="BodyText2">
    <w:name w:val="Body Text 2"/>
    <w:basedOn w:val="Normal"/>
    <w:pPr>
      <w:spacing w:line="360" w:lineRule="auto"/>
    </w:pPr>
    <w:rPr>
      <w:rFonts w:cs="Arial"/>
      <w:b/>
      <w:bCs w:val="0"/>
      <w:iCs/>
      <w:lang w:val="en-I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paragraph" w:styleId="BodyText3">
    <w:name w:val="Body Text 3"/>
    <w:basedOn w:val="Normal"/>
    <w:pPr>
      <w:spacing w:line="360" w:lineRule="auto"/>
      <w:jc w:val="both"/>
    </w:pPr>
    <w:rPr>
      <w:lang w:val="en-IE"/>
    </w:rPr>
  </w:style>
  <w:style w:type="paragraph" w:styleId="Title">
    <w:name w:val="Title"/>
    <w:basedOn w:val="Normal"/>
    <w:link w:val="TitleChar"/>
    <w:qFormat/>
    <w:pPr>
      <w:ind w:right="1418" w:firstLine="720"/>
      <w:jc w:val="center"/>
    </w:pPr>
    <w:rPr>
      <w:b/>
      <w:sz w:val="36"/>
      <w:lang w:val="en-IE"/>
    </w:rPr>
  </w:style>
  <w:style w:type="character" w:styleId="PageNumber">
    <w:name w:val="page number"/>
    <w:basedOn w:val="DefaultParagraphFont"/>
  </w:style>
  <w:style w:type="paragraph" w:styleId="BodyTextIndent3">
    <w:name w:val="Body Text Indent 3"/>
    <w:basedOn w:val="Normal"/>
    <w:pPr>
      <w:ind w:right="1418" w:firstLine="720"/>
    </w:pPr>
  </w:style>
  <w:style w:type="paragraph" w:styleId="ListParagraph">
    <w:name w:val="List Paragraph"/>
    <w:basedOn w:val="Normal"/>
    <w:uiPriority w:val="34"/>
    <w:qFormat/>
    <w:rsid w:val="00954254"/>
    <w:pPr>
      <w:ind w:left="720"/>
    </w:pPr>
  </w:style>
  <w:style w:type="paragraph" w:styleId="BalloonText">
    <w:name w:val="Balloon Text"/>
    <w:basedOn w:val="Normal"/>
    <w:link w:val="BalloonTextChar"/>
    <w:rsid w:val="00DA1B98"/>
    <w:rPr>
      <w:rFonts w:ascii="Tahoma" w:hAnsi="Tahoma" w:cs="Tahoma"/>
      <w:sz w:val="16"/>
      <w:szCs w:val="16"/>
    </w:rPr>
  </w:style>
  <w:style w:type="character" w:customStyle="1" w:styleId="BalloonTextChar">
    <w:name w:val="Balloon Text Char"/>
    <w:link w:val="BalloonText"/>
    <w:rsid w:val="00DA1B98"/>
    <w:rPr>
      <w:rFonts w:ascii="Tahoma" w:hAnsi="Tahoma" w:cs="Tahoma"/>
      <w:bCs/>
      <w:sz w:val="16"/>
      <w:szCs w:val="16"/>
      <w:lang w:val="en-GB"/>
    </w:rPr>
  </w:style>
  <w:style w:type="paragraph" w:styleId="NoSpacing">
    <w:name w:val="No Spacing"/>
    <w:uiPriority w:val="1"/>
    <w:qFormat/>
    <w:rsid w:val="00B828D4"/>
    <w:rPr>
      <w:rFonts w:ascii="Arial" w:hAnsi="Arial" w:cs="Arial"/>
      <w:bCs/>
      <w:sz w:val="22"/>
      <w:szCs w:val="24"/>
      <w:lang w:val="en-GB" w:eastAsia="en-US"/>
    </w:rPr>
  </w:style>
  <w:style w:type="paragraph" w:styleId="FootnoteText">
    <w:name w:val="footnote text"/>
    <w:basedOn w:val="Normal"/>
    <w:link w:val="FootnoteTextChar"/>
    <w:rsid w:val="00B828D4"/>
    <w:rPr>
      <w:rFonts w:cs="Arial"/>
      <w:sz w:val="20"/>
      <w:szCs w:val="20"/>
    </w:rPr>
  </w:style>
  <w:style w:type="character" w:customStyle="1" w:styleId="FootnoteTextChar">
    <w:name w:val="Footnote Text Char"/>
    <w:basedOn w:val="DefaultParagraphFont"/>
    <w:link w:val="FootnoteText"/>
    <w:rsid w:val="00B828D4"/>
    <w:rPr>
      <w:rFonts w:ascii="Arial" w:hAnsi="Arial" w:cs="Arial"/>
      <w:bCs/>
      <w:lang w:val="en-GB" w:eastAsia="en-US"/>
    </w:rPr>
  </w:style>
  <w:style w:type="character" w:styleId="FootnoteReference">
    <w:name w:val="footnote reference"/>
    <w:rsid w:val="00B828D4"/>
    <w:rPr>
      <w:vertAlign w:val="superscript"/>
    </w:rPr>
  </w:style>
  <w:style w:type="character" w:styleId="Emphasis">
    <w:name w:val="Emphasis"/>
    <w:qFormat/>
    <w:rsid w:val="00B828D4"/>
    <w:rPr>
      <w:rFonts w:ascii="Arial" w:hAnsi="Arial"/>
      <w:i/>
      <w:iCs/>
      <w:color w:val="7F7F7F"/>
      <w:sz w:val="22"/>
    </w:rPr>
  </w:style>
  <w:style w:type="table" w:styleId="TableGrid">
    <w:name w:val="Table Grid"/>
    <w:basedOn w:val="TableNormal"/>
    <w:uiPriority w:val="39"/>
    <w:rsid w:val="00740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740951"/>
    <w:rPr>
      <w:rFonts w:ascii="Arial" w:hAnsi="Arial"/>
      <w:b/>
      <w:bCs/>
      <w:sz w:val="36"/>
      <w:szCs w:val="24"/>
      <w:lang w:eastAsia="en-US"/>
    </w:rPr>
  </w:style>
  <w:style w:type="paragraph" w:styleId="TOCHeading">
    <w:name w:val="TOC Heading"/>
    <w:basedOn w:val="Heading1"/>
    <w:next w:val="Normal"/>
    <w:uiPriority w:val="39"/>
    <w:semiHidden/>
    <w:unhideWhenUsed/>
    <w:qFormat/>
    <w:rsid w:val="00740951"/>
    <w:pPr>
      <w:keepLines/>
      <w:spacing w:before="480" w:after="0" w:line="276" w:lineRule="auto"/>
      <w:outlineLvl w:val="9"/>
    </w:pPr>
    <w:rPr>
      <w:rFonts w:ascii="Cambria" w:eastAsia="MS Gothic" w:hAnsi="Cambria" w:cs="Times New Roman"/>
      <w:bCs/>
      <w:color w:val="365F91"/>
      <w:kern w:val="0"/>
      <w:sz w:val="28"/>
      <w:szCs w:val="28"/>
      <w:lang w:val="en-US" w:eastAsia="ja-JP"/>
    </w:rPr>
  </w:style>
  <w:style w:type="paragraph" w:styleId="TOC1">
    <w:name w:val="toc 1"/>
    <w:basedOn w:val="Normal"/>
    <w:next w:val="Normal"/>
    <w:autoRedefine/>
    <w:uiPriority w:val="39"/>
    <w:rsid w:val="00740951"/>
  </w:style>
  <w:style w:type="paragraph" w:styleId="TOC2">
    <w:name w:val="toc 2"/>
    <w:basedOn w:val="Normal"/>
    <w:next w:val="Normal"/>
    <w:autoRedefine/>
    <w:uiPriority w:val="39"/>
    <w:rsid w:val="00740951"/>
    <w:pPr>
      <w:ind w:left="220"/>
    </w:pPr>
  </w:style>
  <w:style w:type="character" w:customStyle="1" w:styleId="FooterChar">
    <w:name w:val="Footer Char"/>
    <w:basedOn w:val="DefaultParagraphFont"/>
    <w:link w:val="Footer"/>
    <w:uiPriority w:val="99"/>
    <w:rsid w:val="005A57C8"/>
    <w:rPr>
      <w:rFonts w:ascii="Arial" w:hAnsi="Arial"/>
      <w:bCs/>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FB3F2-1BFE-4026-AE55-2361919A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14</Pages>
  <Words>3780</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INTRODUCTION</vt:lpstr>
    </vt:vector>
  </TitlesOfParts>
  <Company>DCU</Company>
  <LinksUpToDate>false</LinksUpToDate>
  <CharactersWithSpaces>26705</CharactersWithSpaces>
  <SharedDoc>false</SharedDoc>
  <HLinks>
    <vt:vector size="12" baseType="variant">
      <vt:variant>
        <vt:i4>6422632</vt:i4>
      </vt:variant>
      <vt:variant>
        <vt:i4>3</vt:i4>
      </vt:variant>
      <vt:variant>
        <vt:i4>0</vt:i4>
      </vt:variant>
      <vt:variant>
        <vt:i4>5</vt:i4>
      </vt:variant>
      <vt:variant>
        <vt:lpwstr>https://www.dcu.ie/qpo/documents.shtml</vt:lpwstr>
      </vt:variant>
      <vt:variant>
        <vt:lpwstr/>
      </vt:variant>
      <vt:variant>
        <vt:i4>8257639</vt:i4>
      </vt:variant>
      <vt:variant>
        <vt:i4>0</vt:i4>
      </vt:variant>
      <vt:variant>
        <vt:i4>0</vt:i4>
      </vt:variant>
      <vt:variant>
        <vt:i4>5</vt:i4>
      </vt:variant>
      <vt:variant>
        <vt:lpwstr>https://www.dcu.ie/qpo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patricia lacey</dc:creator>
  <cp:lastModifiedBy>dcu</cp:lastModifiedBy>
  <cp:revision>6</cp:revision>
  <cp:lastPrinted>2017-05-02T15:46:00Z</cp:lastPrinted>
  <dcterms:created xsi:type="dcterms:W3CDTF">2017-05-10T09:01:00Z</dcterms:created>
  <dcterms:modified xsi:type="dcterms:W3CDTF">2017-06-01T15:23:00Z</dcterms:modified>
</cp:coreProperties>
</file>