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B5B" w:rsidRPr="00595B5B" w:rsidRDefault="00595B5B" w:rsidP="00595B5B">
      <w:pPr>
        <w:spacing w:after="450" w:line="240" w:lineRule="auto"/>
        <w:outlineLvl w:val="0"/>
        <w:rPr>
          <w:rFonts w:ascii="CaeciliaLTStd75Bold" w:eastAsia="Times New Roman" w:hAnsi="CaeciliaLTStd75Bold" w:cs="Times New Roman"/>
          <w:color w:val="263248"/>
          <w:kern w:val="36"/>
          <w:sz w:val="50"/>
          <w:szCs w:val="50"/>
          <w:lang w:eastAsia="en-IE"/>
        </w:rPr>
      </w:pPr>
      <w:r w:rsidRPr="00595B5B">
        <w:rPr>
          <w:rFonts w:ascii="CaeciliaLTStd75Bold" w:eastAsia="Times New Roman" w:hAnsi="CaeciliaLTStd75Bold" w:cs="Times New Roman"/>
          <w:color w:val="263248"/>
          <w:kern w:val="36"/>
          <w:sz w:val="50"/>
          <w:szCs w:val="50"/>
          <w:lang w:eastAsia="en-IE"/>
        </w:rPr>
        <w:t>Bachelor of Education</w:t>
      </w:r>
    </w:p>
    <w:p w:rsidR="00595B5B" w:rsidRPr="00595B5B" w:rsidRDefault="00595B5B" w:rsidP="00595B5B">
      <w:pPr>
        <w:pBdr>
          <w:top w:val="dotted" w:sz="6" w:space="4" w:color="FF9800"/>
        </w:pBdr>
        <w:spacing w:after="30" w:line="384" w:lineRule="atLeast"/>
        <w:outlineLvl w:val="1"/>
        <w:rPr>
          <w:rFonts w:ascii="Verdana" w:eastAsia="Times New Roman" w:hAnsi="Verdana" w:cs="Times New Roman"/>
          <w:caps/>
          <w:color w:val="263248"/>
          <w:sz w:val="21"/>
          <w:szCs w:val="21"/>
          <w:lang w:eastAsia="en-IE"/>
        </w:rPr>
      </w:pPr>
      <w:r w:rsidRPr="00595B5B">
        <w:rPr>
          <w:rFonts w:ascii="Verdana" w:eastAsia="Times New Roman" w:hAnsi="Verdana" w:cs="Times New Roman"/>
          <w:b/>
          <w:bCs/>
          <w:caps/>
          <w:color w:val="263248"/>
          <w:sz w:val="21"/>
          <w:szCs w:val="21"/>
          <w:lang w:eastAsia="en-IE"/>
        </w:rPr>
        <w:t>FOUNDATIONS IN HUMANITIES</w:t>
      </w:r>
    </w:p>
    <w:p w:rsidR="00595B5B" w:rsidRPr="00595B5B" w:rsidRDefault="00595B5B" w:rsidP="00595B5B">
      <w:pPr>
        <w:spacing w:after="288" w:line="288" w:lineRule="atLeast"/>
        <w:rPr>
          <w:rFonts w:ascii="Verdana" w:eastAsia="Times New Roman" w:hAnsi="Verdana" w:cs="Times New Roman"/>
          <w:color w:val="000000"/>
          <w:sz w:val="17"/>
          <w:szCs w:val="17"/>
          <w:lang w:eastAsia="en-IE"/>
        </w:rPr>
      </w:pPr>
      <w:r w:rsidRPr="00595B5B">
        <w:rPr>
          <w:rFonts w:ascii="Verdana" w:eastAsia="Times New Roman" w:hAnsi="Verdana" w:cs="Times New Roman"/>
          <w:color w:val="000000"/>
          <w:sz w:val="17"/>
          <w:szCs w:val="17"/>
          <w:lang w:eastAsia="en-IE"/>
        </w:rPr>
        <w:t xml:space="preserve">In </w:t>
      </w:r>
      <w:r w:rsidR="00111610">
        <w:rPr>
          <w:rFonts w:ascii="Verdana" w:eastAsia="Times New Roman" w:hAnsi="Verdana" w:cs="Times New Roman"/>
          <w:color w:val="000000"/>
          <w:sz w:val="17"/>
          <w:szCs w:val="17"/>
          <w:lang w:eastAsia="en-IE"/>
        </w:rPr>
        <w:t>First Year you will select a minimum of one option</w:t>
      </w:r>
      <w:r w:rsidRPr="00595B5B">
        <w:rPr>
          <w:rFonts w:ascii="Verdana" w:eastAsia="Times New Roman" w:hAnsi="Verdana" w:cs="Times New Roman"/>
          <w:color w:val="000000"/>
          <w:sz w:val="17"/>
          <w:szCs w:val="17"/>
          <w:lang w:eastAsia="en-IE"/>
        </w:rPr>
        <w:t xml:space="preserve"> from a range of Humanities courses including:</w:t>
      </w:r>
    </w:p>
    <w:p w:rsidR="00595B5B" w:rsidRPr="00595B5B" w:rsidRDefault="00595B5B" w:rsidP="00595B5B">
      <w:pPr>
        <w:spacing w:after="288" w:line="288" w:lineRule="atLeast"/>
        <w:rPr>
          <w:rFonts w:ascii="Verdana" w:eastAsia="Times New Roman" w:hAnsi="Verdana" w:cs="Times New Roman"/>
          <w:color w:val="000000"/>
          <w:sz w:val="17"/>
          <w:szCs w:val="17"/>
          <w:lang w:eastAsia="en-IE"/>
        </w:rPr>
      </w:pPr>
      <w:r w:rsidRPr="00595B5B">
        <w:rPr>
          <w:rFonts w:ascii="Verdana" w:eastAsia="Times New Roman" w:hAnsi="Verdana" w:cs="Times New Roman"/>
          <w:color w:val="000000"/>
          <w:sz w:val="17"/>
          <w:szCs w:val="17"/>
          <w:lang w:eastAsia="en-IE"/>
        </w:rPr>
        <w:t xml:space="preserve">English; </w:t>
      </w:r>
      <w:proofErr w:type="spellStart"/>
      <w:r w:rsidRPr="00595B5B">
        <w:rPr>
          <w:rFonts w:ascii="Verdana" w:eastAsia="Times New Roman" w:hAnsi="Verdana" w:cs="Times New Roman"/>
          <w:color w:val="000000"/>
          <w:sz w:val="17"/>
          <w:szCs w:val="17"/>
          <w:lang w:eastAsia="en-IE"/>
        </w:rPr>
        <w:t>Gaeilge</w:t>
      </w:r>
      <w:proofErr w:type="spellEnd"/>
      <w:r w:rsidRPr="00595B5B">
        <w:rPr>
          <w:rFonts w:ascii="Verdana" w:eastAsia="Times New Roman" w:hAnsi="Verdana" w:cs="Times New Roman"/>
          <w:color w:val="000000"/>
          <w:sz w:val="17"/>
          <w:szCs w:val="17"/>
          <w:lang w:eastAsia="en-IE"/>
        </w:rPr>
        <w:t xml:space="preserve">; Geography; History; Maths; Music; </w:t>
      </w:r>
    </w:p>
    <w:p w:rsidR="00595B5B" w:rsidRPr="00595B5B" w:rsidRDefault="00595B5B" w:rsidP="00595B5B">
      <w:pPr>
        <w:spacing w:after="288" w:line="288" w:lineRule="atLeast"/>
        <w:rPr>
          <w:rFonts w:ascii="Verdana" w:eastAsia="Times New Roman" w:hAnsi="Verdana" w:cs="Times New Roman"/>
          <w:i/>
          <w:iCs/>
          <w:color w:val="000000"/>
          <w:sz w:val="17"/>
          <w:szCs w:val="17"/>
          <w:lang w:eastAsia="en-IE"/>
        </w:rPr>
      </w:pPr>
      <w:r w:rsidRPr="00595B5B">
        <w:rPr>
          <w:rFonts w:ascii="Verdana" w:eastAsia="Times New Roman" w:hAnsi="Verdana" w:cs="Times New Roman"/>
          <w:b/>
          <w:bCs/>
          <w:i/>
          <w:iCs/>
          <w:color w:val="000000"/>
          <w:sz w:val="17"/>
          <w:szCs w:val="17"/>
          <w:lang w:eastAsia="en-IE"/>
        </w:rPr>
        <w:t xml:space="preserve">Modules may be subject to minimum and maximum enrolments. Places may be </w:t>
      </w:r>
      <w:r w:rsidR="00E4503B">
        <w:rPr>
          <w:rFonts w:ascii="Verdana" w:eastAsia="Times New Roman" w:hAnsi="Verdana" w:cs="Times New Roman"/>
          <w:b/>
          <w:bCs/>
          <w:i/>
          <w:iCs/>
          <w:color w:val="000000"/>
          <w:sz w:val="17"/>
          <w:szCs w:val="17"/>
          <w:lang w:eastAsia="en-IE"/>
        </w:rPr>
        <w:t>allocated by random selection.</w:t>
      </w:r>
      <w:r w:rsidR="00E4503B">
        <w:rPr>
          <w:rFonts w:ascii="Verdana" w:eastAsia="Times New Roman" w:hAnsi="Verdana" w:cs="Times New Roman"/>
          <w:b/>
          <w:bCs/>
          <w:i/>
          <w:iCs/>
          <w:color w:val="000000"/>
          <w:sz w:val="17"/>
          <w:szCs w:val="17"/>
          <w:lang w:eastAsia="en-IE"/>
        </w:rPr>
        <w:br/>
      </w:r>
    </w:p>
    <w:p w:rsidR="00595B5B" w:rsidRDefault="00595B5B" w:rsidP="00595B5B">
      <w:pPr>
        <w:pBdr>
          <w:top w:val="dotted" w:sz="6" w:space="4" w:color="FF9800"/>
        </w:pBdr>
        <w:spacing w:after="30" w:line="384" w:lineRule="atLeast"/>
        <w:outlineLvl w:val="1"/>
        <w:rPr>
          <w:rFonts w:ascii="Verdana" w:eastAsia="Times New Roman" w:hAnsi="Verdana" w:cs="Times New Roman"/>
          <w:caps/>
          <w:color w:val="263248"/>
          <w:sz w:val="21"/>
          <w:szCs w:val="21"/>
          <w:lang w:eastAsia="en-IE"/>
        </w:rPr>
      </w:pPr>
      <w:r w:rsidRPr="00595B5B">
        <w:rPr>
          <w:rFonts w:ascii="Verdana" w:eastAsia="Times New Roman" w:hAnsi="Verdana" w:cs="Times New Roman"/>
          <w:caps/>
          <w:color w:val="263248"/>
          <w:sz w:val="21"/>
          <w:szCs w:val="21"/>
          <w:lang w:eastAsia="en-IE"/>
        </w:rPr>
        <w:t>ENGLISH</w:t>
      </w:r>
    </w:p>
    <w:p w:rsidR="0052324B" w:rsidRPr="00C86311" w:rsidRDefault="0052324B" w:rsidP="00595B5B">
      <w:pPr>
        <w:pBdr>
          <w:top w:val="dotted" w:sz="6" w:space="4" w:color="FF9800"/>
        </w:pBdr>
        <w:spacing w:after="30" w:line="384" w:lineRule="atLeast"/>
        <w:outlineLvl w:val="1"/>
        <w:rPr>
          <w:rFonts w:ascii="Calibri" w:eastAsia="Times New Roman" w:hAnsi="Calibri" w:cs="Times New Roman"/>
          <w:caps/>
          <w:lang w:eastAsia="en-IE"/>
        </w:rPr>
      </w:pPr>
      <w:r w:rsidRPr="00C86311">
        <w:rPr>
          <w:rFonts w:ascii="Calibri" w:eastAsia="Times New Roman" w:hAnsi="Calibri" w:cs="Times New Roman"/>
          <w:caps/>
          <w:lang w:eastAsia="en-IE"/>
        </w:rPr>
        <w:t>EL107 –Introduction to literature</w:t>
      </w:r>
      <w:r w:rsidR="00C86311" w:rsidRPr="00C86311">
        <w:rPr>
          <w:rFonts w:ascii="Calibri" w:eastAsia="Times New Roman" w:hAnsi="Calibri" w:cs="Times New Roman"/>
          <w:caps/>
          <w:lang w:eastAsia="en-IE"/>
        </w:rPr>
        <w:t xml:space="preserve"> (5 Credits)</w:t>
      </w:r>
    </w:p>
    <w:p w:rsidR="00595B5B" w:rsidRPr="00595B5B" w:rsidRDefault="00595B5B" w:rsidP="00595B5B">
      <w:pPr>
        <w:spacing w:after="288" w:line="288" w:lineRule="atLeast"/>
        <w:rPr>
          <w:rFonts w:ascii="Verdana" w:eastAsia="Times New Roman" w:hAnsi="Verdana" w:cs="Times New Roman"/>
          <w:color w:val="000000"/>
          <w:sz w:val="17"/>
          <w:szCs w:val="17"/>
          <w:lang w:eastAsia="en-IE"/>
        </w:rPr>
      </w:pPr>
      <w:r w:rsidRPr="00595B5B">
        <w:rPr>
          <w:rFonts w:ascii="Verdana" w:eastAsia="Times New Roman" w:hAnsi="Verdana" w:cs="Times New Roman"/>
          <w:b/>
          <w:bCs/>
          <w:color w:val="000000"/>
          <w:sz w:val="17"/>
          <w:szCs w:val="17"/>
          <w:lang w:eastAsia="en-IE"/>
        </w:rPr>
        <w:t xml:space="preserve">Introduction to Literature: Poetry, Prose, and Plays </w:t>
      </w:r>
      <w:r w:rsidRPr="00595B5B">
        <w:rPr>
          <w:rFonts w:ascii="Verdana" w:eastAsia="Times New Roman" w:hAnsi="Verdana" w:cs="Times New Roman"/>
          <w:color w:val="000000"/>
          <w:sz w:val="17"/>
          <w:szCs w:val="17"/>
          <w:lang w:eastAsia="en-IE"/>
        </w:rPr>
        <w:br/>
      </w:r>
      <w:proofErr w:type="gramStart"/>
      <w:r w:rsidRPr="00595B5B">
        <w:rPr>
          <w:rFonts w:ascii="Verdana" w:eastAsia="Times New Roman" w:hAnsi="Verdana" w:cs="Times New Roman"/>
          <w:color w:val="000000"/>
          <w:sz w:val="17"/>
          <w:szCs w:val="17"/>
          <w:lang w:eastAsia="en-IE"/>
        </w:rPr>
        <w:t>This</w:t>
      </w:r>
      <w:proofErr w:type="gramEnd"/>
      <w:r w:rsidRPr="00595B5B">
        <w:rPr>
          <w:rFonts w:ascii="Verdana" w:eastAsia="Times New Roman" w:hAnsi="Verdana" w:cs="Times New Roman"/>
          <w:color w:val="000000"/>
          <w:sz w:val="17"/>
          <w:szCs w:val="17"/>
          <w:lang w:eastAsia="en-IE"/>
        </w:rPr>
        <w:t xml:space="preserve"> course introduces students to the different literary genres, fiction, poetry and drama, as well as giving them a sense of different literary periods in which a range of works appeared.</w:t>
      </w:r>
    </w:p>
    <w:p w:rsidR="00595B5B" w:rsidRPr="00595B5B" w:rsidRDefault="00595B5B" w:rsidP="00595B5B">
      <w:pPr>
        <w:spacing w:after="288" w:line="288" w:lineRule="atLeast"/>
        <w:rPr>
          <w:rFonts w:ascii="Verdana" w:eastAsia="Times New Roman" w:hAnsi="Verdana" w:cs="Times New Roman"/>
          <w:color w:val="000000"/>
          <w:sz w:val="17"/>
          <w:szCs w:val="17"/>
          <w:lang w:eastAsia="en-IE"/>
        </w:rPr>
      </w:pPr>
      <w:r w:rsidRPr="00595B5B">
        <w:rPr>
          <w:rFonts w:ascii="Verdana" w:eastAsia="Times New Roman" w:hAnsi="Verdana" w:cs="Times New Roman"/>
          <w:b/>
          <w:bCs/>
          <w:color w:val="000000"/>
          <w:sz w:val="17"/>
          <w:szCs w:val="17"/>
          <w:lang w:eastAsia="en-IE"/>
        </w:rPr>
        <w:t xml:space="preserve">Books that Change the World: Plays, Poems, and Prose </w:t>
      </w:r>
      <w:r w:rsidRPr="00595B5B">
        <w:rPr>
          <w:rFonts w:ascii="Verdana" w:eastAsia="Times New Roman" w:hAnsi="Verdana" w:cs="Times New Roman"/>
          <w:color w:val="000000"/>
          <w:sz w:val="17"/>
          <w:szCs w:val="17"/>
          <w:lang w:eastAsia="en-IE"/>
        </w:rPr>
        <w:br/>
      </w:r>
      <w:proofErr w:type="gramStart"/>
      <w:r w:rsidRPr="00595B5B">
        <w:rPr>
          <w:rFonts w:ascii="Verdana" w:eastAsia="Times New Roman" w:hAnsi="Verdana" w:cs="Times New Roman"/>
          <w:color w:val="000000"/>
          <w:sz w:val="17"/>
          <w:szCs w:val="17"/>
          <w:lang w:eastAsia="en-IE"/>
        </w:rPr>
        <w:t>This</w:t>
      </w:r>
      <w:proofErr w:type="gramEnd"/>
      <w:r w:rsidRPr="00595B5B">
        <w:rPr>
          <w:rFonts w:ascii="Verdana" w:eastAsia="Times New Roman" w:hAnsi="Verdana" w:cs="Times New Roman"/>
          <w:color w:val="000000"/>
          <w:sz w:val="17"/>
          <w:szCs w:val="17"/>
          <w:lang w:eastAsia="en-IE"/>
        </w:rPr>
        <w:t xml:space="preserve"> course introduces students to a selection of plays, poems, and prose writings, drawn from a range of cultures and historical moments. Its ambition is to demonstrate the peculiar powers and effects of literature; the fact that literary texts function on several levels - pedagogical, ideological, critical, pleasurable, and aesthetic - and, thus, have the ability to transform readers and their world. </w:t>
      </w:r>
    </w:p>
    <w:p w:rsidR="00595B5B" w:rsidRPr="00595B5B" w:rsidRDefault="00595B5B" w:rsidP="00595B5B">
      <w:pPr>
        <w:spacing w:after="288" w:line="288" w:lineRule="atLeast"/>
        <w:rPr>
          <w:rFonts w:ascii="Verdana" w:eastAsia="Times New Roman" w:hAnsi="Verdana" w:cs="Times New Roman"/>
          <w:color w:val="000000"/>
          <w:sz w:val="17"/>
          <w:szCs w:val="17"/>
          <w:lang w:eastAsia="en-IE"/>
        </w:rPr>
      </w:pPr>
      <w:r w:rsidRPr="00595B5B">
        <w:rPr>
          <w:rFonts w:ascii="Verdana" w:eastAsia="Times New Roman" w:hAnsi="Verdana" w:cs="Times New Roman"/>
          <w:color w:val="000000"/>
          <w:sz w:val="17"/>
          <w:szCs w:val="17"/>
          <w:lang w:eastAsia="en-IE"/>
        </w:rPr>
        <w:t>There are no specific entry requirements for this subject.</w:t>
      </w:r>
    </w:p>
    <w:p w:rsidR="00595B5B" w:rsidRDefault="00595B5B" w:rsidP="00595B5B">
      <w:pPr>
        <w:pBdr>
          <w:top w:val="dotted" w:sz="6" w:space="4" w:color="FF9800"/>
        </w:pBdr>
        <w:spacing w:after="30" w:line="384" w:lineRule="atLeast"/>
        <w:outlineLvl w:val="1"/>
        <w:rPr>
          <w:rFonts w:ascii="Verdana" w:eastAsia="Times New Roman" w:hAnsi="Verdana" w:cs="Times New Roman"/>
          <w:caps/>
          <w:color w:val="263248"/>
          <w:sz w:val="21"/>
          <w:szCs w:val="21"/>
          <w:lang w:eastAsia="en-IE"/>
        </w:rPr>
      </w:pPr>
      <w:r w:rsidRPr="00595B5B">
        <w:rPr>
          <w:rFonts w:ascii="Verdana" w:eastAsia="Times New Roman" w:hAnsi="Verdana" w:cs="Times New Roman"/>
          <w:caps/>
          <w:color w:val="263248"/>
          <w:sz w:val="21"/>
          <w:szCs w:val="21"/>
          <w:lang w:eastAsia="en-IE"/>
        </w:rPr>
        <w:t>GAEILGE</w:t>
      </w:r>
    </w:p>
    <w:p w:rsidR="000E2B8C" w:rsidRPr="000E2B8C" w:rsidRDefault="000E2B8C" w:rsidP="000E2B8C">
      <w:pPr>
        <w:pBdr>
          <w:top w:val="dotted" w:sz="6" w:space="4" w:color="FF9800"/>
        </w:pBdr>
        <w:spacing w:after="30" w:line="384" w:lineRule="atLeast"/>
        <w:outlineLvl w:val="1"/>
        <w:rPr>
          <w:rFonts w:ascii="Calibri" w:eastAsia="Times New Roman" w:hAnsi="Calibri" w:cs="Times New Roman"/>
          <w:caps/>
          <w:lang w:eastAsia="en-IE"/>
        </w:rPr>
      </w:pPr>
      <w:r w:rsidRPr="000E2B8C">
        <w:rPr>
          <w:rFonts w:ascii="Calibri" w:eastAsia="Times New Roman" w:hAnsi="Calibri" w:cs="Times New Roman"/>
          <w:caps/>
          <w:lang w:eastAsia="en-IE"/>
        </w:rPr>
        <w:t>Fn155 – Gaeilge mar Bhunábhar</w:t>
      </w:r>
    </w:p>
    <w:p w:rsidR="000E2B8C" w:rsidRPr="000E2B8C" w:rsidRDefault="000E2B8C" w:rsidP="000E2B8C">
      <w:pPr>
        <w:spacing w:after="288" w:line="288" w:lineRule="atLeast"/>
        <w:rPr>
          <w:rFonts w:ascii="Calibri" w:eastAsia="Times New Roman" w:hAnsi="Calibri" w:cs="Times New Roman"/>
          <w:color w:val="000000"/>
          <w:lang w:eastAsia="en-IE"/>
        </w:rPr>
      </w:pPr>
      <w:r w:rsidRPr="000E2B8C">
        <w:rPr>
          <w:rFonts w:ascii="Calibri" w:eastAsia="Times New Roman" w:hAnsi="Calibri" w:cs="Times New Roman"/>
          <w:color w:val="000000"/>
          <w:lang w:eastAsia="en-IE"/>
        </w:rPr>
        <w:t xml:space="preserve">Is </w:t>
      </w:r>
      <w:proofErr w:type="spellStart"/>
      <w:r w:rsidRPr="000E2B8C">
        <w:rPr>
          <w:rFonts w:ascii="Calibri" w:eastAsia="Times New Roman" w:hAnsi="Calibri" w:cs="Times New Roman"/>
          <w:color w:val="000000"/>
          <w:lang w:eastAsia="en-IE"/>
        </w:rPr>
        <w:t>modúl</w:t>
      </w:r>
      <w:proofErr w:type="spellEnd"/>
      <w:r w:rsidRPr="000E2B8C">
        <w:rPr>
          <w:rFonts w:ascii="Calibri" w:eastAsia="Times New Roman" w:hAnsi="Calibri" w:cs="Times New Roman"/>
          <w:color w:val="000000"/>
          <w:lang w:eastAsia="en-IE"/>
        </w:rPr>
        <w:t xml:space="preserve"> é </w:t>
      </w:r>
      <w:proofErr w:type="spellStart"/>
      <w:r w:rsidRPr="000E2B8C">
        <w:rPr>
          <w:rFonts w:ascii="Calibri" w:eastAsia="Times New Roman" w:hAnsi="Calibri" w:cs="Times New Roman"/>
          <w:color w:val="000000"/>
          <w:lang w:eastAsia="en-IE"/>
        </w:rPr>
        <w:t>seo</w:t>
      </w:r>
      <w:proofErr w:type="spellEnd"/>
      <w:r w:rsidRPr="000E2B8C">
        <w:rPr>
          <w:rFonts w:ascii="Calibri" w:eastAsia="Times New Roman" w:hAnsi="Calibri" w:cs="Times New Roman"/>
          <w:color w:val="000000"/>
          <w:lang w:eastAsia="en-IE"/>
        </w:rPr>
        <w:t xml:space="preserve"> a </w:t>
      </w:r>
      <w:proofErr w:type="spellStart"/>
      <w:r w:rsidRPr="000E2B8C">
        <w:rPr>
          <w:rFonts w:ascii="Calibri" w:eastAsia="Times New Roman" w:hAnsi="Calibri" w:cs="Times New Roman"/>
          <w:color w:val="000000"/>
          <w:lang w:eastAsia="en-IE"/>
        </w:rPr>
        <w:t>dhíríonn</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ar</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fheidhm</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agus</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ar</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úsáid</w:t>
      </w:r>
      <w:proofErr w:type="spellEnd"/>
      <w:r w:rsidRPr="000E2B8C">
        <w:rPr>
          <w:rFonts w:ascii="Calibri" w:eastAsia="Times New Roman" w:hAnsi="Calibri" w:cs="Times New Roman"/>
          <w:color w:val="000000"/>
          <w:lang w:eastAsia="en-IE"/>
        </w:rPr>
        <w:t xml:space="preserve"> </w:t>
      </w:r>
      <w:proofErr w:type="spellStart"/>
      <w:proofErr w:type="gramStart"/>
      <w:r w:rsidRPr="000E2B8C">
        <w:rPr>
          <w:rFonts w:ascii="Calibri" w:eastAsia="Times New Roman" w:hAnsi="Calibri" w:cs="Times New Roman"/>
          <w:color w:val="000000"/>
          <w:lang w:eastAsia="en-IE"/>
        </w:rPr>
        <w:t>na</w:t>
      </w:r>
      <w:proofErr w:type="spellEnd"/>
      <w:proofErr w:type="gram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Litríochta</w:t>
      </w:r>
      <w:proofErr w:type="spellEnd"/>
      <w:r w:rsidRPr="000E2B8C">
        <w:rPr>
          <w:rFonts w:ascii="Calibri" w:eastAsia="Times New Roman" w:hAnsi="Calibri" w:cs="Times New Roman"/>
          <w:color w:val="000000"/>
          <w:lang w:eastAsia="en-IE"/>
        </w:rPr>
        <w:t xml:space="preserve"> do </w:t>
      </w:r>
      <w:proofErr w:type="spellStart"/>
      <w:r w:rsidRPr="000E2B8C">
        <w:rPr>
          <w:rFonts w:ascii="Calibri" w:eastAsia="Times New Roman" w:hAnsi="Calibri" w:cs="Times New Roman"/>
          <w:color w:val="000000"/>
          <w:lang w:eastAsia="en-IE"/>
        </w:rPr>
        <w:t>Pháistí</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agus</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ar</w:t>
      </w:r>
      <w:proofErr w:type="spellEnd"/>
      <w:r w:rsidRPr="000E2B8C">
        <w:rPr>
          <w:rFonts w:ascii="Calibri" w:eastAsia="Times New Roman" w:hAnsi="Calibri" w:cs="Times New Roman"/>
          <w:color w:val="000000"/>
          <w:lang w:eastAsia="en-IE"/>
        </w:rPr>
        <w:t xml:space="preserve"> an leas is </w:t>
      </w:r>
      <w:proofErr w:type="spellStart"/>
      <w:r w:rsidRPr="000E2B8C">
        <w:rPr>
          <w:rFonts w:ascii="Calibri" w:eastAsia="Times New Roman" w:hAnsi="Calibri" w:cs="Times New Roman"/>
          <w:color w:val="000000"/>
          <w:lang w:eastAsia="en-IE"/>
        </w:rPr>
        <w:t>féidir</w:t>
      </w:r>
      <w:proofErr w:type="spellEnd"/>
      <w:r w:rsidRPr="000E2B8C">
        <w:rPr>
          <w:rFonts w:ascii="Calibri" w:eastAsia="Times New Roman" w:hAnsi="Calibri" w:cs="Times New Roman"/>
          <w:color w:val="000000"/>
          <w:lang w:eastAsia="en-IE"/>
        </w:rPr>
        <w:t xml:space="preserve"> a </w:t>
      </w:r>
      <w:proofErr w:type="spellStart"/>
      <w:r w:rsidRPr="000E2B8C">
        <w:rPr>
          <w:rFonts w:ascii="Calibri" w:eastAsia="Times New Roman" w:hAnsi="Calibri" w:cs="Times New Roman"/>
          <w:color w:val="000000"/>
          <w:lang w:eastAsia="en-IE"/>
        </w:rPr>
        <w:t>bhaint</w:t>
      </w:r>
      <w:proofErr w:type="spellEnd"/>
      <w:r w:rsidRPr="000E2B8C">
        <w:rPr>
          <w:rFonts w:ascii="Calibri" w:eastAsia="Times New Roman" w:hAnsi="Calibri" w:cs="Times New Roman"/>
          <w:color w:val="000000"/>
          <w:lang w:eastAsia="en-IE"/>
        </w:rPr>
        <w:t xml:space="preserve"> as </w:t>
      </w:r>
      <w:proofErr w:type="spellStart"/>
      <w:r w:rsidRPr="000E2B8C">
        <w:rPr>
          <w:rFonts w:ascii="Calibri" w:eastAsia="Times New Roman" w:hAnsi="Calibri" w:cs="Times New Roman"/>
          <w:color w:val="000000"/>
          <w:lang w:eastAsia="en-IE"/>
        </w:rPr>
        <w:t>na</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healaíona</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béil</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sa</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Ghaeilge</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Tugtar</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léargas</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ar</w:t>
      </w:r>
      <w:proofErr w:type="spellEnd"/>
      <w:r w:rsidRPr="000E2B8C">
        <w:rPr>
          <w:rFonts w:ascii="Calibri" w:eastAsia="Times New Roman" w:hAnsi="Calibri" w:cs="Times New Roman"/>
          <w:color w:val="000000"/>
          <w:lang w:eastAsia="en-IE"/>
        </w:rPr>
        <w:t xml:space="preserve"> </w:t>
      </w:r>
      <w:proofErr w:type="gramStart"/>
      <w:r w:rsidRPr="000E2B8C">
        <w:rPr>
          <w:rFonts w:ascii="Calibri" w:eastAsia="Times New Roman" w:hAnsi="Calibri" w:cs="Times New Roman"/>
          <w:color w:val="000000"/>
          <w:lang w:eastAsia="en-IE"/>
        </w:rPr>
        <w:t>an</w:t>
      </w:r>
      <w:proofErr w:type="gram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Litríocht</w:t>
      </w:r>
      <w:proofErr w:type="spellEnd"/>
      <w:r w:rsidRPr="000E2B8C">
        <w:rPr>
          <w:rFonts w:ascii="Calibri" w:eastAsia="Times New Roman" w:hAnsi="Calibri" w:cs="Times New Roman"/>
          <w:color w:val="000000"/>
          <w:lang w:eastAsia="en-IE"/>
        </w:rPr>
        <w:t xml:space="preserve"> do </w:t>
      </w:r>
      <w:proofErr w:type="spellStart"/>
      <w:r w:rsidRPr="000E2B8C">
        <w:rPr>
          <w:rFonts w:ascii="Calibri" w:eastAsia="Times New Roman" w:hAnsi="Calibri" w:cs="Times New Roman"/>
          <w:color w:val="000000"/>
          <w:lang w:eastAsia="en-IE"/>
        </w:rPr>
        <w:t>Pháistí</w:t>
      </w:r>
      <w:proofErr w:type="spellEnd"/>
      <w:r w:rsidRPr="000E2B8C">
        <w:rPr>
          <w:rFonts w:ascii="Calibri" w:eastAsia="Times New Roman" w:hAnsi="Calibri" w:cs="Times New Roman"/>
          <w:color w:val="000000"/>
          <w:lang w:eastAsia="en-IE"/>
        </w:rPr>
        <w:t xml:space="preserve"> mar </w:t>
      </w:r>
      <w:proofErr w:type="spellStart"/>
      <w:r w:rsidRPr="000E2B8C">
        <w:rPr>
          <w:rFonts w:ascii="Calibri" w:eastAsia="Times New Roman" w:hAnsi="Calibri" w:cs="Times New Roman"/>
          <w:color w:val="000000"/>
          <w:lang w:eastAsia="en-IE"/>
        </w:rPr>
        <w:t>áis</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teagaisc</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i</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múineadh</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na</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Gaeilge</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áis</w:t>
      </w:r>
      <w:proofErr w:type="spellEnd"/>
      <w:r w:rsidRPr="000E2B8C">
        <w:rPr>
          <w:rFonts w:ascii="Calibri" w:eastAsia="Times New Roman" w:hAnsi="Calibri" w:cs="Times New Roman"/>
          <w:color w:val="000000"/>
          <w:lang w:eastAsia="en-IE"/>
        </w:rPr>
        <w:t xml:space="preserve"> a </w:t>
      </w:r>
      <w:proofErr w:type="spellStart"/>
      <w:r w:rsidRPr="000E2B8C">
        <w:rPr>
          <w:rFonts w:ascii="Calibri" w:eastAsia="Times New Roman" w:hAnsi="Calibri" w:cs="Times New Roman"/>
          <w:color w:val="000000"/>
          <w:lang w:eastAsia="en-IE"/>
        </w:rPr>
        <w:t>fhorbraíonn</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scileanna</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léitheoireachta</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agus</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scileanna</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teanga</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na</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bpáistí</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scoile</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Díreofar</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freisin</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ar</w:t>
      </w:r>
      <w:proofErr w:type="spellEnd"/>
      <w:r w:rsidRPr="000E2B8C">
        <w:rPr>
          <w:rFonts w:ascii="Calibri" w:eastAsia="Times New Roman" w:hAnsi="Calibri" w:cs="Times New Roman"/>
          <w:color w:val="000000"/>
          <w:lang w:eastAsia="en-IE"/>
        </w:rPr>
        <w:t xml:space="preserve"> an </w:t>
      </w:r>
      <w:proofErr w:type="spellStart"/>
      <w:r w:rsidRPr="000E2B8C">
        <w:rPr>
          <w:rFonts w:ascii="Calibri" w:eastAsia="Times New Roman" w:hAnsi="Calibri" w:cs="Times New Roman"/>
          <w:color w:val="000000"/>
          <w:lang w:eastAsia="en-IE"/>
        </w:rPr>
        <w:t>scéalaíocht</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thraidisiúnta</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ar</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rannta</w:t>
      </w:r>
      <w:proofErr w:type="spellEnd"/>
      <w:r w:rsidRPr="000E2B8C">
        <w:rPr>
          <w:rFonts w:ascii="Calibri" w:eastAsia="Times New Roman" w:hAnsi="Calibri" w:cs="Times New Roman"/>
          <w:color w:val="000000"/>
          <w:lang w:eastAsia="en-IE"/>
        </w:rPr>
        <w:t xml:space="preserve"> do </w:t>
      </w:r>
      <w:proofErr w:type="spellStart"/>
      <w:r w:rsidRPr="000E2B8C">
        <w:rPr>
          <w:rFonts w:ascii="Calibri" w:eastAsia="Times New Roman" w:hAnsi="Calibri" w:cs="Times New Roman"/>
          <w:color w:val="000000"/>
          <w:lang w:eastAsia="en-IE"/>
        </w:rPr>
        <w:t>pháistí</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ar</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na</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hamhráin</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agus</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ar</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ábhar</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gaolmhar</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eile</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d'fhonn</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eolas</w:t>
      </w:r>
      <w:proofErr w:type="spellEnd"/>
      <w:r w:rsidRPr="000E2B8C">
        <w:rPr>
          <w:rFonts w:ascii="Calibri" w:eastAsia="Times New Roman" w:hAnsi="Calibri" w:cs="Times New Roman"/>
          <w:color w:val="000000"/>
          <w:lang w:eastAsia="en-IE"/>
        </w:rPr>
        <w:t xml:space="preserve"> a </w:t>
      </w:r>
      <w:proofErr w:type="spellStart"/>
      <w:r w:rsidRPr="000E2B8C">
        <w:rPr>
          <w:rFonts w:ascii="Calibri" w:eastAsia="Times New Roman" w:hAnsi="Calibri" w:cs="Times New Roman"/>
          <w:color w:val="000000"/>
          <w:lang w:eastAsia="en-IE"/>
        </w:rPr>
        <w:t>chur</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ar</w:t>
      </w:r>
      <w:proofErr w:type="spellEnd"/>
      <w:r w:rsidRPr="000E2B8C">
        <w:rPr>
          <w:rFonts w:ascii="Calibri" w:eastAsia="Times New Roman" w:hAnsi="Calibri" w:cs="Times New Roman"/>
          <w:color w:val="000000"/>
          <w:lang w:eastAsia="en-IE"/>
        </w:rPr>
        <w:t xml:space="preserve"> an </w:t>
      </w:r>
      <w:proofErr w:type="spellStart"/>
      <w:r w:rsidRPr="000E2B8C">
        <w:rPr>
          <w:rFonts w:ascii="Calibri" w:eastAsia="Times New Roman" w:hAnsi="Calibri" w:cs="Times New Roman"/>
          <w:color w:val="000000"/>
          <w:lang w:eastAsia="en-IE"/>
        </w:rPr>
        <w:t>réimse</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tábhachtach</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seo</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i</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dtraidisiún</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na</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Gaeilge</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agus</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na</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hÉireann</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Pléifear</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an</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comhthéacs</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soch-chultúrtha</w:t>
      </w:r>
      <w:proofErr w:type="spellEnd"/>
      <w:r w:rsidRPr="000E2B8C">
        <w:rPr>
          <w:rFonts w:ascii="Calibri" w:eastAsia="Times New Roman" w:hAnsi="Calibri" w:cs="Times New Roman"/>
          <w:color w:val="000000"/>
          <w:lang w:eastAsia="en-IE"/>
        </w:rPr>
        <w:t xml:space="preserve"> as a n-</w:t>
      </w:r>
      <w:proofErr w:type="spellStart"/>
      <w:r w:rsidRPr="000E2B8C">
        <w:rPr>
          <w:rFonts w:ascii="Calibri" w:eastAsia="Times New Roman" w:hAnsi="Calibri" w:cs="Times New Roman"/>
          <w:color w:val="000000"/>
          <w:lang w:eastAsia="en-IE"/>
        </w:rPr>
        <w:t>eascraíonn</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ábhar</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atá</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oiriúnach</w:t>
      </w:r>
      <w:proofErr w:type="spellEnd"/>
      <w:r w:rsidRPr="000E2B8C">
        <w:rPr>
          <w:rFonts w:ascii="Calibri" w:eastAsia="Times New Roman" w:hAnsi="Calibri" w:cs="Times New Roman"/>
          <w:color w:val="000000"/>
          <w:lang w:eastAsia="en-IE"/>
        </w:rPr>
        <w:t xml:space="preserve"> do </w:t>
      </w:r>
      <w:proofErr w:type="spellStart"/>
      <w:r w:rsidRPr="000E2B8C">
        <w:rPr>
          <w:rFonts w:ascii="Calibri" w:eastAsia="Times New Roman" w:hAnsi="Calibri" w:cs="Times New Roman"/>
          <w:color w:val="000000"/>
          <w:lang w:eastAsia="en-IE"/>
        </w:rPr>
        <w:t>mhúineadh</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na</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Gaeilge</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sa</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bhunscoil</w:t>
      </w:r>
      <w:proofErr w:type="spellEnd"/>
      <w:r w:rsidRPr="000E2B8C">
        <w:rPr>
          <w:rFonts w:ascii="Calibri" w:eastAsia="Times New Roman" w:hAnsi="Calibri" w:cs="Times New Roman"/>
          <w:color w:val="000000"/>
          <w:lang w:eastAsia="en-IE"/>
        </w:rPr>
        <w:t>.</w:t>
      </w:r>
    </w:p>
    <w:p w:rsidR="000E2B8C" w:rsidRPr="000E2B8C" w:rsidRDefault="000E2B8C" w:rsidP="000E2B8C">
      <w:pPr>
        <w:spacing w:after="288" w:line="288" w:lineRule="atLeast"/>
        <w:rPr>
          <w:rFonts w:ascii="Calibri" w:eastAsia="Times New Roman" w:hAnsi="Calibri" w:cs="Times New Roman"/>
          <w:color w:val="000000"/>
          <w:lang w:eastAsia="en-IE"/>
        </w:rPr>
      </w:pPr>
      <w:proofErr w:type="spellStart"/>
      <w:r w:rsidRPr="000E2B8C">
        <w:rPr>
          <w:rFonts w:ascii="Calibri" w:eastAsia="Times New Roman" w:hAnsi="Calibri" w:cs="Times New Roman"/>
          <w:color w:val="000000"/>
          <w:lang w:eastAsia="en-IE"/>
        </w:rPr>
        <w:t>Moltar</w:t>
      </w:r>
      <w:proofErr w:type="spellEnd"/>
      <w:r w:rsidRPr="000E2B8C">
        <w:rPr>
          <w:rFonts w:ascii="Calibri" w:eastAsia="Times New Roman" w:hAnsi="Calibri" w:cs="Times New Roman"/>
          <w:color w:val="000000"/>
          <w:lang w:eastAsia="en-IE"/>
        </w:rPr>
        <w:t xml:space="preserve"> go </w:t>
      </w:r>
      <w:proofErr w:type="spellStart"/>
      <w:r w:rsidRPr="000E2B8C">
        <w:rPr>
          <w:rFonts w:ascii="Calibri" w:eastAsia="Times New Roman" w:hAnsi="Calibri" w:cs="Times New Roman"/>
          <w:color w:val="000000"/>
          <w:lang w:eastAsia="en-IE"/>
        </w:rPr>
        <w:t>mbeadh</w:t>
      </w:r>
      <w:proofErr w:type="spellEnd"/>
      <w:r w:rsidRPr="000E2B8C">
        <w:rPr>
          <w:rFonts w:ascii="Calibri" w:eastAsia="Times New Roman" w:hAnsi="Calibri" w:cs="Times New Roman"/>
          <w:color w:val="000000"/>
          <w:lang w:eastAsia="en-IE"/>
        </w:rPr>
        <w:t xml:space="preserve"> C3 </w:t>
      </w:r>
      <w:proofErr w:type="spellStart"/>
      <w:r w:rsidRPr="000E2B8C">
        <w:rPr>
          <w:rFonts w:ascii="Calibri" w:eastAsia="Times New Roman" w:hAnsi="Calibri" w:cs="Times New Roman"/>
          <w:color w:val="000000"/>
          <w:lang w:eastAsia="en-IE"/>
        </w:rPr>
        <w:t>Ardleibhéil</w:t>
      </w:r>
      <w:proofErr w:type="spellEnd"/>
      <w:r w:rsidRPr="000E2B8C">
        <w:rPr>
          <w:rFonts w:ascii="Calibri" w:eastAsia="Times New Roman" w:hAnsi="Calibri" w:cs="Times New Roman"/>
          <w:color w:val="000000"/>
          <w:lang w:eastAsia="en-IE"/>
        </w:rPr>
        <w:t xml:space="preserve"> san </w:t>
      </w:r>
      <w:proofErr w:type="spellStart"/>
      <w:r w:rsidRPr="000E2B8C">
        <w:rPr>
          <w:rFonts w:ascii="Calibri" w:eastAsia="Times New Roman" w:hAnsi="Calibri" w:cs="Times New Roman"/>
          <w:color w:val="000000"/>
          <w:lang w:eastAsia="en-IE"/>
        </w:rPr>
        <w:t>Ardteistiméireacht</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ag</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mic</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léinn</w:t>
      </w:r>
      <w:proofErr w:type="spellEnd"/>
      <w:r w:rsidRPr="000E2B8C">
        <w:rPr>
          <w:rFonts w:ascii="Calibri" w:eastAsia="Times New Roman" w:hAnsi="Calibri" w:cs="Times New Roman"/>
          <w:color w:val="000000"/>
          <w:lang w:eastAsia="en-IE"/>
        </w:rPr>
        <w:t xml:space="preserve"> a </w:t>
      </w:r>
      <w:proofErr w:type="spellStart"/>
      <w:r w:rsidRPr="000E2B8C">
        <w:rPr>
          <w:rFonts w:ascii="Calibri" w:eastAsia="Times New Roman" w:hAnsi="Calibri" w:cs="Times New Roman"/>
          <w:color w:val="000000"/>
          <w:lang w:eastAsia="en-IE"/>
        </w:rPr>
        <w:t>dhéanfaidh</w:t>
      </w:r>
      <w:proofErr w:type="spellEnd"/>
      <w:r w:rsidRPr="000E2B8C">
        <w:rPr>
          <w:rFonts w:ascii="Calibri" w:eastAsia="Times New Roman" w:hAnsi="Calibri" w:cs="Times New Roman"/>
          <w:color w:val="000000"/>
          <w:lang w:eastAsia="en-IE"/>
        </w:rPr>
        <w:t xml:space="preserve"> an </w:t>
      </w:r>
      <w:proofErr w:type="spellStart"/>
      <w:r w:rsidRPr="000E2B8C">
        <w:rPr>
          <w:rFonts w:ascii="Calibri" w:eastAsia="Times New Roman" w:hAnsi="Calibri" w:cs="Times New Roman"/>
          <w:color w:val="000000"/>
          <w:lang w:eastAsia="en-IE"/>
        </w:rPr>
        <w:t>modúl</w:t>
      </w:r>
      <w:proofErr w:type="spellEnd"/>
      <w:r w:rsidRPr="000E2B8C">
        <w:rPr>
          <w:rFonts w:ascii="Calibri" w:eastAsia="Times New Roman" w:hAnsi="Calibri" w:cs="Times New Roman"/>
          <w:color w:val="000000"/>
          <w:lang w:eastAsia="en-IE"/>
        </w:rPr>
        <w:t xml:space="preserve"> </w:t>
      </w:r>
      <w:proofErr w:type="spellStart"/>
      <w:r w:rsidRPr="000E2B8C">
        <w:rPr>
          <w:rFonts w:ascii="Calibri" w:eastAsia="Times New Roman" w:hAnsi="Calibri" w:cs="Times New Roman"/>
          <w:color w:val="000000"/>
          <w:lang w:eastAsia="en-IE"/>
        </w:rPr>
        <w:t>seo</w:t>
      </w:r>
      <w:proofErr w:type="spellEnd"/>
      <w:r w:rsidRPr="000E2B8C">
        <w:rPr>
          <w:rFonts w:ascii="Calibri" w:eastAsia="Times New Roman" w:hAnsi="Calibri" w:cs="Times New Roman"/>
          <w:color w:val="000000"/>
          <w:lang w:eastAsia="en-IE"/>
        </w:rPr>
        <w:t>.</w:t>
      </w:r>
    </w:p>
    <w:p w:rsidR="008C63DC" w:rsidRDefault="008C63DC" w:rsidP="00595B5B">
      <w:pPr>
        <w:pBdr>
          <w:top w:val="dotted" w:sz="6" w:space="4" w:color="FF9800"/>
        </w:pBdr>
        <w:spacing w:after="30" w:line="384" w:lineRule="atLeast"/>
        <w:outlineLvl w:val="1"/>
        <w:rPr>
          <w:rFonts w:ascii="Verdana" w:eastAsia="Times New Roman" w:hAnsi="Verdana" w:cs="Times New Roman"/>
          <w:caps/>
          <w:color w:val="263248"/>
          <w:sz w:val="21"/>
          <w:szCs w:val="21"/>
          <w:lang w:eastAsia="en-IE"/>
        </w:rPr>
      </w:pPr>
      <w:r>
        <w:rPr>
          <w:rFonts w:ascii="Verdana" w:eastAsia="Times New Roman" w:hAnsi="Verdana" w:cs="Times New Roman"/>
          <w:caps/>
          <w:color w:val="263248"/>
          <w:sz w:val="21"/>
          <w:szCs w:val="21"/>
          <w:lang w:eastAsia="en-IE"/>
        </w:rPr>
        <w:t>GEOGRAPHY</w:t>
      </w:r>
    </w:p>
    <w:p w:rsidR="00595B5B" w:rsidRPr="00276B78" w:rsidRDefault="0052324B" w:rsidP="00595B5B">
      <w:pPr>
        <w:pBdr>
          <w:top w:val="dotted" w:sz="6" w:space="4" w:color="FF9800"/>
        </w:pBdr>
        <w:spacing w:after="30" w:line="384" w:lineRule="atLeast"/>
        <w:outlineLvl w:val="1"/>
        <w:rPr>
          <w:rFonts w:ascii="Calibri" w:eastAsia="Times New Roman" w:hAnsi="Calibri" w:cs="Times New Roman"/>
          <w:caps/>
          <w:lang w:eastAsia="en-IE"/>
        </w:rPr>
      </w:pPr>
      <w:r w:rsidRPr="00276B78">
        <w:rPr>
          <w:rFonts w:ascii="Calibri" w:eastAsia="Times New Roman" w:hAnsi="Calibri" w:cs="Times New Roman"/>
          <w:caps/>
          <w:lang w:eastAsia="en-IE"/>
        </w:rPr>
        <w:t>GY106</w:t>
      </w:r>
      <w:r w:rsidR="00595B5B" w:rsidRPr="00276B78">
        <w:rPr>
          <w:rFonts w:ascii="Calibri" w:eastAsia="Times New Roman" w:hAnsi="Calibri" w:cs="Times New Roman"/>
          <w:caps/>
          <w:lang w:eastAsia="en-IE"/>
        </w:rPr>
        <w:t xml:space="preserve"> FOUNDATIONS OF GEOGRAPHIC LITERACY (5 CREDITS)</w:t>
      </w:r>
    </w:p>
    <w:p w:rsidR="00595B5B" w:rsidRPr="00276B78" w:rsidRDefault="00595B5B" w:rsidP="00595B5B">
      <w:pPr>
        <w:spacing w:after="288" w:line="288" w:lineRule="atLeast"/>
        <w:rPr>
          <w:rFonts w:ascii="Calibri" w:eastAsia="Times New Roman" w:hAnsi="Calibri" w:cs="Times New Roman"/>
          <w:color w:val="000000"/>
          <w:lang w:eastAsia="en-IE"/>
        </w:rPr>
      </w:pPr>
      <w:r w:rsidRPr="00276B78">
        <w:rPr>
          <w:rFonts w:ascii="Calibri" w:eastAsia="Times New Roman" w:hAnsi="Calibri" w:cs="Times New Roman"/>
          <w:color w:val="000000"/>
          <w:lang w:eastAsia="en-IE"/>
        </w:rPr>
        <w:t>The purpose of this module is to provide students with a grounding in basic geographical concepts and skills, which will inspire enthusiasm for the subject, facilitate them in their future teaching careers and encourage them to continue their explorations in geography.</w:t>
      </w:r>
    </w:p>
    <w:p w:rsidR="00595B5B" w:rsidRPr="00276B78" w:rsidRDefault="00595B5B" w:rsidP="00595B5B">
      <w:pPr>
        <w:spacing w:after="288" w:line="288" w:lineRule="atLeast"/>
        <w:rPr>
          <w:rFonts w:ascii="Calibri" w:eastAsia="Times New Roman" w:hAnsi="Calibri" w:cs="Times New Roman"/>
          <w:color w:val="000000"/>
          <w:lang w:eastAsia="en-IE"/>
        </w:rPr>
      </w:pPr>
      <w:r w:rsidRPr="00276B78">
        <w:rPr>
          <w:rFonts w:ascii="Calibri" w:eastAsia="Times New Roman" w:hAnsi="Calibri" w:cs="Times New Roman"/>
          <w:color w:val="000000"/>
          <w:lang w:eastAsia="en-IE"/>
        </w:rPr>
        <w:lastRenderedPageBreak/>
        <w:t>Overarching themes, including space/place, scale and sustainability, will be introduced at the start of the module and then explored using a series of case studies which move between global, international, national and local scales. Topical Irish material is incorporated where possible. An integral fieldwork component facilitates a real-world learning experience.</w:t>
      </w:r>
    </w:p>
    <w:p w:rsidR="00595B5B" w:rsidRPr="00276B78" w:rsidRDefault="00595B5B" w:rsidP="00595B5B">
      <w:pPr>
        <w:spacing w:after="288" w:line="288" w:lineRule="atLeast"/>
        <w:rPr>
          <w:rFonts w:ascii="Calibri" w:eastAsia="Times New Roman" w:hAnsi="Calibri" w:cs="Times New Roman"/>
          <w:color w:val="000000"/>
          <w:lang w:eastAsia="en-IE"/>
        </w:rPr>
      </w:pPr>
      <w:r w:rsidRPr="00276B78">
        <w:rPr>
          <w:rFonts w:ascii="Calibri" w:eastAsia="Times New Roman" w:hAnsi="Calibri" w:cs="Times New Roman"/>
          <w:color w:val="000000"/>
          <w:lang w:eastAsia="en-IE"/>
        </w:rPr>
        <w:t>There are no specific entry requirements for this subject.</w:t>
      </w:r>
    </w:p>
    <w:p w:rsidR="00595B5B" w:rsidRDefault="00595B5B" w:rsidP="00595B5B">
      <w:pPr>
        <w:pBdr>
          <w:top w:val="dotted" w:sz="6" w:space="4" w:color="FF9800"/>
        </w:pBdr>
        <w:spacing w:after="30" w:line="384" w:lineRule="atLeast"/>
        <w:outlineLvl w:val="1"/>
        <w:rPr>
          <w:rFonts w:ascii="Verdana" w:eastAsia="Times New Roman" w:hAnsi="Verdana" w:cs="Times New Roman"/>
          <w:caps/>
          <w:color w:val="263248"/>
          <w:sz w:val="21"/>
          <w:szCs w:val="21"/>
          <w:lang w:eastAsia="en-IE"/>
        </w:rPr>
      </w:pPr>
      <w:r w:rsidRPr="00595B5B">
        <w:rPr>
          <w:rFonts w:ascii="Verdana" w:eastAsia="Times New Roman" w:hAnsi="Verdana" w:cs="Times New Roman"/>
          <w:caps/>
          <w:color w:val="263248"/>
          <w:sz w:val="21"/>
          <w:szCs w:val="21"/>
          <w:lang w:eastAsia="en-IE"/>
        </w:rPr>
        <w:t>HISTORY</w:t>
      </w:r>
    </w:p>
    <w:p w:rsidR="00276B78" w:rsidRPr="00276B78" w:rsidRDefault="00276B78" w:rsidP="00276B78">
      <w:pPr>
        <w:shd w:val="clear" w:color="auto" w:fill="FFFFFF"/>
        <w:spacing w:after="30" w:line="384" w:lineRule="atLeast"/>
        <w:rPr>
          <w:rFonts w:ascii="Calibri" w:eastAsia="Times New Roman" w:hAnsi="Calibri" w:cs="Times New Roman"/>
          <w:lang w:eastAsia="en-IE"/>
        </w:rPr>
      </w:pPr>
      <w:r w:rsidRPr="00276B78">
        <w:rPr>
          <w:rFonts w:ascii="Calibri" w:eastAsia="Times New Roman" w:hAnsi="Calibri" w:cs="Times New Roman"/>
          <w:caps/>
          <w:lang w:eastAsia="en-IE"/>
        </w:rPr>
        <w:t>HY107 – FOUNDATIONS IN HISTORY</w:t>
      </w:r>
    </w:p>
    <w:p w:rsidR="00276B78" w:rsidRPr="00276B78" w:rsidRDefault="00276B78" w:rsidP="00276B78">
      <w:pPr>
        <w:shd w:val="clear" w:color="auto" w:fill="FFFFFF"/>
        <w:spacing w:after="288" w:line="288" w:lineRule="atLeast"/>
        <w:rPr>
          <w:rFonts w:ascii="Calibri" w:eastAsia="Times New Roman" w:hAnsi="Calibri" w:cs="Arial"/>
          <w:color w:val="222222"/>
          <w:lang w:eastAsia="en-IE"/>
        </w:rPr>
      </w:pPr>
      <w:r w:rsidRPr="00276B78">
        <w:rPr>
          <w:rFonts w:ascii="Calibri" w:eastAsia="Times New Roman" w:hAnsi="Calibri" w:cs="Arial"/>
          <w:b/>
          <w:bCs/>
          <w:color w:val="222222"/>
          <w:lang w:eastAsia="en-IE"/>
        </w:rPr>
        <w:t>Learning from the Irish Landscape (5 credits)</w:t>
      </w:r>
      <w:r w:rsidRPr="00276B78">
        <w:rPr>
          <w:rFonts w:ascii="Calibri" w:eastAsia="Times New Roman" w:hAnsi="Calibri" w:cs="Arial"/>
          <w:color w:val="222222"/>
          <w:lang w:eastAsia="en-IE"/>
        </w:rPr>
        <w:br/>
        <w:t>This course examines the impact of humankind on the Irish Landscape from the Stone Age to the present day. The course aims to familiarise students with the main phases of landscape change and the historical forces behind its transformation. It will, in the process, provide an introduction to Irish history. The course will enhance the students ability to use the actual landscape in the education of primary pupils.</w:t>
      </w:r>
    </w:p>
    <w:p w:rsidR="00276B78" w:rsidRPr="00276B78" w:rsidRDefault="00276B78" w:rsidP="00276B78">
      <w:pPr>
        <w:shd w:val="clear" w:color="auto" w:fill="FFFFFF"/>
        <w:spacing w:after="288" w:line="288" w:lineRule="atLeast"/>
        <w:rPr>
          <w:rFonts w:ascii="Calibri" w:eastAsia="Times New Roman" w:hAnsi="Calibri" w:cs="Arial"/>
          <w:color w:val="222222"/>
          <w:lang w:eastAsia="en-IE"/>
        </w:rPr>
      </w:pPr>
      <w:r w:rsidRPr="00276B78">
        <w:rPr>
          <w:rFonts w:ascii="Calibri" w:eastAsia="Times New Roman" w:hAnsi="Calibri" w:cs="Arial"/>
          <w:color w:val="222222"/>
          <w:lang w:eastAsia="en-IE"/>
        </w:rPr>
        <w:t>There are no specific entry requirements for this subject.</w:t>
      </w:r>
    </w:p>
    <w:p w:rsidR="008C63DC" w:rsidRDefault="008C63DC" w:rsidP="00595B5B">
      <w:pPr>
        <w:pBdr>
          <w:top w:val="dotted" w:sz="6" w:space="4" w:color="FF9800"/>
        </w:pBdr>
        <w:spacing w:after="30" w:line="384" w:lineRule="atLeast"/>
        <w:outlineLvl w:val="1"/>
        <w:rPr>
          <w:rFonts w:ascii="Verdana" w:eastAsia="Times New Roman" w:hAnsi="Verdana" w:cs="Times New Roman"/>
          <w:caps/>
          <w:color w:val="263248"/>
          <w:sz w:val="21"/>
          <w:szCs w:val="21"/>
          <w:lang w:eastAsia="en-IE"/>
        </w:rPr>
      </w:pPr>
      <w:r>
        <w:rPr>
          <w:rFonts w:ascii="Verdana" w:eastAsia="Times New Roman" w:hAnsi="Verdana" w:cs="Times New Roman"/>
          <w:caps/>
          <w:color w:val="263248"/>
          <w:sz w:val="21"/>
          <w:szCs w:val="21"/>
          <w:lang w:eastAsia="en-IE"/>
        </w:rPr>
        <w:t>MATHEMATICS</w:t>
      </w:r>
    </w:p>
    <w:p w:rsidR="00595B5B" w:rsidRPr="005B3E73" w:rsidRDefault="00595B5B" w:rsidP="00595B5B">
      <w:pPr>
        <w:pBdr>
          <w:top w:val="dotted" w:sz="6" w:space="4" w:color="FF9800"/>
        </w:pBdr>
        <w:spacing w:after="30" w:line="384" w:lineRule="atLeast"/>
        <w:outlineLvl w:val="1"/>
        <w:rPr>
          <w:rFonts w:ascii="Calibri" w:eastAsia="Times New Roman" w:hAnsi="Calibri" w:cs="Times New Roman"/>
          <w:caps/>
          <w:lang w:eastAsia="en-IE"/>
        </w:rPr>
      </w:pPr>
      <w:r w:rsidRPr="005B3E73">
        <w:rPr>
          <w:rFonts w:ascii="Calibri" w:eastAsia="Times New Roman" w:hAnsi="Calibri" w:cs="Times New Roman"/>
          <w:caps/>
          <w:lang w:eastAsia="en-IE"/>
        </w:rPr>
        <w:t>M</w:t>
      </w:r>
      <w:r w:rsidR="0052324B" w:rsidRPr="005B3E73">
        <w:rPr>
          <w:rFonts w:ascii="Calibri" w:eastAsia="Times New Roman" w:hAnsi="Calibri" w:cs="Times New Roman"/>
          <w:caps/>
          <w:lang w:eastAsia="en-IE"/>
        </w:rPr>
        <w:t>S118</w:t>
      </w:r>
      <w:r w:rsidRPr="005B3E73">
        <w:rPr>
          <w:rFonts w:ascii="Calibri" w:eastAsia="Times New Roman" w:hAnsi="Calibri" w:cs="Times New Roman"/>
          <w:caps/>
          <w:lang w:eastAsia="en-IE"/>
        </w:rPr>
        <w:t xml:space="preserve"> DISCRETE MATHEMATICS (5 CREDITS)</w:t>
      </w:r>
    </w:p>
    <w:p w:rsidR="00595B5B" w:rsidRPr="005B3E73" w:rsidRDefault="00595B5B" w:rsidP="00595B5B">
      <w:pPr>
        <w:spacing w:after="288" w:line="288" w:lineRule="atLeast"/>
        <w:rPr>
          <w:rFonts w:ascii="Calibri" w:eastAsia="Times New Roman" w:hAnsi="Calibri" w:cs="Times New Roman"/>
          <w:color w:val="000000"/>
          <w:lang w:eastAsia="en-IE"/>
        </w:rPr>
      </w:pPr>
      <w:r w:rsidRPr="005B3E73">
        <w:rPr>
          <w:rFonts w:ascii="Calibri" w:eastAsia="Times New Roman" w:hAnsi="Calibri" w:cs="Times New Roman"/>
          <w:color w:val="000000"/>
          <w:lang w:eastAsia="en-IE"/>
        </w:rPr>
        <w:t>This module on Discrete Mathematics introduces students to some fundamental ideas in the areas of Number Theory, Graph Theory, and Logic &amp; Proof.</w:t>
      </w:r>
    </w:p>
    <w:p w:rsidR="00595B5B" w:rsidRPr="005B3E73" w:rsidRDefault="00595B5B" w:rsidP="00595B5B">
      <w:pPr>
        <w:spacing w:after="288" w:line="288" w:lineRule="atLeast"/>
        <w:rPr>
          <w:rFonts w:ascii="Calibri" w:eastAsia="Times New Roman" w:hAnsi="Calibri" w:cs="Times New Roman"/>
          <w:color w:val="000000"/>
          <w:lang w:eastAsia="en-IE"/>
        </w:rPr>
      </w:pPr>
      <w:r w:rsidRPr="005B3E73">
        <w:rPr>
          <w:rFonts w:ascii="Calibri" w:eastAsia="Times New Roman" w:hAnsi="Calibri" w:cs="Times New Roman"/>
          <w:color w:val="000000"/>
          <w:lang w:eastAsia="en-IE"/>
        </w:rPr>
        <w:t>Grade C3 Higher level Leaving Certificate or A2 Ordinary level is recommended.</w:t>
      </w:r>
    </w:p>
    <w:p w:rsidR="008C63DC" w:rsidRPr="00B33ECE" w:rsidRDefault="008C63DC" w:rsidP="00595B5B">
      <w:pPr>
        <w:pBdr>
          <w:top w:val="dotted" w:sz="6" w:space="4" w:color="FF9800"/>
        </w:pBdr>
        <w:spacing w:after="30" w:line="384" w:lineRule="atLeast"/>
        <w:outlineLvl w:val="1"/>
        <w:rPr>
          <w:rFonts w:ascii="Verdana" w:eastAsia="Times New Roman" w:hAnsi="Verdana" w:cs="Times New Roman"/>
          <w:caps/>
          <w:sz w:val="21"/>
          <w:szCs w:val="21"/>
          <w:lang w:eastAsia="en-IE"/>
        </w:rPr>
      </w:pPr>
      <w:r w:rsidRPr="00B33ECE">
        <w:rPr>
          <w:rFonts w:ascii="Verdana" w:eastAsia="Times New Roman" w:hAnsi="Verdana" w:cs="Times New Roman"/>
          <w:caps/>
          <w:sz w:val="21"/>
          <w:szCs w:val="21"/>
          <w:lang w:eastAsia="en-IE"/>
        </w:rPr>
        <w:t>MUSIC</w:t>
      </w:r>
      <w:r w:rsidR="00F079B5" w:rsidRPr="00B33ECE">
        <w:rPr>
          <w:rFonts w:ascii="Verdana" w:eastAsia="Times New Roman" w:hAnsi="Verdana" w:cs="Times New Roman"/>
          <w:caps/>
          <w:sz w:val="21"/>
          <w:szCs w:val="21"/>
          <w:lang w:eastAsia="en-IE"/>
        </w:rPr>
        <w:t xml:space="preserve">  </w:t>
      </w:r>
    </w:p>
    <w:p w:rsidR="00B33ECE" w:rsidRPr="00B33ECE" w:rsidRDefault="00B33ECE" w:rsidP="00B33ECE">
      <w:pPr>
        <w:shd w:val="clear" w:color="auto" w:fill="FFFFFF"/>
        <w:spacing w:after="30" w:line="240" w:lineRule="auto"/>
        <w:rPr>
          <w:rFonts w:ascii="Georgia" w:eastAsia="Times New Roman" w:hAnsi="Georgia" w:cs="Times New Roman"/>
          <w:sz w:val="36"/>
          <w:szCs w:val="36"/>
          <w:lang w:eastAsia="en-IE"/>
        </w:rPr>
      </w:pPr>
      <w:r w:rsidRPr="00B33ECE">
        <w:rPr>
          <w:rFonts w:ascii="Calibri" w:eastAsia="Times New Roman" w:hAnsi="Calibri" w:cs="Times New Roman"/>
          <w:lang w:eastAsia="en-IE"/>
        </w:rPr>
        <w:t>MC106 MUSIC: GENRES AND PRACTICES 1 (5 CREDITS)</w:t>
      </w:r>
    </w:p>
    <w:p w:rsidR="00B33ECE" w:rsidRPr="00B33ECE" w:rsidRDefault="00B33ECE" w:rsidP="00B33ECE">
      <w:pPr>
        <w:shd w:val="clear" w:color="auto" w:fill="FFFFFF"/>
        <w:spacing w:after="288" w:line="240" w:lineRule="auto"/>
        <w:rPr>
          <w:rFonts w:ascii="Georgia" w:eastAsia="Times New Roman" w:hAnsi="Georgia" w:cs="Times New Roman"/>
          <w:sz w:val="36"/>
          <w:szCs w:val="36"/>
          <w:lang w:eastAsia="en-IE"/>
        </w:rPr>
      </w:pPr>
      <w:r w:rsidRPr="00B33ECE">
        <w:rPr>
          <w:rFonts w:ascii="Calibri" w:eastAsia="Times New Roman" w:hAnsi="Calibri" w:cs="Times New Roman"/>
          <w:lang w:eastAsia="en-IE"/>
        </w:rPr>
        <w:t>In this module, students begin musicological studies in a wide range of styles from Early Music to the contemporary period. Studies are also undertaken in Irish Traditional genres, and students are engaged in various forms of group music making.</w:t>
      </w:r>
    </w:p>
    <w:p w:rsidR="00B33ECE" w:rsidRPr="00B33ECE" w:rsidRDefault="00B33ECE" w:rsidP="00B33ECE">
      <w:pPr>
        <w:shd w:val="clear" w:color="auto" w:fill="FFFFFF"/>
        <w:spacing w:after="288" w:line="240" w:lineRule="auto"/>
        <w:rPr>
          <w:rFonts w:ascii="Georgia" w:eastAsia="Times New Roman" w:hAnsi="Georgia" w:cs="Times New Roman"/>
          <w:sz w:val="36"/>
          <w:szCs w:val="36"/>
          <w:lang w:eastAsia="en-IE"/>
        </w:rPr>
      </w:pPr>
      <w:r w:rsidRPr="00B33ECE">
        <w:rPr>
          <w:rFonts w:ascii="Calibri" w:eastAsia="Times New Roman" w:hAnsi="Calibri" w:cs="Times New Roman"/>
          <w:lang w:eastAsia="en-IE"/>
        </w:rPr>
        <w:t>While there are no formal requirements in order to take Music as a Foundation subject in First year, students taking this course require: (a) knowledge of music notation for the study of genres and works; (b) ability to participate in instrumental and/or vocal groups.</w:t>
      </w:r>
    </w:p>
    <w:p w:rsidR="00B33ECE" w:rsidRPr="00B33ECE" w:rsidRDefault="00B33ECE" w:rsidP="00B33ECE">
      <w:pPr>
        <w:shd w:val="clear" w:color="auto" w:fill="FFFFFF"/>
        <w:spacing w:after="288" w:line="240" w:lineRule="auto"/>
        <w:rPr>
          <w:rFonts w:ascii="Georgia" w:eastAsia="Times New Roman" w:hAnsi="Georgia" w:cs="Times New Roman"/>
          <w:sz w:val="36"/>
          <w:szCs w:val="36"/>
          <w:lang w:eastAsia="en-IE"/>
        </w:rPr>
      </w:pPr>
      <w:r w:rsidRPr="00B33ECE">
        <w:rPr>
          <w:rFonts w:ascii="Calibri" w:eastAsia="Times New Roman" w:hAnsi="Calibri" w:cs="Times New Roman"/>
          <w:lang w:eastAsia="en-IE"/>
        </w:rPr>
        <w:t>Students wishing to select Music as their Major Specialism from second year further require a background in musical techniques (Leaving Certificate level or equivalent).</w:t>
      </w:r>
    </w:p>
    <w:p w:rsidR="0052324B" w:rsidRDefault="0052324B" w:rsidP="0052324B">
      <w:pPr>
        <w:pBdr>
          <w:top w:val="dotted" w:sz="6" w:space="4" w:color="FF9800"/>
        </w:pBdr>
        <w:spacing w:after="30" w:line="384" w:lineRule="atLeast"/>
        <w:outlineLvl w:val="1"/>
        <w:rPr>
          <w:rFonts w:ascii="Verdana" w:eastAsia="Times New Roman" w:hAnsi="Verdana" w:cs="Times New Roman"/>
          <w:caps/>
          <w:color w:val="263248"/>
          <w:sz w:val="21"/>
          <w:szCs w:val="21"/>
          <w:lang w:eastAsia="en-IE"/>
        </w:rPr>
      </w:pPr>
    </w:p>
    <w:p w:rsidR="00595B5B" w:rsidRPr="00595B5B" w:rsidRDefault="00595B5B" w:rsidP="00595B5B">
      <w:pPr>
        <w:spacing w:after="288" w:line="288" w:lineRule="atLeast"/>
        <w:rPr>
          <w:rFonts w:ascii="Verdana" w:eastAsia="Times New Roman" w:hAnsi="Verdana" w:cs="Times New Roman"/>
          <w:color w:val="000000"/>
          <w:sz w:val="17"/>
          <w:szCs w:val="17"/>
          <w:lang w:eastAsia="en-IE"/>
        </w:rPr>
      </w:pPr>
      <w:r w:rsidRPr="00595B5B">
        <w:rPr>
          <w:rFonts w:ascii="Verdana" w:eastAsia="Times New Roman" w:hAnsi="Verdana" w:cs="Times New Roman"/>
          <w:color w:val="000000"/>
          <w:sz w:val="17"/>
          <w:szCs w:val="17"/>
          <w:lang w:eastAsia="en-IE"/>
        </w:rPr>
        <w:t> </w:t>
      </w:r>
    </w:p>
    <w:p w:rsidR="00392D6B" w:rsidRDefault="00392D6B">
      <w:bookmarkStart w:id="0" w:name="_GoBack"/>
      <w:bookmarkEnd w:id="0"/>
    </w:p>
    <w:sectPr w:rsidR="00392D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eciliaLTStd75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B5B"/>
    <w:rsid w:val="000E2B8C"/>
    <w:rsid w:val="00111610"/>
    <w:rsid w:val="00276B78"/>
    <w:rsid w:val="00392D6B"/>
    <w:rsid w:val="004A3D72"/>
    <w:rsid w:val="0052324B"/>
    <w:rsid w:val="00595B5B"/>
    <w:rsid w:val="005B3E73"/>
    <w:rsid w:val="008C63DC"/>
    <w:rsid w:val="00A01111"/>
    <w:rsid w:val="00B33ECE"/>
    <w:rsid w:val="00C86311"/>
    <w:rsid w:val="00E4503B"/>
    <w:rsid w:val="00F079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5B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595B5B"/>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B5B"/>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595B5B"/>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595B5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style1">
    <w:name w:val="style1"/>
    <w:basedOn w:val="DefaultParagraphFont"/>
    <w:rsid w:val="00595B5B"/>
  </w:style>
  <w:style w:type="character" w:customStyle="1" w:styleId="apple-converted-space">
    <w:name w:val="apple-converted-space"/>
    <w:basedOn w:val="DefaultParagraphFont"/>
    <w:rsid w:val="00595B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5B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595B5B"/>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B5B"/>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595B5B"/>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595B5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style1">
    <w:name w:val="style1"/>
    <w:basedOn w:val="DefaultParagraphFont"/>
    <w:rsid w:val="00595B5B"/>
  </w:style>
  <w:style w:type="character" w:customStyle="1" w:styleId="apple-converted-space">
    <w:name w:val="apple-converted-space"/>
    <w:basedOn w:val="DefaultParagraphFont"/>
    <w:rsid w:val="00595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44002">
      <w:bodyDiv w:val="1"/>
      <w:marLeft w:val="0"/>
      <w:marRight w:val="0"/>
      <w:marTop w:val="0"/>
      <w:marBottom w:val="0"/>
      <w:divBdr>
        <w:top w:val="none" w:sz="0" w:space="0" w:color="auto"/>
        <w:left w:val="none" w:sz="0" w:space="0" w:color="auto"/>
        <w:bottom w:val="none" w:sz="0" w:space="0" w:color="auto"/>
        <w:right w:val="none" w:sz="0" w:space="0" w:color="auto"/>
      </w:divBdr>
      <w:divsChild>
        <w:div w:id="1453281639">
          <w:marLeft w:val="0"/>
          <w:marRight w:val="0"/>
          <w:marTop w:val="0"/>
          <w:marBottom w:val="0"/>
          <w:divBdr>
            <w:top w:val="none" w:sz="0" w:space="0" w:color="auto"/>
            <w:left w:val="none" w:sz="0" w:space="0" w:color="auto"/>
            <w:bottom w:val="none" w:sz="0" w:space="0" w:color="auto"/>
            <w:right w:val="none" w:sz="0" w:space="0" w:color="auto"/>
          </w:divBdr>
        </w:div>
      </w:divsChild>
    </w:div>
    <w:div w:id="204298647">
      <w:bodyDiv w:val="1"/>
      <w:marLeft w:val="0"/>
      <w:marRight w:val="0"/>
      <w:marTop w:val="0"/>
      <w:marBottom w:val="0"/>
      <w:divBdr>
        <w:top w:val="none" w:sz="0" w:space="0" w:color="auto"/>
        <w:left w:val="none" w:sz="0" w:space="0" w:color="auto"/>
        <w:bottom w:val="none" w:sz="0" w:space="0" w:color="auto"/>
        <w:right w:val="none" w:sz="0" w:space="0" w:color="auto"/>
      </w:divBdr>
    </w:div>
    <w:div w:id="1491365891">
      <w:bodyDiv w:val="1"/>
      <w:marLeft w:val="0"/>
      <w:marRight w:val="0"/>
      <w:marTop w:val="0"/>
      <w:marBottom w:val="0"/>
      <w:divBdr>
        <w:top w:val="none" w:sz="0" w:space="0" w:color="auto"/>
        <w:left w:val="none" w:sz="0" w:space="0" w:color="auto"/>
        <w:bottom w:val="none" w:sz="0" w:space="0" w:color="auto"/>
        <w:right w:val="none" w:sz="0" w:space="0" w:color="auto"/>
      </w:divBdr>
      <w:divsChild>
        <w:div w:id="515074354">
          <w:marLeft w:val="0"/>
          <w:marRight w:val="0"/>
          <w:marTop w:val="0"/>
          <w:marBottom w:val="0"/>
          <w:divBdr>
            <w:top w:val="dotted" w:sz="8" w:space="4" w:color="FF9800"/>
            <w:left w:val="none" w:sz="0" w:space="0" w:color="auto"/>
            <w:bottom w:val="none" w:sz="0" w:space="0" w:color="auto"/>
            <w:right w:val="none" w:sz="0" w:space="0" w:color="auto"/>
          </w:divBdr>
        </w:div>
      </w:divsChild>
    </w:div>
    <w:div w:id="163814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St.Patrick Collage</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Nuala Byrne</dc:creator>
  <cp:lastModifiedBy>Catherine Furlong</cp:lastModifiedBy>
  <cp:revision>2</cp:revision>
  <dcterms:created xsi:type="dcterms:W3CDTF">2019-04-03T13:49:00Z</dcterms:created>
  <dcterms:modified xsi:type="dcterms:W3CDTF">2019-04-03T13:49:00Z</dcterms:modified>
</cp:coreProperties>
</file>