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AB" w:rsidRPr="001A1F4D" w:rsidRDefault="003C5CAB" w:rsidP="003C5CAB">
      <w:pPr>
        <w:pStyle w:val="Heading2"/>
        <w:jc w:val="center"/>
      </w:pPr>
      <w:bookmarkStart w:id="0" w:name="_Toc357085740"/>
      <w:bookmarkStart w:id="1" w:name="_Toc391623770"/>
      <w:r w:rsidRPr="001A1F4D">
        <w:t>Applicant CV Template</w:t>
      </w:r>
      <w:bookmarkEnd w:id="0"/>
      <w:bookmarkEnd w:id="1"/>
    </w:p>
    <w:p w:rsidR="003C5CAB" w:rsidRPr="001A1F4D" w:rsidRDefault="003C5CAB" w:rsidP="003C5CAB">
      <w:pPr>
        <w:suppressAutoHyphens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p w:rsidR="003C5CAB" w:rsidRPr="001A1F4D" w:rsidRDefault="003C5CAB" w:rsidP="003C5CAB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A1F4D">
        <w:rPr>
          <w:rFonts w:ascii="Arial" w:hAnsi="Arial" w:cs="Arial"/>
          <w:color w:val="000000"/>
          <w:sz w:val="22"/>
          <w:szCs w:val="22"/>
          <w:lang w:eastAsia="ar-SA"/>
        </w:rPr>
        <w:t xml:space="preserve">To be used for </w:t>
      </w:r>
      <w:r w:rsidRPr="000B05CD">
        <w:rPr>
          <w:rFonts w:ascii="Arial" w:hAnsi="Arial" w:cs="Arial"/>
          <w:color w:val="000000"/>
          <w:sz w:val="22"/>
          <w:szCs w:val="22"/>
          <w:u w:val="single"/>
          <w:lang w:eastAsia="ar-SA"/>
        </w:rPr>
        <w:t>full proposal applications</w:t>
      </w:r>
      <w:r w:rsidRPr="001A1F4D">
        <w:rPr>
          <w:rFonts w:ascii="Arial" w:hAnsi="Arial" w:cs="Arial"/>
          <w:color w:val="000000"/>
          <w:sz w:val="22"/>
          <w:szCs w:val="22"/>
          <w:lang w:eastAsia="ar-SA"/>
        </w:rPr>
        <w:t xml:space="preserve"> to the SFI Research Professorship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Programme and SFI Targeted Research Professorship Programme</w:t>
      </w:r>
      <w:r w:rsidRPr="001A1F4D">
        <w:rPr>
          <w:rFonts w:ascii="Arial" w:hAnsi="Arial" w:cs="Arial"/>
          <w:color w:val="000000"/>
          <w:sz w:val="22"/>
          <w:szCs w:val="22"/>
          <w:lang w:eastAsia="ar-SA"/>
        </w:rPr>
        <w:t>. Please note that applicant’s full research funding track record should be u</w:t>
      </w:r>
      <w:bookmarkStart w:id="2" w:name="_GoBack"/>
      <w:bookmarkEnd w:id="2"/>
      <w:r w:rsidRPr="001A1F4D">
        <w:rPr>
          <w:rFonts w:ascii="Arial" w:hAnsi="Arial" w:cs="Arial"/>
          <w:color w:val="000000"/>
          <w:sz w:val="22"/>
          <w:szCs w:val="22"/>
          <w:lang w:eastAsia="ar-SA"/>
        </w:rPr>
        <w:t>ploaded via SESAME and should not be included in this CV.</w:t>
      </w:r>
    </w:p>
    <w:p w:rsidR="003C5CAB" w:rsidRPr="001A1F4D" w:rsidRDefault="003C5CAB" w:rsidP="003C5CAB">
      <w:pPr>
        <w:suppressAutoHyphens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3C5CAB" w:rsidRPr="001A1F4D" w:rsidRDefault="003C5CAB" w:rsidP="003C5CAB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  <w:r w:rsidRPr="001A1F4D"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  <w:t>5 PAGES MAX:</w:t>
      </w:r>
    </w:p>
    <w:p w:rsidR="003C5CAB" w:rsidRPr="001A1F4D" w:rsidRDefault="003C5CAB" w:rsidP="003C5CAB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 w:rsidRPr="001A1F4D">
        <w:rPr>
          <w:rFonts w:ascii="Arial" w:hAnsi="Arial" w:cs="Arial"/>
          <w:b/>
          <w:i/>
          <w:iCs/>
          <w:sz w:val="22"/>
          <w:szCs w:val="22"/>
          <w:lang w:eastAsia="ar-SA"/>
        </w:rPr>
        <w:t>Section 1 (max. 2 pages) + Section 2 (max. 3 pages)</w:t>
      </w:r>
    </w:p>
    <w:p w:rsidR="003C5CAB" w:rsidRPr="001A1F4D" w:rsidRDefault="003C5CAB" w:rsidP="003C5CAB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3C5CAB" w:rsidRPr="001A1F4D" w:rsidRDefault="003C5CAB" w:rsidP="003C5CAB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1A1F4D">
        <w:rPr>
          <w:rFonts w:ascii="Arial" w:hAnsi="Arial" w:cs="Arial"/>
          <w:b/>
          <w:color w:val="000000"/>
          <w:sz w:val="22"/>
          <w:szCs w:val="22"/>
          <w:lang w:eastAsia="ar-SA"/>
        </w:rPr>
        <w:t>SECTION 1 – Required Details (up to 2 pages maximum)</w:t>
      </w:r>
    </w:p>
    <w:p w:rsidR="003C5CAB" w:rsidRPr="001A1F4D" w:rsidRDefault="003C5CAB" w:rsidP="003C5CAB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7"/>
      </w:tblGrid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ar-SA"/>
              </w:rPr>
              <w:t>NAME AND CONTACT DETAILS</w:t>
            </w: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CAREER PROFILE (Education and Employment)</w:t>
            </w: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HISTORY OF MENTORING AND SUPERVISION</w:t>
            </w: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  <w:t xml:space="preserve">Please include numbers of current and completed MSc and PhD students, </w:t>
            </w:r>
            <w:r w:rsidRPr="001A1F4D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eastAsia="ar-SA"/>
              </w:rPr>
              <w:t>directly under your supervision</w:t>
            </w:r>
            <w:r w:rsidRPr="001A1F4D"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  <w:t>, as well as details of previous and current post-doctoral staff.</w: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INNOVATION/COMMERCIALISATION ACTIVITY (e.g., relevant industry collaborations, invention disclosures, patents, spin-outs)</w:t>
            </w: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00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  <w:t>Please distinguish between patents applied and under review versus patents granted</w: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</w:pP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OTHER INFORMATION AS APPROPRIATE </w:t>
            </w:r>
          </w:p>
        </w:tc>
      </w:tr>
      <w:tr w:rsidR="003C5CAB" w:rsidRPr="001A1F4D" w:rsidTr="00395CC6">
        <w:tc>
          <w:tcPr>
            <w:tcW w:w="8527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i/>
                <w:color w:val="000000"/>
                <w:sz w:val="22"/>
                <w:szCs w:val="22"/>
                <w:lang w:eastAsia="ar-SA"/>
              </w:rPr>
              <w:t xml:space="preserve">Please include details of key achievements including measures of esteem, invited presentations, principal scientific activities and responsibilities, as well as a statement demonstrating the applicant’s accomplishments as an independent PI. </w: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3C5CAB" w:rsidRPr="001A1F4D" w:rsidRDefault="003C5CAB" w:rsidP="003C5CAB">
      <w:pPr>
        <w:suppressAutoHyphens/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</w:pPr>
      <w:r w:rsidRPr="001A1F4D">
        <w:rPr>
          <w:rFonts w:ascii="Arial" w:hAnsi="Arial" w:cs="Arial"/>
          <w:lang w:eastAsia="ar-SA"/>
        </w:rPr>
        <w:br w:type="page"/>
      </w:r>
    </w:p>
    <w:p w:rsidR="003C5CAB" w:rsidRPr="001A1F4D" w:rsidRDefault="003C5CAB" w:rsidP="003C5CAB">
      <w:pPr>
        <w:suppressAutoHyphens/>
        <w:jc w:val="both"/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</w:pPr>
      <w:r w:rsidRPr="001A1F4D"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  <w:lastRenderedPageBreak/>
        <w:t xml:space="preserve">SECTION 2 – Publication </w:t>
      </w:r>
      <w:proofErr w:type="gramStart"/>
      <w:r w:rsidRPr="001A1F4D"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  <w:t>Listing</w:t>
      </w:r>
      <w:proofErr w:type="gramEnd"/>
      <w:r w:rsidRPr="001A1F4D"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 (up to 3 pages maximum)</w:t>
      </w:r>
    </w:p>
    <w:p w:rsidR="003C5CAB" w:rsidRPr="001A1F4D" w:rsidRDefault="003C5CAB" w:rsidP="003C5CAB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1"/>
      </w:tblGrid>
      <w:tr w:rsidR="003C5CAB" w:rsidRPr="001A1F4D" w:rsidTr="00395CC6">
        <w:tc>
          <w:tcPr>
            <w:tcW w:w="9241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FULL LIST OF PUBLICATIONS (or up to maximum space allowed)</w:t>
            </w:r>
          </w:p>
        </w:tc>
      </w:tr>
      <w:tr w:rsidR="003C5CAB" w:rsidRPr="001A1F4D" w:rsidTr="00395CC6">
        <w:tc>
          <w:tcPr>
            <w:tcW w:w="9241" w:type="dxa"/>
          </w:tcPr>
          <w:p w:rsidR="003C5CAB" w:rsidRPr="001A1F4D" w:rsidRDefault="003C5CAB" w:rsidP="00395CC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Please fill in the table including the total number of publications and categorize that number according to the additional categories below. </w: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noProof/>
                <w:sz w:val="22"/>
                <w:lang w:eastAsia="en-IE"/>
              </w:rPr>
              <mc:AlternateContent>
                <mc:Choice Requires="wps">
                  <w:drawing>
                    <wp:inline distT="0" distB="0" distL="0" distR="0" wp14:anchorId="6DD0D55E" wp14:editId="7F966ECE">
                      <wp:extent cx="4709795" cy="1123950"/>
                      <wp:effectExtent l="0" t="0" r="0" b="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39"/>
                                    <w:gridCol w:w="1080"/>
                                    <w:gridCol w:w="1260"/>
                                    <w:gridCol w:w="839"/>
                                    <w:gridCol w:w="1551"/>
                                    <w:gridCol w:w="1249"/>
                                  </w:tblGrid>
                                  <w:tr w:rsidR="003C5CAB" w:rsidTr="00612701">
                                    <w:tc>
                                      <w:tcPr>
                                        <w:tcW w:w="143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Total Publications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79" w:type="dxa"/>
                                        <w:gridSpan w:val="5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Senior author publications</w:t>
                                        </w:r>
                                      </w:p>
                                    </w:tc>
                                  </w:tr>
                                  <w:tr w:rsidR="003C5CAB" w:rsidTr="00612701">
                                    <w:tc>
                                      <w:tcPr>
                                        <w:tcW w:w="143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79" w:type="dxa"/>
                                        <w:gridSpan w:val="5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</w:tr>
                                  <w:tr w:rsidR="003C5CAB" w:rsidTr="00612701">
                                    <w:tc>
                                      <w:tcPr>
                                        <w:tcW w:w="143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Journal Articles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Reviews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Book Chapters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Books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1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Cs w:val="22"/>
                                          </w:rPr>
                                          <w:t>*</w:t>
                                        </w: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Conference associated publications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Other</w:t>
                                        </w:r>
                                      </w:p>
                                    </w:tc>
                                  </w:tr>
                                  <w:tr w:rsidR="003C5CAB" w:rsidTr="00612701">
                                    <w:tc>
                                      <w:tcPr>
                                        <w:tcW w:w="143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1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9" w:type="dxa"/>
                                      </w:tcPr>
                                      <w:p w:rsidR="003C5CAB" w:rsidRPr="00DA2AB1" w:rsidRDefault="003C5CAB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</w:pPr>
                                        <w:r w:rsidRPr="00DA2AB1">
                                          <w:rPr>
                                            <w:rFonts w:ascii="Arial" w:hAnsi="Arial" w:cs="Arial"/>
                                            <w:color w:val="000000"/>
                                            <w:szCs w:val="22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</w:tr>
                                </w:tbl>
                                <w:p w:rsidR="003C5CAB" w:rsidRDefault="003C5CAB" w:rsidP="003C5CA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370.8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dFewIAAAAF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9"/>
                              <w:gridCol w:w="1080"/>
                              <w:gridCol w:w="1260"/>
                              <w:gridCol w:w="839"/>
                              <w:gridCol w:w="1551"/>
                              <w:gridCol w:w="1249"/>
                            </w:tblGrid>
                            <w:tr w:rsidR="003C5CAB" w:rsidTr="00612701">
                              <w:tc>
                                <w:tcPr>
                                  <w:tcW w:w="143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Total Publications</w:t>
                                  </w:r>
                                </w:p>
                              </w:tc>
                              <w:tc>
                                <w:tcPr>
                                  <w:tcW w:w="5979" w:type="dxa"/>
                                  <w:gridSpan w:val="5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Senior author publications</w:t>
                                  </w:r>
                                </w:p>
                              </w:tc>
                            </w:tr>
                            <w:tr w:rsidR="003C5CAB" w:rsidTr="00612701">
                              <w:tc>
                                <w:tcPr>
                                  <w:tcW w:w="143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979" w:type="dxa"/>
                                  <w:gridSpan w:val="5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3C5CAB" w:rsidTr="00612701">
                              <w:tc>
                                <w:tcPr>
                                  <w:tcW w:w="143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Journal Articles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Reviews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Book Chapters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Cs w:val="22"/>
                                    </w:rPr>
                                    <w:t>*</w:t>
                                  </w: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Conference associated publications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3C5CAB" w:rsidTr="00612701">
                              <w:tc>
                                <w:tcPr>
                                  <w:tcW w:w="143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:rsidR="003C5CAB" w:rsidRPr="00DA2AB1" w:rsidRDefault="003C5CAB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</w:pPr>
                                  <w:r w:rsidRPr="00DA2AB1">
                                    <w:rPr>
                                      <w:rFonts w:ascii="Arial" w:hAnsi="Arial" w:cs="Arial"/>
                                      <w:color w:val="000000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</w:tr>
                          </w:tbl>
                          <w:p w:rsidR="003C5CAB" w:rsidRDefault="003C5CAB" w:rsidP="003C5CA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1A1F4D">
              <w:rPr>
                <w:rFonts w:ascii="Arial" w:hAnsi="Arial" w:cs="Arial"/>
                <w:b/>
                <w:bCs/>
                <w:color w:val="000000"/>
                <w:lang w:eastAsia="ar-SA"/>
              </w:rPr>
              <w:t>*</w:t>
            </w:r>
            <w:r w:rsidRPr="001A1F4D">
              <w:rPr>
                <w:rFonts w:ascii="Arial" w:hAnsi="Arial" w:cs="Arial"/>
                <w:color w:val="000000"/>
                <w:lang w:eastAsia="ar-SA"/>
              </w:rPr>
              <w:t>classified into peer reviewed conference papers and edited conference proceedings where appropriate as per discipline</w: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Please </w:t>
            </w:r>
            <w:r w:rsidRPr="001A1F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highlight below with an asterisk</w:t>
            </w:r>
            <w:r w:rsidRPr="001A1F4D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each of your </w:t>
            </w:r>
            <w:r w:rsidRPr="001A1F4D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senior author publications</w:t>
            </w:r>
            <w:r w:rsidRPr="001A1F4D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A1F4D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Please underline the name of the applicant on each publication listed. </w:t>
            </w:r>
          </w:p>
          <w:p w:rsidR="003C5CAB" w:rsidRPr="001A1F4D" w:rsidRDefault="003C5CAB" w:rsidP="00395CC6">
            <w:pPr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3C5CAB" w:rsidRPr="001A1F4D" w:rsidRDefault="003C5CAB" w:rsidP="003C5CA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C5CAB" w:rsidRPr="001A1F4D" w:rsidRDefault="003C5CAB" w:rsidP="003C5CA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86B47" w:rsidRDefault="00C86B47"/>
    <w:sectPr w:rsidR="00C86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AB"/>
    <w:rsid w:val="000B05CD"/>
    <w:rsid w:val="003C5CAB"/>
    <w:rsid w:val="00771FFD"/>
    <w:rsid w:val="00863168"/>
    <w:rsid w:val="00C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5CAB"/>
    <w:pPr>
      <w:keepNext/>
      <w:outlineLvl w:val="1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5CAB"/>
    <w:rPr>
      <w:rFonts w:ascii="Arial" w:eastAsia="Times New Roman" w:hAnsi="Arial" w:cs="Times New Roman"/>
      <w:b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5CAB"/>
    <w:pPr>
      <w:keepNext/>
      <w:outlineLvl w:val="1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5CAB"/>
    <w:rPr>
      <w:rFonts w:ascii="Arial" w:eastAsia="Times New Roman" w:hAnsi="Arial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>Science Foundation Ireland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Hemmingway</dc:creator>
  <cp:lastModifiedBy>Phil Hemmingway</cp:lastModifiedBy>
  <cp:revision>2</cp:revision>
  <dcterms:created xsi:type="dcterms:W3CDTF">2014-06-30T10:02:00Z</dcterms:created>
  <dcterms:modified xsi:type="dcterms:W3CDTF">2014-06-30T10:05:00Z</dcterms:modified>
</cp:coreProperties>
</file>