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4B" w:rsidRDefault="00EA0F4B" w:rsidP="0022272D">
      <w:pPr>
        <w:rPr>
          <w:b/>
        </w:rPr>
      </w:pPr>
      <w:bookmarkStart w:id="0" w:name="_GoBack"/>
      <w:bookmarkEnd w:id="0"/>
      <w:r>
        <w:rPr>
          <w:b/>
        </w:rPr>
        <w:t>Michael Monaghan</w:t>
      </w:r>
    </w:p>
    <w:p w:rsidR="000272D4" w:rsidRPr="000272D4" w:rsidRDefault="000272D4" w:rsidP="0022272D">
      <w:r>
        <w:rPr>
          <w:b/>
        </w:rPr>
        <w:t xml:space="preserve">Field: </w:t>
      </w:r>
      <w:r>
        <w:t>Comparative Literature</w:t>
      </w:r>
    </w:p>
    <w:p w:rsidR="00EA0F4B" w:rsidRPr="00EA0F4B" w:rsidRDefault="00EA0F4B" w:rsidP="0022272D">
      <w:r>
        <w:rPr>
          <w:b/>
        </w:rPr>
        <w:t xml:space="preserve">Email: </w:t>
      </w:r>
      <w:r>
        <w:t>michael.monaghan7@mail.dcu.ie</w:t>
      </w:r>
    </w:p>
    <w:p w:rsidR="00EA0F4B" w:rsidRPr="002E07A8" w:rsidRDefault="00EA0F4B" w:rsidP="0022272D">
      <w:r>
        <w:rPr>
          <w:b/>
        </w:rPr>
        <w:t xml:space="preserve">Project Title: </w:t>
      </w:r>
      <w:r w:rsidR="009565EC">
        <w:rPr>
          <w:rFonts w:ascii="Calibri" w:hAnsi="Calibri"/>
          <w:color w:val="222222"/>
          <w:shd w:val="clear" w:color="auto" w:fill="FFFFFF"/>
        </w:rPr>
        <w:t>Dismantling the Binary of Gendered Gazes in Aesthetic Representations of Murder</w:t>
      </w:r>
    </w:p>
    <w:p w:rsidR="00EA0F4B" w:rsidRDefault="00EA0F4B" w:rsidP="0022272D">
      <w:r>
        <w:rPr>
          <w:b/>
        </w:rPr>
        <w:t xml:space="preserve">Supervisors: </w:t>
      </w:r>
      <w:r>
        <w:t xml:space="preserve">Mr. Jean-Philippe </w:t>
      </w:r>
      <w:proofErr w:type="spellStart"/>
      <w:r>
        <w:t>Imbert</w:t>
      </w:r>
      <w:proofErr w:type="spellEnd"/>
      <w:r w:rsidR="002E07A8">
        <w:t xml:space="preserve"> and Dr Brigitte Le </w:t>
      </w:r>
      <w:proofErr w:type="spellStart"/>
      <w:r w:rsidR="002E07A8">
        <w:t>Juez</w:t>
      </w:r>
      <w:proofErr w:type="spellEnd"/>
    </w:p>
    <w:p w:rsidR="0022272D" w:rsidRDefault="009565EC" w:rsidP="009565EC">
      <w:pPr>
        <w:jc w:val="both"/>
      </w:pPr>
      <w:r>
        <w:t>I am examining</w:t>
      </w:r>
      <w:r w:rsidR="004A256F">
        <w:t xml:space="preserve"> the subject of murder, specifically the gendering of aesthetic represent</w:t>
      </w:r>
      <w:r w:rsidR="0022272D">
        <w:t>ations of murder along with</w:t>
      </w:r>
      <w:r w:rsidR="004A256F">
        <w:t xml:space="preserve"> the role of the </w:t>
      </w:r>
      <w:r w:rsidR="0022272D">
        <w:t xml:space="preserve">gendered </w:t>
      </w:r>
      <w:r w:rsidR="004A256F">
        <w:t>gaze in both literatur</w:t>
      </w:r>
      <w:r w:rsidR="0022272D">
        <w:t>e and film.</w:t>
      </w:r>
      <w:r w:rsidR="004A256F">
        <w:t xml:space="preserve"> </w:t>
      </w:r>
      <w:proofErr w:type="spellStart"/>
      <w:r w:rsidR="008E7A18">
        <w:t>Ekphrasis</w:t>
      </w:r>
      <w:proofErr w:type="spellEnd"/>
      <w:r w:rsidR="008E7A18">
        <w:t>, adaptation theory, and queer theories</w:t>
      </w:r>
      <w:r w:rsidR="0022272D">
        <w:t xml:space="preserve"> will be employed</w:t>
      </w:r>
      <w:r w:rsidR="008E7A18">
        <w:t xml:space="preserve"> to analyse </w:t>
      </w:r>
      <w:proofErr w:type="spellStart"/>
      <w:r w:rsidR="008E7A18">
        <w:t>aestheticised</w:t>
      </w:r>
      <w:proofErr w:type="spellEnd"/>
      <w:r w:rsidR="008E7A18">
        <w:t xml:space="preserve"> representations of murder i</w:t>
      </w:r>
      <w:r w:rsidR="0022272D">
        <w:t>n Wilde, Highsmith,</w:t>
      </w:r>
      <w:r w:rsidR="008E7A18">
        <w:t xml:space="preserve"> Banville</w:t>
      </w:r>
      <w:r w:rsidR="0022272D">
        <w:t>, etc.</w:t>
      </w:r>
      <w:r w:rsidR="008E7A18">
        <w:t xml:space="preserve"> </w:t>
      </w:r>
      <w:r w:rsidR="00EA0F4B">
        <w:t>to analyse</w:t>
      </w:r>
      <w:r w:rsidR="008E7A18">
        <w:t xml:space="preserve"> the gaze so inherent in its depiction. Usin</w:t>
      </w:r>
      <w:r w:rsidR="00EA0F4B">
        <w:t xml:space="preserve">g </w:t>
      </w:r>
      <w:proofErr w:type="spellStart"/>
      <w:r w:rsidR="00EA0F4B">
        <w:t>Matrixial</w:t>
      </w:r>
      <w:proofErr w:type="spellEnd"/>
      <w:r w:rsidR="00EA0F4B">
        <w:t xml:space="preserve"> and Queer theory I am exploring</w:t>
      </w:r>
      <w:r w:rsidR="008E7A18">
        <w:t xml:space="preserve"> de-gendered gaze</w:t>
      </w:r>
      <w:r w:rsidR="00EA0F4B">
        <w:t>s which dispel</w:t>
      </w:r>
      <w:r w:rsidR="008E7A18">
        <w:t xml:space="preserve"> masculine-feminine defined depictions</w:t>
      </w:r>
      <w:r>
        <w:t xml:space="preserve"> of</w:t>
      </w:r>
      <w:r w:rsidR="008E7A18">
        <w:t xml:space="preserve"> violence and op</w:t>
      </w:r>
      <w:r w:rsidR="00EA0F4B">
        <w:t>ening the door to non-binary</w:t>
      </w:r>
      <w:r w:rsidR="008E7A18">
        <w:t xml:space="preserve"> ways of loo</w:t>
      </w:r>
      <w:r w:rsidR="00EA0F4B">
        <w:t>king for killers in</w:t>
      </w:r>
      <w:r>
        <w:t xml:space="preserve"> literature and</w:t>
      </w:r>
      <w:r w:rsidR="008E7A18">
        <w:t xml:space="preserve"> mass culture.</w:t>
      </w:r>
    </w:p>
    <w:p w:rsidR="002879D5" w:rsidRPr="002879D5" w:rsidRDefault="002879D5" w:rsidP="009565EC">
      <w:pPr>
        <w:jc w:val="both"/>
      </w:pPr>
      <w:r>
        <w:rPr>
          <w:b/>
        </w:rPr>
        <w:t xml:space="preserve">Research Interests: </w:t>
      </w:r>
      <w:r w:rsidRPr="002879D5">
        <w:t>Comparative Literature, Sexuality Studies (Sexuality, Literature and Ar</w:t>
      </w:r>
      <w:r>
        <w:t xml:space="preserve">t), </w:t>
      </w:r>
      <w:r w:rsidRPr="002879D5">
        <w:t>aesthetic expressions of violence, Literature and the visual arts, Gender studies, Queer theory</w:t>
      </w:r>
    </w:p>
    <w:sectPr w:rsidR="002879D5" w:rsidRPr="00287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F"/>
    <w:rsid w:val="000272D4"/>
    <w:rsid w:val="0022272D"/>
    <w:rsid w:val="002879D5"/>
    <w:rsid w:val="002E07A8"/>
    <w:rsid w:val="00323A72"/>
    <w:rsid w:val="00403F2A"/>
    <w:rsid w:val="00453143"/>
    <w:rsid w:val="004A256F"/>
    <w:rsid w:val="0065798D"/>
    <w:rsid w:val="008E7A18"/>
    <w:rsid w:val="009565EC"/>
    <w:rsid w:val="00DE5153"/>
    <w:rsid w:val="00EA0F4B"/>
    <w:rsid w:val="00EC190D"/>
    <w:rsid w:val="00F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3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Spaniel</dc:creator>
  <cp:lastModifiedBy>dcu</cp:lastModifiedBy>
  <cp:revision>2</cp:revision>
  <dcterms:created xsi:type="dcterms:W3CDTF">2015-12-17T14:41:00Z</dcterms:created>
  <dcterms:modified xsi:type="dcterms:W3CDTF">2015-12-17T14:41:00Z</dcterms:modified>
</cp:coreProperties>
</file>