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9A57" w14:textId="3167C0B2" w:rsidR="009C5BAA" w:rsidRDefault="009C5BAA" w:rsidP="006321E7"/>
    <w:p w14:paraId="33A1A123" w14:textId="77777777" w:rsidR="009C5BAA" w:rsidRPr="006321E7" w:rsidRDefault="009C5BAA" w:rsidP="006321E7"/>
    <w:p w14:paraId="5AAF8D89" w14:textId="77777777" w:rsidR="009C5BAA" w:rsidRPr="006321E7" w:rsidRDefault="009C5BAA" w:rsidP="006321E7"/>
    <w:p w14:paraId="1BD5A819" w14:textId="77777777" w:rsidR="009C5BAA" w:rsidRPr="006321E7" w:rsidRDefault="00832A48" w:rsidP="00984C20">
      <w:pPr>
        <w:jc w:val="center"/>
      </w:pPr>
      <w:r w:rsidRPr="006321E7">
        <w:rPr>
          <w:noProof/>
          <w:lang w:eastAsia="en-IE"/>
        </w:rPr>
        <w:drawing>
          <wp:inline distT="0" distB="0" distL="0" distR="0" wp14:anchorId="4F63509C" wp14:editId="301860D7">
            <wp:extent cx="2400300" cy="2619375"/>
            <wp:effectExtent l="0" t="0" r="0" b="0"/>
            <wp:docPr id="1" name="Picture 1" descr="C:\Users\priorn\Desktop\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619375"/>
                    </a:xfrm>
                    <a:prstGeom prst="rect">
                      <a:avLst/>
                    </a:prstGeom>
                    <a:noFill/>
                    <a:ln>
                      <a:noFill/>
                    </a:ln>
                  </pic:spPr>
                </pic:pic>
              </a:graphicData>
            </a:graphic>
          </wp:inline>
        </w:drawing>
      </w:r>
    </w:p>
    <w:p w14:paraId="6E9E8D10" w14:textId="77777777" w:rsidR="00F9041C" w:rsidRDefault="00F9041C" w:rsidP="006321E7"/>
    <w:p w14:paraId="539691AD" w14:textId="77777777" w:rsidR="00F9041C" w:rsidRDefault="00F9041C" w:rsidP="006321E7"/>
    <w:p w14:paraId="525F8538" w14:textId="77777777" w:rsidR="005C6EC7" w:rsidRDefault="00F9041C" w:rsidP="00F9041C">
      <w:pPr>
        <w:jc w:val="center"/>
        <w:rPr>
          <w:b/>
          <w:sz w:val="72"/>
        </w:rPr>
      </w:pPr>
      <w:r w:rsidRPr="00F9041C">
        <w:rPr>
          <w:b/>
          <w:sz w:val="72"/>
        </w:rPr>
        <w:t xml:space="preserve">Digital Systems </w:t>
      </w:r>
    </w:p>
    <w:p w14:paraId="35869A59" w14:textId="77777777" w:rsidR="00F9041C" w:rsidRDefault="00F9041C" w:rsidP="00F9041C">
      <w:pPr>
        <w:jc w:val="center"/>
        <w:rPr>
          <w:b/>
          <w:sz w:val="72"/>
        </w:rPr>
      </w:pPr>
      <w:r w:rsidRPr="00F9041C">
        <w:rPr>
          <w:b/>
          <w:sz w:val="72"/>
        </w:rPr>
        <w:t>and</w:t>
      </w:r>
    </w:p>
    <w:p w14:paraId="07DC1C7B" w14:textId="6EDF3C54" w:rsidR="00F9041C" w:rsidRDefault="00F9041C" w:rsidP="00F9041C">
      <w:pPr>
        <w:jc w:val="center"/>
        <w:rPr>
          <w:b/>
          <w:sz w:val="72"/>
        </w:rPr>
      </w:pPr>
      <w:r w:rsidRPr="00F9041C">
        <w:rPr>
          <w:b/>
          <w:sz w:val="72"/>
        </w:rPr>
        <w:t>Cloud Services Policy</w:t>
      </w:r>
    </w:p>
    <w:p w14:paraId="051A4606" w14:textId="792E74E4" w:rsidR="00303072" w:rsidRPr="00F9041C" w:rsidRDefault="00303072" w:rsidP="00F9041C">
      <w:pPr>
        <w:jc w:val="center"/>
        <w:rPr>
          <w:b/>
          <w:sz w:val="72"/>
        </w:rPr>
      </w:pPr>
      <w:r>
        <w:rPr>
          <w:b/>
          <w:sz w:val="72"/>
        </w:rPr>
        <w:t>Appendix</w:t>
      </w:r>
      <w:r w:rsidR="00815A25">
        <w:rPr>
          <w:b/>
          <w:sz w:val="72"/>
        </w:rPr>
        <w:t xml:space="preserve"> A</w:t>
      </w:r>
    </w:p>
    <w:p w14:paraId="223D4D7D" w14:textId="77777777" w:rsidR="008363DE" w:rsidRPr="006321E7" w:rsidRDefault="009C5BAA" w:rsidP="006321E7">
      <w:r w:rsidRPr="006321E7">
        <w:br w:type="page"/>
      </w:r>
    </w:p>
    <w:p w14:paraId="24D26DBB" w14:textId="77777777" w:rsidR="00135B24" w:rsidRPr="00135B24" w:rsidRDefault="00135B24" w:rsidP="00135B24">
      <w:pPr>
        <w:jc w:val="right"/>
        <w:rPr>
          <w:rFonts w:asciiTheme="minorHAnsi" w:hAnsiTheme="minorHAnsi"/>
          <w:b/>
        </w:rPr>
      </w:pPr>
    </w:p>
    <w:p w14:paraId="653CE938" w14:textId="6B3BF786" w:rsidR="00A31BEB" w:rsidRDefault="00A31BEB" w:rsidP="003542BF">
      <w:pPr>
        <w:pStyle w:val="Heading1"/>
        <w:rPr>
          <w:rFonts w:cs="Calibri"/>
          <w:b/>
          <w:color w:val="FF0000"/>
        </w:rPr>
      </w:pPr>
      <w:bookmarkStart w:id="0" w:name="_Appendix_A_–"/>
      <w:bookmarkStart w:id="1" w:name="_Toc44065700"/>
      <w:bookmarkEnd w:id="0"/>
      <w:r w:rsidRPr="003542BF">
        <w:rPr>
          <w:rFonts w:ascii="Calibri" w:hAnsi="Calibri" w:cs="Calibri"/>
          <w:b/>
          <w:color w:val="FF0000"/>
        </w:rPr>
        <w:t xml:space="preserve">Appendix A – </w:t>
      </w:r>
      <w:r w:rsidR="00F9041C" w:rsidRPr="003542BF">
        <w:rPr>
          <w:rFonts w:ascii="Calibri" w:hAnsi="Calibri" w:cs="Calibri"/>
          <w:b/>
          <w:color w:val="FF0000"/>
        </w:rPr>
        <w:t xml:space="preserve">Digital </w:t>
      </w:r>
      <w:r w:rsidR="006F7860" w:rsidRPr="003542BF">
        <w:rPr>
          <w:rFonts w:ascii="Calibri" w:hAnsi="Calibri" w:cs="Calibri"/>
          <w:b/>
          <w:color w:val="FF0000"/>
        </w:rPr>
        <w:t>S</w:t>
      </w:r>
      <w:r w:rsidR="00F9041C" w:rsidRPr="003542BF">
        <w:rPr>
          <w:rFonts w:ascii="Calibri" w:hAnsi="Calibri" w:cs="Calibri"/>
          <w:b/>
          <w:color w:val="FF0000"/>
        </w:rPr>
        <w:t xml:space="preserve">ystems and </w:t>
      </w:r>
      <w:r w:rsidR="006F7860" w:rsidRPr="003542BF">
        <w:rPr>
          <w:rFonts w:ascii="Calibri" w:hAnsi="Calibri" w:cs="Calibri"/>
          <w:b/>
          <w:color w:val="FF0000"/>
        </w:rPr>
        <w:t>C</w:t>
      </w:r>
      <w:r w:rsidR="00F9041C" w:rsidRPr="003542BF">
        <w:rPr>
          <w:rFonts w:ascii="Calibri" w:hAnsi="Calibri" w:cs="Calibri"/>
          <w:b/>
          <w:color w:val="FF0000"/>
        </w:rPr>
        <w:t xml:space="preserve">loud </w:t>
      </w:r>
      <w:r w:rsidR="006F7860" w:rsidRPr="003542BF">
        <w:rPr>
          <w:rFonts w:ascii="Calibri" w:hAnsi="Calibri" w:cs="Calibri"/>
          <w:b/>
          <w:color w:val="FF0000"/>
        </w:rPr>
        <w:t>S</w:t>
      </w:r>
      <w:r w:rsidR="00F9041C" w:rsidRPr="003542BF">
        <w:rPr>
          <w:rFonts w:ascii="Calibri" w:hAnsi="Calibri" w:cs="Calibri"/>
          <w:b/>
          <w:color w:val="FF0000"/>
        </w:rPr>
        <w:t>ervices</w:t>
      </w:r>
      <w:r w:rsidRPr="003542BF">
        <w:rPr>
          <w:rFonts w:ascii="Calibri" w:hAnsi="Calibri" w:cs="Calibri"/>
          <w:b/>
          <w:color w:val="FF0000"/>
        </w:rPr>
        <w:t xml:space="preserve"> Checklist</w:t>
      </w:r>
      <w:bookmarkEnd w:id="1"/>
    </w:p>
    <w:p w14:paraId="6CCC08A5" w14:textId="77777777" w:rsidR="00135B24" w:rsidRPr="003542BF" w:rsidRDefault="00135B24" w:rsidP="00135B24"/>
    <w:p w14:paraId="153B7143" w14:textId="77777777" w:rsidR="00A31BEB" w:rsidRPr="003542BF" w:rsidRDefault="00A31BEB" w:rsidP="003542BF">
      <w:pPr>
        <w:pStyle w:val="Heading2"/>
        <w:rPr>
          <w:b/>
          <w:color w:val="0070C0"/>
          <w:lang w:eastAsia="en-IE"/>
        </w:rPr>
      </w:pPr>
      <w:bookmarkStart w:id="2" w:name="_Toc372639068"/>
      <w:bookmarkStart w:id="3" w:name="_Toc1575215"/>
      <w:bookmarkStart w:id="4" w:name="_Toc44065701"/>
      <w:r w:rsidRPr="003542BF">
        <w:rPr>
          <w:b/>
          <w:color w:val="0070C0"/>
          <w:lang w:eastAsia="en-IE"/>
        </w:rPr>
        <w:t>A.1 Introduction</w:t>
      </w:r>
      <w:bookmarkEnd w:id="2"/>
      <w:bookmarkEnd w:id="3"/>
      <w:bookmarkEnd w:id="4"/>
    </w:p>
    <w:p w14:paraId="2474C8A5" w14:textId="634D0E10"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This checklist</w:t>
      </w:r>
      <w:r w:rsidR="00124E15">
        <w:rPr>
          <w:rFonts w:eastAsia="Times New Roman"/>
          <w:sz w:val="24"/>
          <w:szCs w:val="24"/>
          <w:lang w:eastAsia="en-IE"/>
        </w:rPr>
        <w:t xml:space="preserve"> is intended to assist </w:t>
      </w:r>
      <w:r w:rsidR="00124E15" w:rsidRPr="002D5A4B">
        <w:rPr>
          <w:rFonts w:eastAsia="Times New Roman"/>
          <w:sz w:val="24"/>
          <w:szCs w:val="24"/>
          <w:lang w:eastAsia="en-IE"/>
        </w:rPr>
        <w:t>in the evaluation, procurement or use of</w:t>
      </w:r>
      <w:r w:rsidR="00124E15">
        <w:rPr>
          <w:rFonts w:eastAsia="Times New Roman"/>
          <w:sz w:val="24"/>
          <w:szCs w:val="24"/>
          <w:lang w:eastAsia="en-IE"/>
        </w:rPr>
        <w:t xml:space="preserve"> </w:t>
      </w:r>
      <w:r w:rsidR="00124E15">
        <w:rPr>
          <w:rFonts w:eastAsia="Times New Roman" w:cs="Calibri"/>
          <w:sz w:val="24"/>
          <w:szCs w:val="24"/>
          <w:lang w:eastAsia="en-IE"/>
        </w:rPr>
        <w:t>digital systems and cloud services</w:t>
      </w:r>
      <w:r w:rsidR="009B7426">
        <w:rPr>
          <w:rFonts w:eastAsia="Times New Roman"/>
          <w:sz w:val="24"/>
          <w:szCs w:val="24"/>
          <w:lang w:eastAsia="en-IE"/>
        </w:rPr>
        <w:t>.</w:t>
      </w:r>
      <w:r w:rsidR="009B7426" w:rsidRPr="0057506E">
        <w:rPr>
          <w:rFonts w:eastAsia="Times New Roman"/>
          <w:sz w:val="24"/>
          <w:szCs w:val="24"/>
          <w:lang w:eastAsia="en-IE"/>
        </w:rPr>
        <w:t xml:space="preserve"> </w:t>
      </w:r>
      <w:r w:rsidRPr="0057506E">
        <w:rPr>
          <w:rFonts w:eastAsia="Times New Roman"/>
          <w:sz w:val="24"/>
          <w:szCs w:val="24"/>
          <w:lang w:eastAsia="en-IE"/>
        </w:rPr>
        <w:t xml:space="preserve">Where difficulties are experienced completing this checklist advice should be sought from </w:t>
      </w:r>
      <w:r w:rsidR="002914AD">
        <w:rPr>
          <w:rFonts w:eastAsia="Times New Roman"/>
          <w:sz w:val="24"/>
          <w:szCs w:val="24"/>
          <w:lang w:eastAsia="en-IE"/>
        </w:rPr>
        <w:t>ISS</w:t>
      </w:r>
      <w:r w:rsidRPr="0057506E">
        <w:rPr>
          <w:rFonts w:eastAsia="Times New Roman"/>
          <w:sz w:val="24"/>
          <w:szCs w:val="24"/>
          <w:lang w:eastAsia="en-IE"/>
        </w:rPr>
        <w:t xml:space="preserve"> – clearly indicating where there is uncertainty with the answer.</w:t>
      </w:r>
    </w:p>
    <w:p w14:paraId="2F422959" w14:textId="6862382E"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As requirements can </w:t>
      </w:r>
      <w:r w:rsidR="009B7426" w:rsidRPr="0057506E">
        <w:rPr>
          <w:rFonts w:eastAsia="Times New Roman"/>
          <w:sz w:val="24"/>
          <w:szCs w:val="24"/>
          <w:lang w:eastAsia="en-IE"/>
        </w:rPr>
        <w:t>vary, this</w:t>
      </w:r>
      <w:r w:rsidRPr="0057506E">
        <w:rPr>
          <w:rFonts w:eastAsia="Times New Roman"/>
          <w:sz w:val="24"/>
          <w:szCs w:val="24"/>
          <w:lang w:eastAsia="en-IE"/>
        </w:rPr>
        <w:t xml:space="preserve"> document should be regarded as a non-exhaustive checklist that highlights to sponsors the </w:t>
      </w:r>
      <w:r w:rsidR="00024DA2" w:rsidRPr="0057506E">
        <w:rPr>
          <w:rFonts w:eastAsia="Times New Roman"/>
          <w:sz w:val="24"/>
          <w:szCs w:val="24"/>
          <w:lang w:eastAsia="en-IE"/>
        </w:rPr>
        <w:t>implications</w:t>
      </w:r>
      <w:r w:rsidRPr="0057506E">
        <w:rPr>
          <w:rFonts w:eastAsia="Times New Roman"/>
          <w:sz w:val="24"/>
          <w:szCs w:val="24"/>
          <w:lang w:eastAsia="en-IE"/>
        </w:rPr>
        <w:t xml:space="preserve"> of using </w:t>
      </w:r>
      <w:r w:rsidR="00F9041C">
        <w:rPr>
          <w:rFonts w:eastAsia="Times New Roman"/>
          <w:sz w:val="24"/>
          <w:szCs w:val="24"/>
          <w:lang w:eastAsia="en-IE"/>
        </w:rPr>
        <w:t>digital systems and cloud services</w:t>
      </w:r>
      <w:r w:rsidRPr="0057506E">
        <w:rPr>
          <w:rFonts w:eastAsia="Times New Roman"/>
          <w:sz w:val="24"/>
          <w:szCs w:val="24"/>
          <w:lang w:eastAsia="en-IE"/>
        </w:rPr>
        <w:t xml:space="preserve">. </w:t>
      </w:r>
    </w:p>
    <w:p w14:paraId="18391925" w14:textId="77777777" w:rsidR="00A31BEB" w:rsidRDefault="00A31BEB" w:rsidP="003542BF">
      <w:pPr>
        <w:jc w:val="both"/>
        <w:rPr>
          <w:rFonts w:eastAsia="Times New Roman"/>
          <w:sz w:val="24"/>
          <w:szCs w:val="24"/>
          <w:lang w:eastAsia="en-IE"/>
        </w:rPr>
      </w:pPr>
      <w:r w:rsidRPr="0057506E">
        <w:rPr>
          <w:rFonts w:eastAsia="Times New Roman"/>
          <w:sz w:val="24"/>
          <w:szCs w:val="24"/>
          <w:lang w:eastAsia="en-IE"/>
        </w:rPr>
        <w:t xml:space="preserve">Please note that this document cannot anticipate every issue that might arise in every project nor is it intended to take the place of a properly resourced project proposal or plan. </w:t>
      </w:r>
    </w:p>
    <w:p w14:paraId="618663CD" w14:textId="77777777" w:rsidR="00A31BEB" w:rsidRPr="003542BF" w:rsidRDefault="00A31BEB" w:rsidP="003542BF">
      <w:pPr>
        <w:pStyle w:val="Heading2"/>
        <w:rPr>
          <w:b/>
          <w:color w:val="0070C0"/>
          <w:lang w:eastAsia="en-IE"/>
        </w:rPr>
      </w:pPr>
      <w:bookmarkStart w:id="5" w:name="_Toc372639069"/>
      <w:bookmarkStart w:id="6" w:name="_Toc1575216"/>
      <w:bookmarkStart w:id="7" w:name="_Toc44065702"/>
      <w:r w:rsidRPr="003542BF">
        <w:rPr>
          <w:b/>
          <w:color w:val="0070C0"/>
          <w:lang w:eastAsia="en-IE"/>
        </w:rPr>
        <w:t>A.2 Checklist instructions</w:t>
      </w:r>
      <w:bookmarkEnd w:id="5"/>
      <w:bookmarkEnd w:id="6"/>
      <w:bookmarkEnd w:id="7"/>
    </w:p>
    <w:p w14:paraId="7BAF949F"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The answers to the questions should be in the first instance compiled by the </w:t>
      </w:r>
      <w:r>
        <w:rPr>
          <w:rFonts w:eastAsia="Times New Roman"/>
          <w:sz w:val="24"/>
          <w:szCs w:val="24"/>
          <w:lang w:eastAsia="en-IE"/>
        </w:rPr>
        <w:t>University</w:t>
      </w:r>
      <w:r w:rsidRPr="0057506E">
        <w:rPr>
          <w:rFonts w:eastAsia="Times New Roman"/>
          <w:sz w:val="24"/>
          <w:szCs w:val="24"/>
          <w:lang w:eastAsia="en-IE"/>
        </w:rPr>
        <w:t xml:space="preserve"> department(s) in MS Word.</w:t>
      </w:r>
    </w:p>
    <w:p w14:paraId="19E5A035"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Questions should be answered as concisely and as fully as possible in the document. </w:t>
      </w:r>
    </w:p>
    <w:p w14:paraId="193FE241" w14:textId="23571A4C"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The input of vendors should be incorporated as needed. Inclusion of vendor promotional materials or references should be avoided or kept to the minimum.</w:t>
      </w:r>
    </w:p>
    <w:p w14:paraId="42D798A7"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If the question is not considered relevant or cannot be answered by the </w:t>
      </w:r>
      <w:r w:rsidR="000C4FE4" w:rsidRPr="0057506E">
        <w:rPr>
          <w:rFonts w:eastAsia="Times New Roman"/>
          <w:sz w:val="24"/>
          <w:szCs w:val="24"/>
          <w:lang w:eastAsia="en-IE"/>
        </w:rPr>
        <w:t>department,</w:t>
      </w:r>
      <w:r w:rsidRPr="0057506E">
        <w:rPr>
          <w:rFonts w:eastAsia="Times New Roman"/>
          <w:sz w:val="24"/>
          <w:szCs w:val="24"/>
          <w:lang w:eastAsia="en-IE"/>
        </w:rPr>
        <w:t xml:space="preserve"> please state this in the table below. </w:t>
      </w:r>
    </w:p>
    <w:p w14:paraId="64080B9E" w14:textId="7DC974E1"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Where answers are very detailed, place a reference (e.g. NOTE 1) in the table below and then </w:t>
      </w:r>
      <w:r w:rsidR="009B7426">
        <w:rPr>
          <w:rFonts w:eastAsia="Times New Roman"/>
          <w:sz w:val="24"/>
          <w:szCs w:val="24"/>
          <w:lang w:eastAsia="en-IE"/>
        </w:rPr>
        <w:t xml:space="preserve">a </w:t>
      </w:r>
      <w:r w:rsidRPr="0057506E">
        <w:rPr>
          <w:rFonts w:eastAsia="Times New Roman"/>
          <w:sz w:val="24"/>
          <w:szCs w:val="24"/>
          <w:lang w:eastAsia="en-IE"/>
        </w:rPr>
        <w:t>full reply placed at the end of the document.</w:t>
      </w:r>
    </w:p>
    <w:p w14:paraId="23B29B25"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Where the information in an answer is considered confidential, please preface the answer with [CONFIDENTIAL].</w:t>
      </w:r>
    </w:p>
    <w:p w14:paraId="15F69FC1" w14:textId="77777777" w:rsidR="00A31BEB" w:rsidRPr="003542BF" w:rsidRDefault="00A31BEB" w:rsidP="003542BF">
      <w:pPr>
        <w:pStyle w:val="Heading2"/>
        <w:rPr>
          <w:b/>
          <w:color w:val="0070C0"/>
          <w:lang w:eastAsia="en-IE"/>
        </w:rPr>
      </w:pPr>
      <w:bookmarkStart w:id="8" w:name="_Toc372639070"/>
      <w:bookmarkStart w:id="9" w:name="_Toc1575217"/>
      <w:bookmarkStart w:id="10" w:name="_Toc44065703"/>
      <w:r w:rsidRPr="003542BF">
        <w:rPr>
          <w:b/>
          <w:color w:val="0070C0"/>
          <w:lang w:eastAsia="en-IE"/>
        </w:rPr>
        <w:t>A.3 Checklist roadmap</w:t>
      </w:r>
      <w:bookmarkEnd w:id="8"/>
      <w:bookmarkEnd w:id="9"/>
      <w:bookmarkEnd w:id="10"/>
    </w:p>
    <w:p w14:paraId="315B6344" w14:textId="4AF30817" w:rsidR="00A31BEB" w:rsidRPr="00162E6F" w:rsidRDefault="00A31BEB" w:rsidP="003542BF">
      <w:pPr>
        <w:jc w:val="both"/>
        <w:rPr>
          <w:rFonts w:eastAsia="Times New Roman"/>
          <w:sz w:val="24"/>
          <w:szCs w:val="24"/>
          <w:lang w:eastAsia="en-IE"/>
        </w:rPr>
      </w:pPr>
      <w:r w:rsidRPr="00162E6F">
        <w:rPr>
          <w:rFonts w:eastAsia="Times New Roman"/>
          <w:sz w:val="24"/>
          <w:szCs w:val="24"/>
          <w:lang w:eastAsia="en-IE"/>
        </w:rPr>
        <w:t>Completed self-evaluation checklist and</w:t>
      </w:r>
      <w:r w:rsidR="00AD5C1C" w:rsidRPr="00162E6F">
        <w:rPr>
          <w:rFonts w:eastAsia="Times New Roman"/>
          <w:sz w:val="24"/>
          <w:szCs w:val="24"/>
          <w:lang w:eastAsia="en-IE"/>
        </w:rPr>
        <w:t xml:space="preserve"> associated documents should</w:t>
      </w:r>
      <w:r w:rsidRPr="00162E6F">
        <w:rPr>
          <w:rFonts w:eastAsia="Times New Roman"/>
          <w:sz w:val="24"/>
          <w:szCs w:val="24"/>
          <w:lang w:eastAsia="en-IE"/>
        </w:rPr>
        <w:t xml:space="preserve"> be submi</w:t>
      </w:r>
      <w:r w:rsidR="00F70901" w:rsidRPr="00162E6F">
        <w:rPr>
          <w:rFonts w:eastAsia="Times New Roman"/>
          <w:sz w:val="24"/>
          <w:szCs w:val="24"/>
          <w:lang w:eastAsia="en-IE"/>
        </w:rPr>
        <w:t xml:space="preserve">tted to </w:t>
      </w:r>
      <w:r w:rsidR="002914AD">
        <w:rPr>
          <w:rFonts w:eastAsia="Times New Roman"/>
          <w:sz w:val="24"/>
          <w:szCs w:val="24"/>
          <w:lang w:eastAsia="en-IE"/>
        </w:rPr>
        <w:t>ISS</w:t>
      </w:r>
      <w:r w:rsidRPr="00162E6F">
        <w:rPr>
          <w:rFonts w:eastAsia="Times New Roman"/>
          <w:sz w:val="24"/>
          <w:szCs w:val="24"/>
          <w:lang w:eastAsia="en-IE"/>
        </w:rPr>
        <w:t xml:space="preserve"> for </w:t>
      </w:r>
      <w:r w:rsidR="009B7426">
        <w:rPr>
          <w:rFonts w:eastAsia="Times New Roman"/>
          <w:sz w:val="24"/>
          <w:szCs w:val="24"/>
          <w:lang w:eastAsia="en-IE"/>
        </w:rPr>
        <w:t xml:space="preserve">further </w:t>
      </w:r>
      <w:r w:rsidRPr="00162E6F">
        <w:rPr>
          <w:rFonts w:eastAsia="Times New Roman"/>
          <w:sz w:val="24"/>
          <w:szCs w:val="24"/>
          <w:lang w:eastAsia="en-IE"/>
        </w:rPr>
        <w:t>advice</w:t>
      </w:r>
      <w:r w:rsidR="009B7426">
        <w:rPr>
          <w:rFonts w:eastAsia="Times New Roman"/>
          <w:sz w:val="24"/>
          <w:szCs w:val="24"/>
          <w:lang w:eastAsia="en-IE"/>
        </w:rPr>
        <w:t xml:space="preserve"> and</w:t>
      </w:r>
      <w:r w:rsidR="007E513E" w:rsidRPr="00162E6F">
        <w:rPr>
          <w:rFonts w:eastAsia="Times New Roman"/>
          <w:sz w:val="24"/>
          <w:szCs w:val="24"/>
          <w:lang w:eastAsia="en-IE"/>
        </w:rPr>
        <w:t>/</w:t>
      </w:r>
      <w:r w:rsidR="009B7426">
        <w:rPr>
          <w:rFonts w:eastAsia="Times New Roman"/>
          <w:sz w:val="24"/>
          <w:szCs w:val="24"/>
          <w:lang w:eastAsia="en-IE"/>
        </w:rPr>
        <w:t xml:space="preserve">or </w:t>
      </w:r>
      <w:r w:rsidR="007E513E" w:rsidRPr="00162E6F">
        <w:rPr>
          <w:rFonts w:eastAsia="Times New Roman"/>
          <w:sz w:val="24"/>
          <w:szCs w:val="24"/>
          <w:lang w:eastAsia="en-IE"/>
        </w:rPr>
        <w:t>record</w:t>
      </w:r>
      <w:r w:rsidR="009B7426">
        <w:rPr>
          <w:rFonts w:eastAsia="Times New Roman"/>
          <w:sz w:val="24"/>
          <w:szCs w:val="24"/>
          <w:lang w:eastAsia="en-IE"/>
        </w:rPr>
        <w:t>ing.</w:t>
      </w:r>
    </w:p>
    <w:p w14:paraId="19FBEB5E" w14:textId="77777777" w:rsidR="007E513E" w:rsidRPr="00162E6F" w:rsidRDefault="00A31BEB" w:rsidP="003542BF">
      <w:pPr>
        <w:jc w:val="both"/>
        <w:rPr>
          <w:rFonts w:eastAsia="Times New Roman"/>
          <w:sz w:val="24"/>
          <w:szCs w:val="24"/>
          <w:lang w:eastAsia="en-IE"/>
        </w:rPr>
      </w:pPr>
      <w:r w:rsidRPr="00162E6F">
        <w:rPr>
          <w:rFonts w:eastAsia="Times New Roman"/>
          <w:sz w:val="24"/>
          <w:szCs w:val="24"/>
          <w:lang w:eastAsia="en-IE"/>
        </w:rPr>
        <w:t>Some projects may require input from the other Universit</w:t>
      </w:r>
      <w:r w:rsidR="000C3DB6" w:rsidRPr="00162E6F">
        <w:rPr>
          <w:rFonts w:eastAsia="Times New Roman"/>
          <w:sz w:val="24"/>
          <w:szCs w:val="24"/>
          <w:lang w:eastAsia="en-IE"/>
        </w:rPr>
        <w:t>y offices such as</w:t>
      </w:r>
      <w:r w:rsidRPr="00162E6F">
        <w:rPr>
          <w:rFonts w:eastAsia="Times New Roman"/>
          <w:sz w:val="24"/>
          <w:szCs w:val="24"/>
          <w:lang w:eastAsia="en-IE"/>
        </w:rPr>
        <w:t xml:space="preserve"> Data P</w:t>
      </w:r>
      <w:r w:rsidR="000C3DB6" w:rsidRPr="00162E6F">
        <w:rPr>
          <w:rFonts w:eastAsia="Times New Roman"/>
          <w:sz w:val="24"/>
          <w:szCs w:val="24"/>
          <w:lang w:eastAsia="en-IE"/>
        </w:rPr>
        <w:t xml:space="preserve">rotection, Procurement, Finance </w:t>
      </w:r>
      <w:r w:rsidRPr="00162E6F">
        <w:rPr>
          <w:rFonts w:eastAsia="Times New Roman"/>
          <w:sz w:val="24"/>
          <w:szCs w:val="24"/>
          <w:lang w:eastAsia="en-IE"/>
        </w:rPr>
        <w:t xml:space="preserve">and others. </w:t>
      </w:r>
      <w:r w:rsidR="007E513E" w:rsidRPr="00162E6F">
        <w:rPr>
          <w:rFonts w:eastAsia="Times New Roman"/>
          <w:sz w:val="24"/>
          <w:szCs w:val="24"/>
          <w:lang w:eastAsia="en-IE"/>
        </w:rPr>
        <w:t xml:space="preserve"> </w:t>
      </w:r>
      <w:r w:rsidRPr="00162E6F">
        <w:rPr>
          <w:rFonts w:eastAsia="Times New Roman"/>
          <w:sz w:val="24"/>
          <w:szCs w:val="24"/>
          <w:lang w:eastAsia="en-IE"/>
        </w:rPr>
        <w:t xml:space="preserve">If required, please </w:t>
      </w:r>
      <w:r w:rsidR="000C3DB6" w:rsidRPr="00162E6F">
        <w:rPr>
          <w:rFonts w:eastAsia="Times New Roman"/>
          <w:sz w:val="24"/>
          <w:szCs w:val="24"/>
          <w:lang w:eastAsia="en-IE"/>
        </w:rPr>
        <w:t xml:space="preserve">contact the relevant office </w:t>
      </w:r>
      <w:r w:rsidRPr="00162E6F">
        <w:rPr>
          <w:rFonts w:eastAsia="Times New Roman"/>
          <w:sz w:val="24"/>
          <w:szCs w:val="24"/>
          <w:lang w:eastAsia="en-IE"/>
        </w:rPr>
        <w:t>for additional advice.</w:t>
      </w:r>
    </w:p>
    <w:p w14:paraId="70812972" w14:textId="77777777" w:rsidR="00A31BEB" w:rsidRPr="003542BF" w:rsidRDefault="00A31BEB" w:rsidP="003542BF">
      <w:pPr>
        <w:pStyle w:val="Heading2"/>
        <w:rPr>
          <w:b/>
          <w:color w:val="0070C0"/>
          <w:lang w:eastAsia="en-IE"/>
        </w:rPr>
      </w:pPr>
      <w:bookmarkStart w:id="11" w:name="_Toc372639071"/>
      <w:bookmarkStart w:id="12" w:name="_Toc1575218"/>
      <w:bookmarkStart w:id="13" w:name="_Toc44065704"/>
      <w:r w:rsidRPr="003542BF">
        <w:rPr>
          <w:b/>
          <w:color w:val="0070C0"/>
          <w:lang w:eastAsia="en-IE"/>
        </w:rPr>
        <w:t xml:space="preserve">A.4 </w:t>
      </w:r>
      <w:bookmarkEnd w:id="11"/>
      <w:r w:rsidRPr="003542BF">
        <w:rPr>
          <w:b/>
          <w:color w:val="0070C0"/>
          <w:lang w:eastAsia="en-IE"/>
        </w:rPr>
        <w:t>DCU stakeholder and institutional requirements</w:t>
      </w:r>
      <w:bookmarkEnd w:id="12"/>
      <w:bookmarkEnd w:id="13"/>
      <w:r w:rsidRPr="003542BF">
        <w:rPr>
          <w:b/>
          <w:color w:val="0070C0"/>
          <w:lang w:eastAsia="en-IE"/>
        </w:rPr>
        <w:t xml:space="preserve"> </w:t>
      </w:r>
    </w:p>
    <w:p w14:paraId="261FF260"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This section deals with the service and the implications of its use for the </w:t>
      </w:r>
      <w:r>
        <w:rPr>
          <w:rFonts w:eastAsia="Times New Roman"/>
          <w:sz w:val="24"/>
          <w:szCs w:val="24"/>
          <w:lang w:eastAsia="en-IE"/>
        </w:rPr>
        <w:t>University</w:t>
      </w:r>
      <w:r w:rsidRPr="0057506E">
        <w:rPr>
          <w:rFonts w:eastAsia="Times New Roman"/>
          <w:sz w:val="24"/>
          <w:szCs w:val="24"/>
          <w:lang w:eastAsia="en-IE"/>
        </w:rPr>
        <w:t xml:space="preserve">. </w:t>
      </w:r>
      <w:r>
        <w:rPr>
          <w:rFonts w:eastAsia="Times New Roman"/>
          <w:sz w:val="24"/>
          <w:szCs w:val="24"/>
          <w:lang w:eastAsia="en-IE"/>
        </w:rPr>
        <w:t>This section should be completed by DCU.</w:t>
      </w:r>
    </w:p>
    <w:tbl>
      <w:tblPr>
        <w:tblW w:w="8931"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4527"/>
        <w:gridCol w:w="3411"/>
      </w:tblGrid>
      <w:tr w:rsidR="00A31BEB" w:rsidRPr="0057506E" w14:paraId="3B35414E" w14:textId="77777777" w:rsidTr="003542BF">
        <w:trPr>
          <w:tblHeade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32A21F5F" w14:textId="556BAA94" w:rsidR="00A31BEB" w:rsidRPr="003542BF" w:rsidRDefault="004C41EF" w:rsidP="003542BF">
            <w:pPr>
              <w:jc w:val="center"/>
              <w:rPr>
                <w:rFonts w:eastAsia="Times New Roman"/>
                <w:b/>
                <w:sz w:val="24"/>
                <w:szCs w:val="24"/>
                <w:lang w:eastAsia="en-IE"/>
              </w:rPr>
            </w:pPr>
            <w:r>
              <w:rPr>
                <w:rFonts w:eastAsia="Times New Roman"/>
                <w:b/>
                <w:sz w:val="24"/>
                <w:szCs w:val="24"/>
                <w:lang w:eastAsia="en-IE"/>
              </w:rPr>
              <w:lastRenderedPageBreak/>
              <w:t>Ref:</w:t>
            </w:r>
          </w:p>
        </w:tc>
        <w:tc>
          <w:tcPr>
            <w:tcW w:w="4527"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109A58D4" w14:textId="1E7BDB24" w:rsidR="00A31BEB" w:rsidRPr="003542BF" w:rsidRDefault="00A31BEB" w:rsidP="006321E7">
            <w:pPr>
              <w:rPr>
                <w:rFonts w:eastAsia="Times New Roman"/>
                <w:b/>
                <w:sz w:val="24"/>
                <w:szCs w:val="24"/>
                <w:lang w:eastAsia="en-IE"/>
              </w:rPr>
            </w:pPr>
            <w:r w:rsidRPr="003542BF">
              <w:rPr>
                <w:rFonts w:eastAsia="Times New Roman"/>
                <w:b/>
                <w:sz w:val="24"/>
                <w:szCs w:val="24"/>
                <w:lang w:eastAsia="en-IE"/>
              </w:rPr>
              <w:t>Question</w:t>
            </w:r>
          </w:p>
        </w:tc>
        <w:tc>
          <w:tcPr>
            <w:tcW w:w="3411"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0C4E8447" w14:textId="77777777" w:rsidR="00A31BEB" w:rsidRPr="003542BF" w:rsidRDefault="00A31BEB" w:rsidP="006321E7">
            <w:pPr>
              <w:rPr>
                <w:rFonts w:eastAsia="Times New Roman"/>
                <w:b/>
                <w:sz w:val="24"/>
                <w:szCs w:val="24"/>
                <w:lang w:eastAsia="en-IE"/>
              </w:rPr>
            </w:pPr>
            <w:r w:rsidRPr="003542BF">
              <w:rPr>
                <w:rFonts w:eastAsia="Times New Roman"/>
                <w:b/>
                <w:sz w:val="24"/>
                <w:szCs w:val="24"/>
                <w:lang w:eastAsia="en-IE"/>
              </w:rPr>
              <w:t>Answer</w:t>
            </w:r>
          </w:p>
        </w:tc>
      </w:tr>
      <w:tr w:rsidR="00A31BEB" w:rsidRPr="0057506E" w14:paraId="79AFA0F3"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51718F1"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1</w:t>
            </w:r>
          </w:p>
        </w:tc>
        <w:tc>
          <w:tcPr>
            <w:tcW w:w="4527" w:type="dxa"/>
            <w:tcBorders>
              <w:top w:val="outset" w:sz="6" w:space="0" w:color="auto"/>
              <w:left w:val="outset" w:sz="6" w:space="0" w:color="auto"/>
              <w:bottom w:val="outset" w:sz="6" w:space="0" w:color="auto"/>
              <w:right w:val="outset" w:sz="6" w:space="0" w:color="auto"/>
            </w:tcBorders>
            <w:hideMark/>
          </w:tcPr>
          <w:p w14:paraId="62249397" w14:textId="0D0545B0" w:rsidR="004C41EF" w:rsidRPr="0057506E" w:rsidRDefault="00A31BEB">
            <w:pPr>
              <w:rPr>
                <w:rFonts w:eastAsia="Times New Roman"/>
                <w:sz w:val="24"/>
                <w:szCs w:val="24"/>
                <w:lang w:eastAsia="en-IE"/>
              </w:rPr>
            </w:pPr>
            <w:r w:rsidRPr="0057506E">
              <w:rPr>
                <w:rFonts w:eastAsia="Times New Roman"/>
                <w:sz w:val="24"/>
                <w:szCs w:val="24"/>
                <w:lang w:eastAsia="en-IE"/>
              </w:rPr>
              <w:t xml:space="preserve">Which </w:t>
            </w:r>
            <w:r>
              <w:rPr>
                <w:rFonts w:eastAsia="Times New Roman"/>
                <w:sz w:val="24"/>
                <w:szCs w:val="24"/>
                <w:lang w:eastAsia="en-IE"/>
              </w:rPr>
              <w:t>University</w:t>
            </w:r>
            <w:r w:rsidRPr="0057506E">
              <w:rPr>
                <w:rFonts w:eastAsia="Times New Roman"/>
                <w:sz w:val="24"/>
                <w:szCs w:val="24"/>
                <w:lang w:eastAsia="en-IE"/>
              </w:rPr>
              <w:t xml:space="preserve"> departments are stakeholders in the proposed system?</w:t>
            </w:r>
          </w:p>
        </w:tc>
        <w:tc>
          <w:tcPr>
            <w:tcW w:w="3411" w:type="dxa"/>
            <w:tcBorders>
              <w:top w:val="outset" w:sz="6" w:space="0" w:color="auto"/>
              <w:left w:val="outset" w:sz="6" w:space="0" w:color="auto"/>
              <w:bottom w:val="outset" w:sz="6" w:space="0" w:color="auto"/>
              <w:right w:val="outset" w:sz="6" w:space="0" w:color="auto"/>
            </w:tcBorders>
          </w:tcPr>
          <w:p w14:paraId="303EF0FB" w14:textId="77777777" w:rsidR="00A31BEB" w:rsidRPr="0057506E" w:rsidRDefault="00A31BEB" w:rsidP="006321E7">
            <w:pPr>
              <w:rPr>
                <w:rFonts w:eastAsia="Times New Roman"/>
                <w:sz w:val="24"/>
                <w:szCs w:val="24"/>
                <w:lang w:eastAsia="en-IE"/>
              </w:rPr>
            </w:pPr>
          </w:p>
        </w:tc>
      </w:tr>
      <w:tr w:rsidR="00A31BEB" w:rsidRPr="0057506E" w14:paraId="6E115999"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1BE8D53"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2</w:t>
            </w:r>
          </w:p>
        </w:tc>
        <w:tc>
          <w:tcPr>
            <w:tcW w:w="4527" w:type="dxa"/>
            <w:tcBorders>
              <w:top w:val="outset" w:sz="6" w:space="0" w:color="auto"/>
              <w:left w:val="outset" w:sz="6" w:space="0" w:color="auto"/>
              <w:bottom w:val="outset" w:sz="6" w:space="0" w:color="auto"/>
              <w:right w:val="outset" w:sz="6" w:space="0" w:color="auto"/>
            </w:tcBorders>
            <w:hideMark/>
          </w:tcPr>
          <w:p w14:paraId="6C1C9107" w14:textId="1A58A8E4" w:rsidR="00A31BEB" w:rsidRDefault="00A31BEB" w:rsidP="003542BF">
            <w:pPr>
              <w:spacing w:after="0"/>
              <w:rPr>
                <w:rFonts w:eastAsia="Times New Roman"/>
                <w:sz w:val="24"/>
                <w:szCs w:val="24"/>
                <w:lang w:eastAsia="en-IE"/>
              </w:rPr>
            </w:pPr>
            <w:r w:rsidRPr="0057506E">
              <w:rPr>
                <w:rFonts w:eastAsia="Times New Roman"/>
                <w:sz w:val="24"/>
                <w:szCs w:val="24"/>
                <w:lang w:eastAsia="en-IE"/>
              </w:rPr>
              <w:t xml:space="preserve">List the names of </w:t>
            </w:r>
            <w:r w:rsidR="00024DA2">
              <w:rPr>
                <w:rFonts w:eastAsia="Times New Roman"/>
                <w:sz w:val="24"/>
                <w:szCs w:val="24"/>
                <w:lang w:eastAsia="en-IE"/>
              </w:rPr>
              <w:t>university</w:t>
            </w:r>
            <w:r w:rsidRPr="0057506E">
              <w:rPr>
                <w:rFonts w:eastAsia="Times New Roman"/>
                <w:sz w:val="24"/>
                <w:szCs w:val="24"/>
                <w:lang w:eastAsia="en-IE"/>
              </w:rPr>
              <w:t xml:space="preserve"> sponsors for the system. These would normally be Heads of Department</w:t>
            </w:r>
            <w:r>
              <w:rPr>
                <w:rFonts w:eastAsia="Times New Roman"/>
                <w:sz w:val="24"/>
                <w:szCs w:val="24"/>
                <w:lang w:eastAsia="en-IE"/>
              </w:rPr>
              <w:t xml:space="preserve">, </w:t>
            </w:r>
            <w:r w:rsidR="00024DA2">
              <w:rPr>
                <w:rFonts w:eastAsia="Times New Roman"/>
                <w:sz w:val="24"/>
                <w:szCs w:val="24"/>
                <w:lang w:eastAsia="en-IE"/>
              </w:rPr>
              <w:t>Schools,</w:t>
            </w:r>
            <w:r w:rsidRPr="0057506E">
              <w:rPr>
                <w:rFonts w:eastAsia="Times New Roman"/>
                <w:sz w:val="24"/>
                <w:szCs w:val="24"/>
                <w:lang w:eastAsia="en-IE"/>
              </w:rPr>
              <w:t xml:space="preserve"> or senior</w:t>
            </w:r>
            <w:r>
              <w:rPr>
                <w:rFonts w:eastAsia="Times New Roman"/>
                <w:sz w:val="24"/>
                <w:szCs w:val="24"/>
                <w:lang w:eastAsia="en-IE"/>
              </w:rPr>
              <w:t xml:space="preserve"> members of</w:t>
            </w:r>
            <w:r w:rsidRPr="0057506E">
              <w:rPr>
                <w:rFonts w:eastAsia="Times New Roman"/>
                <w:sz w:val="24"/>
                <w:szCs w:val="24"/>
                <w:lang w:eastAsia="en-IE"/>
              </w:rPr>
              <w:t xml:space="preserve"> staff.</w:t>
            </w:r>
          </w:p>
          <w:p w14:paraId="66409D84" w14:textId="481516E8" w:rsidR="004C41EF" w:rsidRPr="0057506E" w:rsidRDefault="004C41EF" w:rsidP="003542BF">
            <w:pPr>
              <w:spacing w:after="0"/>
              <w:rPr>
                <w:rFonts w:eastAsia="Times New Roman"/>
                <w:sz w:val="24"/>
                <w:szCs w:val="24"/>
                <w:lang w:eastAsia="en-IE"/>
              </w:rPr>
            </w:pPr>
          </w:p>
        </w:tc>
        <w:tc>
          <w:tcPr>
            <w:tcW w:w="3411" w:type="dxa"/>
            <w:tcBorders>
              <w:top w:val="outset" w:sz="6" w:space="0" w:color="auto"/>
              <w:left w:val="outset" w:sz="6" w:space="0" w:color="auto"/>
              <w:bottom w:val="outset" w:sz="6" w:space="0" w:color="auto"/>
              <w:right w:val="outset" w:sz="6" w:space="0" w:color="auto"/>
            </w:tcBorders>
          </w:tcPr>
          <w:p w14:paraId="57E7AE2A" w14:textId="77777777" w:rsidR="00A31BEB" w:rsidRPr="0057506E" w:rsidRDefault="00A31BEB" w:rsidP="006321E7">
            <w:pPr>
              <w:rPr>
                <w:rFonts w:eastAsia="Times New Roman"/>
                <w:sz w:val="24"/>
                <w:szCs w:val="24"/>
                <w:lang w:eastAsia="en-IE"/>
              </w:rPr>
            </w:pPr>
          </w:p>
        </w:tc>
      </w:tr>
      <w:tr w:rsidR="00A31BEB" w:rsidRPr="0057506E" w14:paraId="17C2BD83"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AA72258"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.3</w:t>
            </w:r>
          </w:p>
        </w:tc>
        <w:tc>
          <w:tcPr>
            <w:tcW w:w="4527" w:type="dxa"/>
            <w:tcBorders>
              <w:top w:val="outset" w:sz="6" w:space="0" w:color="auto"/>
              <w:left w:val="outset" w:sz="6" w:space="0" w:color="auto"/>
              <w:bottom w:val="outset" w:sz="6" w:space="0" w:color="auto"/>
              <w:right w:val="outset" w:sz="6" w:space="0" w:color="auto"/>
            </w:tcBorders>
            <w:hideMark/>
          </w:tcPr>
          <w:p w14:paraId="68DD42D6" w14:textId="66DF10FC" w:rsidR="00A31BEB" w:rsidRPr="0057506E" w:rsidRDefault="00A31BEB">
            <w:pPr>
              <w:rPr>
                <w:rFonts w:eastAsia="Times New Roman"/>
                <w:sz w:val="24"/>
                <w:szCs w:val="24"/>
                <w:lang w:eastAsia="en-IE"/>
              </w:rPr>
            </w:pPr>
            <w:r>
              <w:rPr>
                <w:rFonts w:eastAsia="Times New Roman"/>
                <w:sz w:val="24"/>
                <w:szCs w:val="24"/>
                <w:lang w:eastAsia="en-IE"/>
              </w:rPr>
              <w:t>Name of University</w:t>
            </w:r>
            <w:r w:rsidRPr="0057506E">
              <w:rPr>
                <w:rFonts w:eastAsia="Times New Roman"/>
                <w:sz w:val="24"/>
                <w:szCs w:val="24"/>
                <w:lang w:eastAsia="en-IE"/>
              </w:rPr>
              <w:t xml:space="preserve"> </w:t>
            </w:r>
            <w:r w:rsidR="004C41EF">
              <w:rPr>
                <w:rFonts w:eastAsia="Times New Roman"/>
                <w:sz w:val="24"/>
                <w:szCs w:val="24"/>
                <w:lang w:eastAsia="en-IE"/>
              </w:rPr>
              <w:t>P</w:t>
            </w:r>
            <w:r w:rsidRPr="0057506E">
              <w:rPr>
                <w:rFonts w:eastAsia="Times New Roman"/>
                <w:sz w:val="24"/>
                <w:szCs w:val="24"/>
                <w:lang w:eastAsia="en-IE"/>
              </w:rPr>
              <w:t xml:space="preserve">roject </w:t>
            </w:r>
            <w:r w:rsidR="004C41EF">
              <w:rPr>
                <w:rFonts w:eastAsia="Times New Roman"/>
                <w:sz w:val="24"/>
                <w:szCs w:val="24"/>
                <w:lang w:eastAsia="en-IE"/>
              </w:rPr>
              <w:t>M</w:t>
            </w:r>
            <w:r w:rsidRPr="0057506E">
              <w:rPr>
                <w:rFonts w:eastAsia="Times New Roman"/>
                <w:sz w:val="24"/>
                <w:szCs w:val="24"/>
                <w:lang w:eastAsia="en-IE"/>
              </w:rPr>
              <w:t>anager</w:t>
            </w:r>
            <w:r w:rsidR="004C41EF">
              <w:rPr>
                <w:rFonts w:eastAsia="Times New Roman"/>
                <w:sz w:val="24"/>
                <w:szCs w:val="24"/>
                <w:lang w:eastAsia="en-IE"/>
              </w:rPr>
              <w:t>.</w:t>
            </w:r>
          </w:p>
        </w:tc>
        <w:tc>
          <w:tcPr>
            <w:tcW w:w="3411" w:type="dxa"/>
            <w:tcBorders>
              <w:top w:val="outset" w:sz="6" w:space="0" w:color="auto"/>
              <w:left w:val="outset" w:sz="6" w:space="0" w:color="auto"/>
              <w:bottom w:val="outset" w:sz="6" w:space="0" w:color="auto"/>
              <w:right w:val="outset" w:sz="6" w:space="0" w:color="auto"/>
            </w:tcBorders>
          </w:tcPr>
          <w:p w14:paraId="0B5A06C7" w14:textId="77777777" w:rsidR="00A31BEB" w:rsidRPr="0057506E" w:rsidRDefault="00A31BEB" w:rsidP="006321E7">
            <w:pPr>
              <w:rPr>
                <w:rFonts w:eastAsia="Times New Roman"/>
                <w:sz w:val="24"/>
                <w:szCs w:val="24"/>
                <w:lang w:eastAsia="en-IE"/>
              </w:rPr>
            </w:pPr>
          </w:p>
        </w:tc>
      </w:tr>
      <w:tr w:rsidR="00A31BEB" w:rsidRPr="0057506E" w14:paraId="0D6AB381"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4ED0D6E"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4</w:t>
            </w:r>
          </w:p>
        </w:tc>
        <w:tc>
          <w:tcPr>
            <w:tcW w:w="4527" w:type="dxa"/>
            <w:tcBorders>
              <w:top w:val="outset" w:sz="6" w:space="0" w:color="auto"/>
              <w:left w:val="outset" w:sz="6" w:space="0" w:color="auto"/>
              <w:bottom w:val="outset" w:sz="6" w:space="0" w:color="auto"/>
              <w:right w:val="outset" w:sz="6" w:space="0" w:color="auto"/>
            </w:tcBorders>
            <w:hideMark/>
          </w:tcPr>
          <w:p w14:paraId="3528E956" w14:textId="169B9314" w:rsidR="00A31BEB" w:rsidRPr="0057506E" w:rsidRDefault="00A31BEB" w:rsidP="004C41EF">
            <w:pPr>
              <w:rPr>
                <w:rFonts w:eastAsia="Times New Roman"/>
                <w:sz w:val="24"/>
                <w:szCs w:val="24"/>
                <w:lang w:eastAsia="en-IE"/>
              </w:rPr>
            </w:pPr>
            <w:r w:rsidRPr="0057506E">
              <w:rPr>
                <w:rFonts w:eastAsia="Times New Roman"/>
                <w:sz w:val="24"/>
                <w:szCs w:val="24"/>
                <w:lang w:eastAsia="en-IE"/>
              </w:rPr>
              <w:t>Name of departmental contact person (usually person collating the information in this document)</w:t>
            </w:r>
            <w:r w:rsidR="004C41EF">
              <w:rPr>
                <w:rFonts w:eastAsia="Times New Roman"/>
                <w:sz w:val="24"/>
                <w:szCs w:val="24"/>
                <w:lang w:eastAsia="en-IE"/>
              </w:rPr>
              <w:t>.</w:t>
            </w:r>
          </w:p>
        </w:tc>
        <w:tc>
          <w:tcPr>
            <w:tcW w:w="3411" w:type="dxa"/>
            <w:tcBorders>
              <w:top w:val="outset" w:sz="6" w:space="0" w:color="auto"/>
              <w:left w:val="outset" w:sz="6" w:space="0" w:color="auto"/>
              <w:bottom w:val="outset" w:sz="6" w:space="0" w:color="auto"/>
              <w:right w:val="outset" w:sz="6" w:space="0" w:color="auto"/>
            </w:tcBorders>
          </w:tcPr>
          <w:p w14:paraId="7D8C60CE" w14:textId="77777777" w:rsidR="00A31BEB" w:rsidRPr="0057506E" w:rsidRDefault="00A31BEB" w:rsidP="006321E7">
            <w:pPr>
              <w:rPr>
                <w:rFonts w:eastAsia="Times New Roman"/>
                <w:sz w:val="24"/>
                <w:szCs w:val="24"/>
                <w:lang w:eastAsia="en-IE"/>
              </w:rPr>
            </w:pPr>
          </w:p>
        </w:tc>
      </w:tr>
      <w:tr w:rsidR="00A31BEB" w:rsidRPr="0057506E" w14:paraId="0962C10B"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175084C"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5</w:t>
            </w:r>
          </w:p>
        </w:tc>
        <w:tc>
          <w:tcPr>
            <w:tcW w:w="4527" w:type="dxa"/>
            <w:tcBorders>
              <w:top w:val="outset" w:sz="6" w:space="0" w:color="auto"/>
              <w:left w:val="outset" w:sz="6" w:space="0" w:color="auto"/>
              <w:bottom w:val="outset" w:sz="6" w:space="0" w:color="auto"/>
              <w:right w:val="outset" w:sz="6" w:space="0" w:color="auto"/>
            </w:tcBorders>
            <w:hideMark/>
          </w:tcPr>
          <w:p w14:paraId="11CC1A70" w14:textId="77777777" w:rsidR="00A31BEB" w:rsidRPr="003542BF" w:rsidRDefault="00A31BEB">
            <w:pPr>
              <w:rPr>
                <w:rFonts w:eastAsia="Times New Roman"/>
                <w:sz w:val="24"/>
                <w:szCs w:val="24"/>
                <w:lang w:eastAsia="en-IE"/>
              </w:rPr>
            </w:pPr>
            <w:r w:rsidRPr="003542BF">
              <w:rPr>
                <w:rFonts w:eastAsia="Times New Roman"/>
                <w:sz w:val="24"/>
                <w:szCs w:val="24"/>
                <w:lang w:eastAsia="en-IE"/>
              </w:rPr>
              <w:t>What business need(s) does this system fulfil?</w:t>
            </w:r>
          </w:p>
          <w:p w14:paraId="5E1EF175" w14:textId="77777777" w:rsidR="00A31BEB" w:rsidRPr="003542BF" w:rsidRDefault="00A31BEB">
            <w:pPr>
              <w:rPr>
                <w:rFonts w:eastAsia="Times New Roman"/>
                <w:sz w:val="24"/>
                <w:szCs w:val="24"/>
                <w:lang w:eastAsia="en-IE"/>
              </w:rPr>
            </w:pPr>
            <w:r w:rsidRPr="003542BF">
              <w:rPr>
                <w:rFonts w:eastAsia="Times New Roman"/>
                <w:sz w:val="24"/>
                <w:szCs w:val="24"/>
                <w:lang w:eastAsia="en-IE"/>
              </w:rPr>
              <w:t>Please append if available.</w:t>
            </w:r>
          </w:p>
        </w:tc>
        <w:tc>
          <w:tcPr>
            <w:tcW w:w="3411" w:type="dxa"/>
            <w:tcBorders>
              <w:top w:val="outset" w:sz="6" w:space="0" w:color="auto"/>
              <w:left w:val="outset" w:sz="6" w:space="0" w:color="auto"/>
              <w:bottom w:val="outset" w:sz="6" w:space="0" w:color="auto"/>
              <w:right w:val="outset" w:sz="6" w:space="0" w:color="auto"/>
            </w:tcBorders>
          </w:tcPr>
          <w:p w14:paraId="64220D3D" w14:textId="77777777" w:rsidR="00A31BEB" w:rsidRPr="0057506E" w:rsidRDefault="00A31BEB" w:rsidP="006321E7">
            <w:pPr>
              <w:rPr>
                <w:rFonts w:eastAsia="Times New Roman"/>
                <w:sz w:val="24"/>
                <w:szCs w:val="24"/>
                <w:lang w:eastAsia="en-IE"/>
              </w:rPr>
            </w:pPr>
          </w:p>
        </w:tc>
      </w:tr>
      <w:tr w:rsidR="00A31BEB" w:rsidRPr="0057506E" w14:paraId="59BD712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C947B58"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6</w:t>
            </w:r>
          </w:p>
        </w:tc>
        <w:tc>
          <w:tcPr>
            <w:tcW w:w="4527" w:type="dxa"/>
            <w:tcBorders>
              <w:top w:val="outset" w:sz="6" w:space="0" w:color="auto"/>
              <w:left w:val="outset" w:sz="6" w:space="0" w:color="auto"/>
              <w:bottom w:val="outset" w:sz="6" w:space="0" w:color="auto"/>
              <w:right w:val="outset" w:sz="6" w:space="0" w:color="auto"/>
            </w:tcBorders>
            <w:hideMark/>
          </w:tcPr>
          <w:p w14:paraId="2395E33A" w14:textId="77777777" w:rsidR="004C41EF" w:rsidRDefault="00A31BEB">
            <w:pPr>
              <w:rPr>
                <w:rFonts w:eastAsia="Times New Roman"/>
                <w:sz w:val="24"/>
                <w:szCs w:val="24"/>
                <w:lang w:eastAsia="en-IE"/>
              </w:rPr>
            </w:pPr>
            <w:r>
              <w:rPr>
                <w:rFonts w:eastAsia="Times New Roman"/>
                <w:sz w:val="24"/>
                <w:szCs w:val="24"/>
                <w:lang w:eastAsia="en-IE"/>
              </w:rPr>
              <w:t xml:space="preserve">Is this a new system or replacing an existing system? </w:t>
            </w:r>
          </w:p>
          <w:p w14:paraId="574CA939" w14:textId="55E093E0" w:rsidR="00A31BEB" w:rsidRPr="0057506E" w:rsidRDefault="00A31BEB">
            <w:pPr>
              <w:rPr>
                <w:rFonts w:eastAsia="Times New Roman"/>
                <w:sz w:val="24"/>
                <w:szCs w:val="24"/>
                <w:lang w:eastAsia="en-IE"/>
              </w:rPr>
            </w:pPr>
            <w:r>
              <w:rPr>
                <w:rFonts w:eastAsia="Times New Roman"/>
                <w:sz w:val="24"/>
                <w:szCs w:val="24"/>
                <w:lang w:eastAsia="en-IE"/>
              </w:rPr>
              <w:t xml:space="preserve">If replacing an existing system, please specify the name of the existing system. </w:t>
            </w:r>
          </w:p>
        </w:tc>
        <w:tc>
          <w:tcPr>
            <w:tcW w:w="3411" w:type="dxa"/>
            <w:tcBorders>
              <w:top w:val="outset" w:sz="6" w:space="0" w:color="auto"/>
              <w:left w:val="outset" w:sz="6" w:space="0" w:color="auto"/>
              <w:bottom w:val="outset" w:sz="6" w:space="0" w:color="auto"/>
              <w:right w:val="outset" w:sz="6" w:space="0" w:color="auto"/>
            </w:tcBorders>
          </w:tcPr>
          <w:p w14:paraId="3304C9C6" w14:textId="77777777" w:rsidR="00A31BEB" w:rsidRPr="0057506E" w:rsidRDefault="00A31BEB" w:rsidP="006321E7">
            <w:pPr>
              <w:rPr>
                <w:rFonts w:eastAsia="Times New Roman"/>
                <w:sz w:val="24"/>
                <w:szCs w:val="24"/>
                <w:lang w:eastAsia="en-IE"/>
              </w:rPr>
            </w:pPr>
          </w:p>
        </w:tc>
      </w:tr>
      <w:tr w:rsidR="00A31BEB" w:rsidRPr="0057506E" w14:paraId="7F28245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3AA6578"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7</w:t>
            </w:r>
          </w:p>
        </w:tc>
        <w:tc>
          <w:tcPr>
            <w:tcW w:w="4527" w:type="dxa"/>
            <w:tcBorders>
              <w:top w:val="outset" w:sz="6" w:space="0" w:color="auto"/>
              <w:left w:val="outset" w:sz="6" w:space="0" w:color="auto"/>
              <w:bottom w:val="outset" w:sz="6" w:space="0" w:color="auto"/>
              <w:right w:val="outset" w:sz="6" w:space="0" w:color="auto"/>
            </w:tcBorders>
            <w:hideMark/>
          </w:tcPr>
          <w:p w14:paraId="3D6BCF84" w14:textId="77777777" w:rsidR="004C41EF" w:rsidRDefault="00A31BEB" w:rsidP="006321E7">
            <w:pPr>
              <w:rPr>
                <w:rFonts w:eastAsia="Times New Roman"/>
                <w:sz w:val="24"/>
                <w:szCs w:val="24"/>
                <w:lang w:eastAsia="en-IE"/>
              </w:rPr>
            </w:pPr>
            <w:r w:rsidRPr="0057506E">
              <w:rPr>
                <w:rFonts w:eastAsia="Times New Roman"/>
                <w:sz w:val="24"/>
                <w:szCs w:val="24"/>
                <w:lang w:eastAsia="en-IE"/>
              </w:rPr>
              <w:t>Have detailed user requirements been documented and agreed by the stakeholders?</w:t>
            </w:r>
          </w:p>
          <w:p w14:paraId="4B037BF1" w14:textId="69661F95" w:rsidR="00A31BEB" w:rsidRPr="0057506E" w:rsidRDefault="00A31BEB" w:rsidP="006321E7">
            <w:pPr>
              <w:rPr>
                <w:rFonts w:eastAsia="Times New Roman"/>
                <w:sz w:val="24"/>
                <w:szCs w:val="24"/>
                <w:lang w:eastAsia="en-IE"/>
              </w:rPr>
            </w:pPr>
            <w:r w:rsidRPr="0057506E">
              <w:rPr>
                <w:rFonts w:eastAsia="Times New Roman"/>
                <w:sz w:val="24"/>
                <w:szCs w:val="24"/>
                <w:lang w:eastAsia="en-IE"/>
              </w:rPr>
              <w:t>Please append if available.</w:t>
            </w:r>
          </w:p>
        </w:tc>
        <w:tc>
          <w:tcPr>
            <w:tcW w:w="3411" w:type="dxa"/>
            <w:tcBorders>
              <w:top w:val="outset" w:sz="6" w:space="0" w:color="auto"/>
              <w:left w:val="outset" w:sz="6" w:space="0" w:color="auto"/>
              <w:bottom w:val="outset" w:sz="6" w:space="0" w:color="auto"/>
              <w:right w:val="outset" w:sz="6" w:space="0" w:color="auto"/>
            </w:tcBorders>
          </w:tcPr>
          <w:p w14:paraId="5FB6B41A" w14:textId="77777777" w:rsidR="00A31BEB" w:rsidRPr="0057506E" w:rsidRDefault="00A31BEB" w:rsidP="006321E7">
            <w:pPr>
              <w:rPr>
                <w:rFonts w:eastAsia="Times New Roman"/>
                <w:sz w:val="24"/>
                <w:szCs w:val="24"/>
                <w:lang w:eastAsia="en-IE"/>
              </w:rPr>
            </w:pPr>
          </w:p>
        </w:tc>
      </w:tr>
      <w:tr w:rsidR="00A31BEB" w:rsidRPr="0057506E" w14:paraId="58B74376"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206B762"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8</w:t>
            </w:r>
          </w:p>
        </w:tc>
        <w:tc>
          <w:tcPr>
            <w:tcW w:w="4527" w:type="dxa"/>
            <w:tcBorders>
              <w:top w:val="outset" w:sz="6" w:space="0" w:color="auto"/>
              <w:left w:val="outset" w:sz="6" w:space="0" w:color="auto"/>
              <w:bottom w:val="outset" w:sz="6" w:space="0" w:color="auto"/>
              <w:right w:val="outset" w:sz="6" w:space="0" w:color="auto"/>
            </w:tcBorders>
            <w:hideMark/>
          </w:tcPr>
          <w:p w14:paraId="16B5F0AA"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What groups of peo</w:t>
            </w:r>
            <w:r>
              <w:rPr>
                <w:rFonts w:eastAsia="Times New Roman"/>
                <w:sz w:val="24"/>
                <w:szCs w:val="24"/>
                <w:lang w:eastAsia="en-IE"/>
              </w:rPr>
              <w:t>ple will be using this system? e</w:t>
            </w:r>
            <w:r w:rsidRPr="0057506E">
              <w:rPr>
                <w:rFonts w:eastAsia="Times New Roman"/>
                <w:sz w:val="24"/>
                <w:szCs w:val="24"/>
                <w:lang w:eastAsia="en-IE"/>
              </w:rPr>
              <w:t>.g. postgraduate students, staff members etc.</w:t>
            </w:r>
          </w:p>
        </w:tc>
        <w:tc>
          <w:tcPr>
            <w:tcW w:w="3411" w:type="dxa"/>
            <w:tcBorders>
              <w:top w:val="outset" w:sz="6" w:space="0" w:color="auto"/>
              <w:left w:val="outset" w:sz="6" w:space="0" w:color="auto"/>
              <w:bottom w:val="outset" w:sz="6" w:space="0" w:color="auto"/>
              <w:right w:val="outset" w:sz="6" w:space="0" w:color="auto"/>
            </w:tcBorders>
            <w:hideMark/>
          </w:tcPr>
          <w:p w14:paraId="5CDE56DD"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 </w:t>
            </w:r>
          </w:p>
        </w:tc>
      </w:tr>
      <w:tr w:rsidR="00A31BEB" w:rsidRPr="004A4A54" w14:paraId="34841EA8"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9A3E448"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9</w:t>
            </w:r>
          </w:p>
        </w:tc>
        <w:tc>
          <w:tcPr>
            <w:tcW w:w="4527" w:type="dxa"/>
            <w:tcBorders>
              <w:top w:val="outset" w:sz="6" w:space="0" w:color="auto"/>
              <w:left w:val="outset" w:sz="6" w:space="0" w:color="auto"/>
              <w:bottom w:val="outset" w:sz="6" w:space="0" w:color="auto"/>
              <w:right w:val="outset" w:sz="6" w:space="0" w:color="auto"/>
            </w:tcBorders>
          </w:tcPr>
          <w:p w14:paraId="6F794C89" w14:textId="701AFD70" w:rsidR="00A31BEB" w:rsidRPr="004C41EF" w:rsidRDefault="00A31BEB" w:rsidP="006321E7">
            <w:pPr>
              <w:rPr>
                <w:rFonts w:eastAsia="Times New Roman"/>
                <w:sz w:val="24"/>
                <w:szCs w:val="24"/>
                <w:lang w:eastAsia="en-IE"/>
              </w:rPr>
            </w:pPr>
            <w:r w:rsidRPr="004C41EF">
              <w:rPr>
                <w:rFonts w:eastAsia="Times New Roman"/>
                <w:sz w:val="24"/>
                <w:szCs w:val="24"/>
                <w:lang w:eastAsia="en-IE"/>
              </w:rPr>
              <w:t xml:space="preserve">What would be the impact to </w:t>
            </w:r>
            <w:r w:rsidR="00024DA2" w:rsidRPr="004C41EF">
              <w:rPr>
                <w:rFonts w:eastAsia="Times New Roman"/>
                <w:sz w:val="24"/>
                <w:szCs w:val="24"/>
                <w:lang w:eastAsia="en-IE"/>
              </w:rPr>
              <w:t>university</w:t>
            </w:r>
            <w:r w:rsidRPr="004C41EF">
              <w:rPr>
                <w:rFonts w:eastAsia="Times New Roman"/>
                <w:sz w:val="24"/>
                <w:szCs w:val="24"/>
                <w:lang w:eastAsia="en-IE"/>
              </w:rPr>
              <w:t xml:space="preserve"> if the service </w:t>
            </w:r>
            <w:r w:rsidR="00CF3E3F" w:rsidRPr="004C41EF">
              <w:rPr>
                <w:rFonts w:eastAsia="Times New Roman"/>
                <w:sz w:val="24"/>
                <w:szCs w:val="24"/>
                <w:lang w:eastAsia="en-IE"/>
              </w:rPr>
              <w:t>were</w:t>
            </w:r>
            <w:r w:rsidRPr="004C41EF">
              <w:rPr>
                <w:rFonts w:eastAsia="Times New Roman"/>
                <w:sz w:val="24"/>
                <w:szCs w:val="24"/>
                <w:lang w:eastAsia="en-IE"/>
              </w:rPr>
              <w:t xml:space="preserve"> unavailable?</w:t>
            </w:r>
          </w:p>
        </w:tc>
        <w:tc>
          <w:tcPr>
            <w:tcW w:w="3411" w:type="dxa"/>
            <w:tcBorders>
              <w:top w:val="outset" w:sz="6" w:space="0" w:color="auto"/>
              <w:left w:val="outset" w:sz="6" w:space="0" w:color="auto"/>
              <w:bottom w:val="outset" w:sz="6" w:space="0" w:color="auto"/>
              <w:right w:val="outset" w:sz="6" w:space="0" w:color="auto"/>
            </w:tcBorders>
          </w:tcPr>
          <w:p w14:paraId="1B7A0E52" w14:textId="77777777" w:rsidR="00A31BEB" w:rsidRPr="004A4A54" w:rsidRDefault="00A31BEB" w:rsidP="006321E7">
            <w:pPr>
              <w:rPr>
                <w:rFonts w:eastAsia="Times New Roman"/>
                <w:sz w:val="24"/>
                <w:szCs w:val="24"/>
                <w:lang w:eastAsia="en-IE"/>
              </w:rPr>
            </w:pPr>
          </w:p>
        </w:tc>
      </w:tr>
      <w:tr w:rsidR="00A31BEB" w:rsidRPr="004A4A54" w14:paraId="7DE8454C" w14:textId="77777777" w:rsidTr="00024DA2">
        <w:trPr>
          <w:tblCellSpacing w:w="0" w:type="dxa"/>
        </w:trPr>
        <w:tc>
          <w:tcPr>
            <w:tcW w:w="993" w:type="dxa"/>
            <w:tcBorders>
              <w:top w:val="outset" w:sz="6" w:space="0" w:color="auto"/>
              <w:left w:val="outset" w:sz="6" w:space="0" w:color="auto"/>
              <w:bottom w:val="outset" w:sz="6" w:space="0" w:color="auto"/>
              <w:right w:val="outset" w:sz="6" w:space="0" w:color="auto"/>
            </w:tcBorders>
          </w:tcPr>
          <w:p w14:paraId="4B98D5B8"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10</w:t>
            </w:r>
          </w:p>
        </w:tc>
        <w:tc>
          <w:tcPr>
            <w:tcW w:w="4527" w:type="dxa"/>
            <w:tcBorders>
              <w:top w:val="outset" w:sz="6" w:space="0" w:color="auto"/>
              <w:left w:val="outset" w:sz="6" w:space="0" w:color="auto"/>
              <w:bottom w:val="outset" w:sz="6" w:space="0" w:color="auto"/>
              <w:right w:val="outset" w:sz="6" w:space="0" w:color="auto"/>
            </w:tcBorders>
            <w:hideMark/>
          </w:tcPr>
          <w:p w14:paraId="3CB657DF" w14:textId="77777777" w:rsidR="004C41EF" w:rsidRDefault="00A31BEB" w:rsidP="006321E7">
            <w:pPr>
              <w:rPr>
                <w:rFonts w:eastAsia="Times New Roman"/>
                <w:sz w:val="24"/>
                <w:szCs w:val="24"/>
                <w:lang w:eastAsia="en-IE"/>
              </w:rPr>
            </w:pPr>
            <w:r w:rsidRPr="004A4A54">
              <w:rPr>
                <w:rFonts w:eastAsia="Times New Roman"/>
                <w:sz w:val="24"/>
                <w:szCs w:val="24"/>
                <w:lang w:eastAsia="en-IE"/>
              </w:rPr>
              <w:t>Is this a public or private cloud service?</w:t>
            </w:r>
          </w:p>
          <w:p w14:paraId="414BC0A5" w14:textId="5679B15D" w:rsidR="00A31BEB" w:rsidRPr="004A4A54" w:rsidRDefault="00A31BEB" w:rsidP="006321E7">
            <w:pPr>
              <w:rPr>
                <w:rFonts w:eastAsia="Times New Roman"/>
                <w:sz w:val="24"/>
                <w:szCs w:val="24"/>
                <w:lang w:eastAsia="en-IE"/>
              </w:rPr>
            </w:pPr>
            <w:r w:rsidRPr="004A4A54">
              <w:rPr>
                <w:rFonts w:eastAsia="Times New Roman"/>
                <w:sz w:val="24"/>
                <w:szCs w:val="24"/>
                <w:lang w:eastAsia="en-IE"/>
              </w:rPr>
              <w:t>A public service is offered without modification by the vendor.  A private service is where the vendor modifies the s</w:t>
            </w:r>
            <w:r>
              <w:rPr>
                <w:rFonts w:eastAsia="Times New Roman"/>
                <w:sz w:val="24"/>
                <w:szCs w:val="24"/>
                <w:lang w:eastAsia="en-IE"/>
              </w:rPr>
              <w:t xml:space="preserve">ervice to meet specific University </w:t>
            </w:r>
            <w:r w:rsidRPr="004A4A54">
              <w:rPr>
                <w:rFonts w:eastAsia="Times New Roman"/>
                <w:sz w:val="24"/>
                <w:szCs w:val="24"/>
                <w:lang w:eastAsia="en-IE"/>
              </w:rPr>
              <w:t>requirements.</w:t>
            </w:r>
          </w:p>
        </w:tc>
        <w:tc>
          <w:tcPr>
            <w:tcW w:w="3411" w:type="dxa"/>
            <w:tcBorders>
              <w:top w:val="outset" w:sz="6" w:space="0" w:color="auto"/>
              <w:left w:val="outset" w:sz="6" w:space="0" w:color="auto"/>
              <w:bottom w:val="outset" w:sz="6" w:space="0" w:color="auto"/>
              <w:right w:val="outset" w:sz="6" w:space="0" w:color="auto"/>
            </w:tcBorders>
          </w:tcPr>
          <w:p w14:paraId="122A5AC0" w14:textId="15962A68" w:rsidR="00A31BEB" w:rsidRPr="004A4A54" w:rsidRDefault="00A31BEB" w:rsidP="006321E7">
            <w:pPr>
              <w:rPr>
                <w:rFonts w:eastAsia="Times New Roman"/>
                <w:sz w:val="24"/>
                <w:szCs w:val="24"/>
                <w:lang w:eastAsia="en-IE"/>
              </w:rPr>
            </w:pPr>
          </w:p>
        </w:tc>
      </w:tr>
      <w:tr w:rsidR="00A31BEB" w:rsidRPr="0057506E" w14:paraId="27B5873E"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2B774BC"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lastRenderedPageBreak/>
              <w:t>A4. 11</w:t>
            </w:r>
          </w:p>
        </w:tc>
        <w:tc>
          <w:tcPr>
            <w:tcW w:w="4527" w:type="dxa"/>
            <w:tcBorders>
              <w:top w:val="outset" w:sz="6" w:space="0" w:color="auto"/>
              <w:left w:val="outset" w:sz="6" w:space="0" w:color="auto"/>
              <w:bottom w:val="outset" w:sz="6" w:space="0" w:color="auto"/>
              <w:right w:val="outset" w:sz="6" w:space="0" w:color="auto"/>
            </w:tcBorders>
          </w:tcPr>
          <w:p w14:paraId="38BC194F" w14:textId="44B51B56" w:rsidR="004C41EF" w:rsidRDefault="00A31BEB" w:rsidP="006321E7">
            <w:pPr>
              <w:rPr>
                <w:rFonts w:eastAsia="Times New Roman"/>
                <w:sz w:val="24"/>
                <w:szCs w:val="24"/>
                <w:lang w:eastAsia="en-IE"/>
              </w:rPr>
            </w:pPr>
            <w:r w:rsidRPr="003542BF">
              <w:rPr>
                <w:rFonts w:eastAsia="Times New Roman"/>
                <w:sz w:val="24"/>
                <w:szCs w:val="24"/>
                <w:lang w:eastAsia="en-IE"/>
              </w:rPr>
              <w:t>Does the application contain personally identifiable information</w:t>
            </w:r>
            <w:r w:rsidR="004C41EF">
              <w:rPr>
                <w:rFonts w:eastAsia="Times New Roman"/>
                <w:sz w:val="24"/>
                <w:szCs w:val="24"/>
                <w:lang w:eastAsia="en-IE"/>
              </w:rPr>
              <w:t xml:space="preserve"> (PII)</w:t>
            </w:r>
            <w:r w:rsidRPr="003542BF">
              <w:rPr>
                <w:rFonts w:eastAsia="Times New Roman"/>
                <w:sz w:val="24"/>
                <w:szCs w:val="24"/>
                <w:lang w:eastAsia="en-IE"/>
              </w:rPr>
              <w:t>?</w:t>
            </w:r>
            <w:r w:rsidR="00910F63" w:rsidRPr="003542BF">
              <w:rPr>
                <w:rFonts w:eastAsia="Times New Roman"/>
                <w:sz w:val="24"/>
                <w:szCs w:val="24"/>
                <w:lang w:eastAsia="en-IE"/>
              </w:rPr>
              <w:t xml:space="preserve"> </w:t>
            </w:r>
          </w:p>
          <w:p w14:paraId="63064183" w14:textId="102D6659" w:rsidR="00A31BEB" w:rsidRPr="0057506E" w:rsidRDefault="00A31BEB" w:rsidP="006321E7">
            <w:pPr>
              <w:rPr>
                <w:rFonts w:eastAsia="Times New Roman"/>
                <w:sz w:val="24"/>
                <w:szCs w:val="24"/>
                <w:lang w:eastAsia="en-IE"/>
              </w:rPr>
            </w:pPr>
            <w:r w:rsidRPr="003542BF">
              <w:rPr>
                <w:rFonts w:eastAsia="Times New Roman"/>
                <w:sz w:val="24"/>
                <w:szCs w:val="24"/>
                <w:lang w:eastAsia="en-IE"/>
              </w:rPr>
              <w:t xml:space="preserve">If </w:t>
            </w:r>
            <w:proofErr w:type="gramStart"/>
            <w:r w:rsidRPr="003542BF">
              <w:rPr>
                <w:rFonts w:eastAsia="Times New Roman"/>
                <w:sz w:val="24"/>
                <w:szCs w:val="24"/>
                <w:lang w:eastAsia="en-IE"/>
              </w:rPr>
              <w:t>Yes</w:t>
            </w:r>
            <w:proofErr w:type="gramEnd"/>
            <w:r w:rsidRPr="003542BF">
              <w:rPr>
                <w:rFonts w:eastAsia="Times New Roman"/>
                <w:sz w:val="24"/>
                <w:szCs w:val="24"/>
                <w:lang w:eastAsia="en-IE"/>
              </w:rPr>
              <w:t>, please specify what PII data will be stored in the system.</w:t>
            </w:r>
          </w:p>
        </w:tc>
        <w:tc>
          <w:tcPr>
            <w:tcW w:w="3411" w:type="dxa"/>
            <w:tcBorders>
              <w:top w:val="outset" w:sz="6" w:space="0" w:color="auto"/>
              <w:left w:val="outset" w:sz="6" w:space="0" w:color="auto"/>
              <w:bottom w:val="outset" w:sz="6" w:space="0" w:color="auto"/>
              <w:right w:val="outset" w:sz="6" w:space="0" w:color="auto"/>
            </w:tcBorders>
          </w:tcPr>
          <w:p w14:paraId="020C2A0B" w14:textId="77777777" w:rsidR="00A31BEB" w:rsidRPr="0057506E" w:rsidRDefault="00A31BEB" w:rsidP="006321E7">
            <w:pPr>
              <w:rPr>
                <w:rFonts w:eastAsia="Times New Roman"/>
                <w:sz w:val="24"/>
                <w:szCs w:val="24"/>
                <w:lang w:eastAsia="en-IE"/>
              </w:rPr>
            </w:pPr>
          </w:p>
        </w:tc>
      </w:tr>
      <w:tr w:rsidR="00A31BEB" w:rsidRPr="0057506E" w14:paraId="61998207"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7A12258C"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12</w:t>
            </w:r>
          </w:p>
        </w:tc>
        <w:tc>
          <w:tcPr>
            <w:tcW w:w="4527" w:type="dxa"/>
            <w:tcBorders>
              <w:top w:val="outset" w:sz="6" w:space="0" w:color="auto"/>
              <w:left w:val="outset" w:sz="6" w:space="0" w:color="auto"/>
              <w:bottom w:val="outset" w:sz="6" w:space="0" w:color="auto"/>
              <w:right w:val="outset" w:sz="6" w:space="0" w:color="auto"/>
            </w:tcBorders>
            <w:hideMark/>
          </w:tcPr>
          <w:p w14:paraId="4C6B4574" w14:textId="77777777" w:rsidR="004C41EF" w:rsidRDefault="00A31BEB" w:rsidP="003542BF">
            <w:pPr>
              <w:spacing w:after="0"/>
              <w:rPr>
                <w:rFonts w:eastAsia="Times New Roman"/>
                <w:sz w:val="24"/>
                <w:szCs w:val="24"/>
                <w:lang w:eastAsia="en-IE"/>
              </w:rPr>
            </w:pPr>
            <w:r w:rsidRPr="0057506E">
              <w:rPr>
                <w:rFonts w:eastAsia="Times New Roman"/>
                <w:sz w:val="24"/>
                <w:szCs w:val="24"/>
                <w:lang w:eastAsia="en-IE"/>
              </w:rPr>
              <w:t>Can data generated by the vendo</w:t>
            </w:r>
            <w:r>
              <w:rPr>
                <w:rFonts w:eastAsia="Times New Roman"/>
                <w:sz w:val="24"/>
                <w:szCs w:val="24"/>
                <w:lang w:eastAsia="en-IE"/>
              </w:rPr>
              <w:t>r product be supplied to other University</w:t>
            </w:r>
            <w:r w:rsidRPr="0057506E">
              <w:rPr>
                <w:rFonts w:eastAsia="Times New Roman"/>
                <w:sz w:val="24"/>
                <w:szCs w:val="24"/>
                <w:lang w:eastAsia="en-IE"/>
              </w:rPr>
              <w:t xml:space="preserve"> systems that might need it</w:t>
            </w:r>
            <w:r>
              <w:rPr>
                <w:rFonts w:eastAsia="Times New Roman"/>
                <w:sz w:val="24"/>
                <w:szCs w:val="24"/>
                <w:lang w:eastAsia="en-IE"/>
              </w:rPr>
              <w:t xml:space="preserve"> e.g. Student system</w:t>
            </w:r>
            <w:r w:rsidRPr="0057506E">
              <w:rPr>
                <w:rFonts w:eastAsia="Times New Roman"/>
                <w:sz w:val="24"/>
                <w:szCs w:val="24"/>
                <w:lang w:eastAsia="en-IE"/>
              </w:rPr>
              <w:t xml:space="preserve">? </w:t>
            </w:r>
          </w:p>
          <w:p w14:paraId="6E1AAA68" w14:textId="77777777" w:rsidR="004C41EF" w:rsidRDefault="004C41EF" w:rsidP="003542BF">
            <w:pPr>
              <w:spacing w:after="0"/>
              <w:rPr>
                <w:rFonts w:eastAsia="Times New Roman"/>
                <w:sz w:val="24"/>
                <w:szCs w:val="24"/>
                <w:lang w:eastAsia="en-IE"/>
              </w:rPr>
            </w:pPr>
          </w:p>
          <w:p w14:paraId="014E1D1D" w14:textId="13D85AA8" w:rsidR="00A31BEB" w:rsidRDefault="00A31BEB" w:rsidP="003542BF">
            <w:pPr>
              <w:spacing w:after="0"/>
              <w:rPr>
                <w:rFonts w:eastAsia="Times New Roman"/>
                <w:sz w:val="24"/>
                <w:szCs w:val="24"/>
                <w:lang w:eastAsia="en-IE"/>
              </w:rPr>
            </w:pPr>
            <w:r w:rsidRPr="0057506E">
              <w:rPr>
                <w:rFonts w:eastAsia="Times New Roman"/>
                <w:sz w:val="24"/>
                <w:szCs w:val="24"/>
                <w:lang w:eastAsia="en-IE"/>
              </w:rPr>
              <w:t>This is to identify potential “silo” systems.</w:t>
            </w:r>
          </w:p>
          <w:p w14:paraId="25375C67" w14:textId="5852F356" w:rsidR="004C41EF" w:rsidRPr="0057506E" w:rsidRDefault="004C41EF" w:rsidP="003542BF">
            <w:pPr>
              <w:spacing w:after="0"/>
              <w:rPr>
                <w:rFonts w:eastAsia="Times New Roman"/>
                <w:sz w:val="24"/>
                <w:szCs w:val="24"/>
                <w:lang w:eastAsia="en-IE"/>
              </w:rPr>
            </w:pPr>
          </w:p>
        </w:tc>
        <w:tc>
          <w:tcPr>
            <w:tcW w:w="3411" w:type="dxa"/>
            <w:tcBorders>
              <w:top w:val="outset" w:sz="6" w:space="0" w:color="auto"/>
              <w:left w:val="outset" w:sz="6" w:space="0" w:color="auto"/>
              <w:bottom w:val="outset" w:sz="6" w:space="0" w:color="auto"/>
              <w:right w:val="outset" w:sz="6" w:space="0" w:color="auto"/>
            </w:tcBorders>
          </w:tcPr>
          <w:p w14:paraId="57E0AEAA" w14:textId="77777777" w:rsidR="00A31BEB" w:rsidRPr="0057506E" w:rsidRDefault="00A31BEB" w:rsidP="006321E7">
            <w:pPr>
              <w:rPr>
                <w:rFonts w:eastAsia="Times New Roman"/>
                <w:sz w:val="24"/>
                <w:szCs w:val="24"/>
                <w:lang w:eastAsia="en-IE"/>
              </w:rPr>
            </w:pPr>
          </w:p>
        </w:tc>
      </w:tr>
      <w:tr w:rsidR="00A31BEB" w:rsidRPr="0057506E" w14:paraId="4F353B6A"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91E3151"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13</w:t>
            </w:r>
          </w:p>
        </w:tc>
        <w:tc>
          <w:tcPr>
            <w:tcW w:w="4527" w:type="dxa"/>
            <w:tcBorders>
              <w:top w:val="outset" w:sz="6" w:space="0" w:color="auto"/>
              <w:left w:val="outset" w:sz="6" w:space="0" w:color="auto"/>
              <w:bottom w:val="outset" w:sz="6" w:space="0" w:color="auto"/>
              <w:right w:val="outset" w:sz="6" w:space="0" w:color="auto"/>
            </w:tcBorders>
            <w:hideMark/>
          </w:tcPr>
          <w:p w14:paraId="58E2A741" w14:textId="77777777" w:rsidR="00A31BEB" w:rsidRDefault="00A31BEB" w:rsidP="003542BF">
            <w:pPr>
              <w:spacing w:after="0"/>
              <w:rPr>
                <w:rFonts w:eastAsia="Times New Roman"/>
                <w:sz w:val="24"/>
                <w:szCs w:val="24"/>
                <w:lang w:eastAsia="en-IE"/>
              </w:rPr>
            </w:pPr>
            <w:r w:rsidRPr="0057506E">
              <w:rPr>
                <w:rFonts w:eastAsia="Times New Roman"/>
                <w:sz w:val="24"/>
                <w:szCs w:val="24"/>
                <w:lang w:eastAsia="en-IE"/>
              </w:rPr>
              <w:t>How long in years is it projected that the service will be used?</w:t>
            </w:r>
          </w:p>
          <w:p w14:paraId="7656C40B" w14:textId="25200814" w:rsidR="004C41EF" w:rsidRPr="0057506E" w:rsidRDefault="004C41EF" w:rsidP="003542BF">
            <w:pPr>
              <w:spacing w:after="0"/>
              <w:rPr>
                <w:rFonts w:eastAsia="Times New Roman"/>
                <w:sz w:val="24"/>
                <w:szCs w:val="24"/>
                <w:lang w:eastAsia="en-IE"/>
              </w:rPr>
            </w:pPr>
          </w:p>
        </w:tc>
        <w:tc>
          <w:tcPr>
            <w:tcW w:w="3411" w:type="dxa"/>
            <w:tcBorders>
              <w:top w:val="outset" w:sz="6" w:space="0" w:color="auto"/>
              <w:left w:val="outset" w:sz="6" w:space="0" w:color="auto"/>
              <w:bottom w:val="outset" w:sz="6" w:space="0" w:color="auto"/>
              <w:right w:val="outset" w:sz="6" w:space="0" w:color="auto"/>
            </w:tcBorders>
          </w:tcPr>
          <w:p w14:paraId="79ABCF1B" w14:textId="77777777" w:rsidR="00A31BEB" w:rsidRPr="0057506E" w:rsidRDefault="00A31BEB" w:rsidP="006321E7">
            <w:pPr>
              <w:rPr>
                <w:rFonts w:eastAsia="Times New Roman"/>
                <w:sz w:val="24"/>
                <w:szCs w:val="24"/>
                <w:lang w:eastAsia="en-IE"/>
              </w:rPr>
            </w:pPr>
          </w:p>
        </w:tc>
      </w:tr>
      <w:tr w:rsidR="00A31BEB" w:rsidRPr="00C21CB1" w14:paraId="2A6183F1"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8352E0B"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14</w:t>
            </w:r>
          </w:p>
        </w:tc>
        <w:tc>
          <w:tcPr>
            <w:tcW w:w="4527" w:type="dxa"/>
            <w:tcBorders>
              <w:top w:val="outset" w:sz="6" w:space="0" w:color="auto"/>
              <w:left w:val="outset" w:sz="6" w:space="0" w:color="auto"/>
              <w:bottom w:val="outset" w:sz="6" w:space="0" w:color="auto"/>
              <w:right w:val="outset" w:sz="6" w:space="0" w:color="auto"/>
            </w:tcBorders>
          </w:tcPr>
          <w:p w14:paraId="3B344259"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Please list independent reference sites and contacts using this service.</w:t>
            </w:r>
          </w:p>
          <w:p w14:paraId="5EE22ED1"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Site name and address:</w:t>
            </w:r>
          </w:p>
          <w:p w14:paraId="262AE3A4"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Year started usage:</w:t>
            </w:r>
          </w:p>
          <w:p w14:paraId="566BCAA4"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Site contract name and email:</w:t>
            </w:r>
          </w:p>
          <w:p w14:paraId="0049DB09" w14:textId="77777777" w:rsidR="00A31BEB" w:rsidRPr="00C21CB1" w:rsidRDefault="00A31BEB" w:rsidP="006321E7">
            <w:pPr>
              <w:rPr>
                <w:rFonts w:eastAsia="Times New Roman"/>
                <w:sz w:val="24"/>
                <w:szCs w:val="24"/>
                <w:lang w:eastAsia="en-IE"/>
              </w:rPr>
            </w:pPr>
            <w:r>
              <w:rPr>
                <w:rFonts w:eastAsia="Times New Roman"/>
                <w:sz w:val="24"/>
                <w:szCs w:val="24"/>
                <w:lang w:eastAsia="en-IE"/>
              </w:rPr>
              <w:t>Has these</w:t>
            </w:r>
            <w:r w:rsidRPr="0057506E">
              <w:rPr>
                <w:rFonts w:eastAsia="Times New Roman"/>
                <w:sz w:val="24"/>
                <w:szCs w:val="24"/>
                <w:lang w:eastAsia="en-IE"/>
              </w:rPr>
              <w:t xml:space="preserve"> site</w:t>
            </w:r>
            <w:r>
              <w:rPr>
                <w:rFonts w:eastAsia="Times New Roman"/>
                <w:sz w:val="24"/>
                <w:szCs w:val="24"/>
                <w:lang w:eastAsia="en-IE"/>
              </w:rPr>
              <w:t>s</w:t>
            </w:r>
            <w:r w:rsidRPr="0057506E">
              <w:rPr>
                <w:rFonts w:eastAsia="Times New Roman"/>
                <w:sz w:val="24"/>
                <w:szCs w:val="24"/>
                <w:lang w:eastAsia="en-IE"/>
              </w:rPr>
              <w:t xml:space="preserve"> been contacted by </w:t>
            </w:r>
            <w:r>
              <w:rPr>
                <w:rFonts w:eastAsia="Times New Roman"/>
                <w:sz w:val="24"/>
                <w:szCs w:val="24"/>
                <w:lang w:eastAsia="en-IE"/>
              </w:rPr>
              <w:t>DCU?</w:t>
            </w:r>
          </w:p>
        </w:tc>
        <w:tc>
          <w:tcPr>
            <w:tcW w:w="3411" w:type="dxa"/>
            <w:tcBorders>
              <w:top w:val="outset" w:sz="6" w:space="0" w:color="auto"/>
              <w:left w:val="outset" w:sz="6" w:space="0" w:color="auto"/>
              <w:bottom w:val="outset" w:sz="6" w:space="0" w:color="auto"/>
              <w:right w:val="outset" w:sz="6" w:space="0" w:color="auto"/>
            </w:tcBorders>
          </w:tcPr>
          <w:p w14:paraId="2C649980" w14:textId="77777777" w:rsidR="00A31BEB" w:rsidRPr="00C21CB1" w:rsidRDefault="00A31BEB" w:rsidP="006321E7">
            <w:pPr>
              <w:rPr>
                <w:rFonts w:eastAsia="Times New Roman"/>
                <w:sz w:val="24"/>
                <w:szCs w:val="24"/>
                <w:lang w:eastAsia="en-IE"/>
              </w:rPr>
            </w:pPr>
          </w:p>
        </w:tc>
      </w:tr>
      <w:tr w:rsidR="00A31BEB" w:rsidRPr="00C21CB1" w14:paraId="30F8784F"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7A0F7E80" w14:textId="77777777" w:rsidR="00A31BEB"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A4. 15</w:t>
            </w:r>
          </w:p>
        </w:tc>
        <w:tc>
          <w:tcPr>
            <w:tcW w:w="4527" w:type="dxa"/>
            <w:tcBorders>
              <w:top w:val="outset" w:sz="6" w:space="0" w:color="auto"/>
              <w:left w:val="outset" w:sz="6" w:space="0" w:color="auto"/>
              <w:bottom w:val="outset" w:sz="6" w:space="0" w:color="auto"/>
              <w:right w:val="outset" w:sz="6" w:space="0" w:color="auto"/>
            </w:tcBorders>
          </w:tcPr>
          <w:p w14:paraId="0CD3353C" w14:textId="77777777" w:rsidR="00F4643C" w:rsidRDefault="00A31BEB" w:rsidP="006321E7">
            <w:pPr>
              <w:rPr>
                <w:rFonts w:eastAsia="Times New Roman"/>
                <w:sz w:val="24"/>
                <w:szCs w:val="24"/>
                <w:lang w:eastAsia="en-IE"/>
              </w:rPr>
            </w:pPr>
            <w:r w:rsidRPr="0057506E">
              <w:rPr>
                <w:rFonts w:eastAsia="Times New Roman"/>
                <w:sz w:val="24"/>
                <w:szCs w:val="24"/>
                <w:lang w:eastAsia="en-IE"/>
              </w:rPr>
              <w:t>Will the sy</w:t>
            </w:r>
            <w:r>
              <w:rPr>
                <w:rFonts w:eastAsia="Times New Roman"/>
                <w:sz w:val="24"/>
                <w:szCs w:val="24"/>
                <w:lang w:eastAsia="en-IE"/>
              </w:rPr>
              <w:t>stem need data from core University</w:t>
            </w:r>
            <w:r w:rsidRPr="0057506E">
              <w:rPr>
                <w:rFonts w:eastAsia="Times New Roman"/>
                <w:sz w:val="24"/>
                <w:szCs w:val="24"/>
                <w:lang w:eastAsia="en-IE"/>
              </w:rPr>
              <w:t xml:space="preserve"> systems such as Student </w:t>
            </w:r>
            <w:r>
              <w:rPr>
                <w:rFonts w:eastAsia="Times New Roman"/>
                <w:sz w:val="24"/>
                <w:szCs w:val="24"/>
                <w:lang w:eastAsia="en-IE"/>
              </w:rPr>
              <w:t>Information System</w:t>
            </w:r>
            <w:r w:rsidRPr="0057506E">
              <w:rPr>
                <w:rFonts w:eastAsia="Times New Roman"/>
                <w:sz w:val="24"/>
                <w:szCs w:val="24"/>
                <w:lang w:eastAsia="en-IE"/>
              </w:rPr>
              <w:t>, Personnel</w:t>
            </w:r>
            <w:r w:rsidR="00F70901">
              <w:rPr>
                <w:rFonts w:eastAsia="Times New Roman"/>
                <w:sz w:val="24"/>
                <w:szCs w:val="24"/>
                <w:lang w:eastAsia="en-IE"/>
              </w:rPr>
              <w:t xml:space="preserve"> or</w:t>
            </w:r>
            <w:r>
              <w:rPr>
                <w:rFonts w:eastAsia="Times New Roman"/>
                <w:sz w:val="24"/>
                <w:szCs w:val="24"/>
                <w:lang w:eastAsia="en-IE"/>
              </w:rPr>
              <w:t xml:space="preserve"> Finance</w:t>
            </w:r>
            <w:r w:rsidRPr="0057506E">
              <w:rPr>
                <w:rFonts w:eastAsia="Times New Roman"/>
                <w:sz w:val="24"/>
                <w:szCs w:val="24"/>
                <w:lang w:eastAsia="en-IE"/>
              </w:rPr>
              <w:t xml:space="preserve"> Systems? </w:t>
            </w:r>
          </w:p>
          <w:p w14:paraId="3F74FF6B" w14:textId="698E22A0" w:rsidR="00A31BEB" w:rsidRPr="0057506E" w:rsidRDefault="00A31BEB" w:rsidP="006321E7">
            <w:pPr>
              <w:rPr>
                <w:rFonts w:eastAsia="Times New Roman"/>
                <w:sz w:val="24"/>
                <w:szCs w:val="24"/>
                <w:lang w:eastAsia="en-IE"/>
              </w:rPr>
            </w:pPr>
            <w:r w:rsidRPr="0057506E">
              <w:rPr>
                <w:rFonts w:eastAsia="Times New Roman"/>
                <w:sz w:val="24"/>
                <w:szCs w:val="24"/>
                <w:lang w:eastAsia="en-IE"/>
              </w:rPr>
              <w:t>The permission of the releva</w:t>
            </w:r>
            <w:r>
              <w:rPr>
                <w:rFonts w:eastAsia="Times New Roman"/>
                <w:sz w:val="24"/>
                <w:szCs w:val="24"/>
                <w:lang w:eastAsia="en-IE"/>
              </w:rPr>
              <w:t>nt University</w:t>
            </w:r>
            <w:r w:rsidRPr="0057506E">
              <w:rPr>
                <w:rFonts w:eastAsia="Times New Roman"/>
                <w:sz w:val="24"/>
                <w:szCs w:val="24"/>
                <w:lang w:eastAsia="en-IE"/>
              </w:rPr>
              <w:t xml:space="preserve"> </w:t>
            </w:r>
            <w:r w:rsidRPr="00CC35D6">
              <w:rPr>
                <w:rFonts w:eastAsia="Times New Roman"/>
                <w:sz w:val="24"/>
                <w:szCs w:val="24"/>
                <w:lang w:eastAsia="en-IE"/>
              </w:rPr>
              <w:t>data owner</w:t>
            </w:r>
            <w:r w:rsidRPr="0057506E">
              <w:rPr>
                <w:rFonts w:eastAsia="Times New Roman"/>
                <w:sz w:val="24"/>
                <w:szCs w:val="24"/>
                <w:lang w:eastAsia="en-IE"/>
              </w:rPr>
              <w:t xml:space="preserve"> will be needed to use data of this type.</w:t>
            </w:r>
          </w:p>
        </w:tc>
        <w:tc>
          <w:tcPr>
            <w:tcW w:w="3411" w:type="dxa"/>
            <w:tcBorders>
              <w:top w:val="outset" w:sz="6" w:space="0" w:color="auto"/>
              <w:left w:val="outset" w:sz="6" w:space="0" w:color="auto"/>
              <w:bottom w:val="outset" w:sz="6" w:space="0" w:color="auto"/>
              <w:right w:val="outset" w:sz="6" w:space="0" w:color="auto"/>
            </w:tcBorders>
          </w:tcPr>
          <w:p w14:paraId="06777CB9" w14:textId="77777777" w:rsidR="00A31BEB" w:rsidRDefault="00A31BEB" w:rsidP="006321E7">
            <w:pPr>
              <w:rPr>
                <w:rFonts w:eastAsia="Times New Roman"/>
                <w:sz w:val="24"/>
                <w:szCs w:val="24"/>
                <w:lang w:eastAsia="en-IE"/>
              </w:rPr>
            </w:pPr>
            <w:r>
              <w:rPr>
                <w:rFonts w:eastAsia="Times New Roman"/>
                <w:sz w:val="24"/>
                <w:szCs w:val="24"/>
                <w:lang w:eastAsia="en-IE"/>
              </w:rPr>
              <w:t xml:space="preserve">List </w:t>
            </w:r>
            <w:r w:rsidRPr="00CC35D6">
              <w:rPr>
                <w:rFonts w:eastAsia="Times New Roman"/>
                <w:sz w:val="24"/>
                <w:szCs w:val="24"/>
                <w:lang w:eastAsia="en-IE"/>
              </w:rPr>
              <w:t>of Data Owners</w:t>
            </w:r>
          </w:p>
        </w:tc>
      </w:tr>
    </w:tbl>
    <w:p w14:paraId="472C43E4" w14:textId="77777777" w:rsidR="00A31BEB" w:rsidRDefault="00A31BEB" w:rsidP="006321E7">
      <w:pPr>
        <w:rPr>
          <w:lang w:eastAsia="en-IE"/>
        </w:rPr>
      </w:pPr>
      <w:bookmarkStart w:id="14" w:name="_Toc372639072"/>
    </w:p>
    <w:p w14:paraId="08356FD4" w14:textId="77777777" w:rsidR="008E5130" w:rsidRDefault="008E5130">
      <w:pPr>
        <w:spacing w:after="0" w:line="240" w:lineRule="auto"/>
        <w:rPr>
          <w:b/>
          <w:lang w:eastAsia="en-IE"/>
        </w:rPr>
      </w:pPr>
      <w:bookmarkStart w:id="15" w:name="_Toc1575219"/>
      <w:r>
        <w:rPr>
          <w:b/>
          <w:lang w:eastAsia="en-IE"/>
        </w:rPr>
        <w:br w:type="page"/>
      </w:r>
    </w:p>
    <w:p w14:paraId="050FBE02" w14:textId="77777777" w:rsidR="00A31BEB" w:rsidRPr="003542BF" w:rsidRDefault="00A31BEB" w:rsidP="003542BF">
      <w:pPr>
        <w:pStyle w:val="Heading2"/>
        <w:rPr>
          <w:b/>
          <w:color w:val="0070C0"/>
          <w:lang w:eastAsia="en-IE"/>
        </w:rPr>
      </w:pPr>
      <w:bookmarkStart w:id="16" w:name="_Toc44065705"/>
      <w:r w:rsidRPr="003542BF">
        <w:rPr>
          <w:b/>
          <w:color w:val="0070C0"/>
          <w:lang w:eastAsia="en-IE"/>
        </w:rPr>
        <w:lastRenderedPageBreak/>
        <w:t xml:space="preserve">A.5. </w:t>
      </w:r>
      <w:bookmarkEnd w:id="14"/>
      <w:r w:rsidRPr="003542BF">
        <w:rPr>
          <w:b/>
          <w:color w:val="0070C0"/>
          <w:lang w:eastAsia="en-IE"/>
        </w:rPr>
        <w:t>Application Security Considerations</w:t>
      </w:r>
      <w:bookmarkEnd w:id="15"/>
      <w:bookmarkEnd w:id="16"/>
    </w:p>
    <w:p w14:paraId="47F909B9" w14:textId="77777777" w:rsidR="00A31BEB" w:rsidRPr="009B7426" w:rsidRDefault="00A31BEB" w:rsidP="003542BF">
      <w:pPr>
        <w:jc w:val="both"/>
        <w:rPr>
          <w:rFonts w:eastAsia="Times New Roman"/>
          <w:b/>
          <w:bCs/>
          <w:sz w:val="24"/>
          <w:szCs w:val="24"/>
          <w:lang w:eastAsia="en-IE"/>
        </w:rPr>
      </w:pPr>
      <w:r w:rsidRPr="0057506E">
        <w:rPr>
          <w:rFonts w:eastAsia="Times New Roman"/>
          <w:sz w:val="24"/>
          <w:szCs w:val="24"/>
          <w:lang w:eastAsia="en-IE"/>
        </w:rPr>
        <w:t xml:space="preserve">This section outlines issues </w:t>
      </w:r>
      <w:r>
        <w:rPr>
          <w:rFonts w:eastAsia="Times New Roman"/>
          <w:sz w:val="24"/>
          <w:szCs w:val="24"/>
          <w:lang w:eastAsia="en-IE"/>
        </w:rPr>
        <w:t>and security c</w:t>
      </w:r>
      <w:r w:rsidRPr="0057506E">
        <w:rPr>
          <w:rFonts w:eastAsia="Times New Roman"/>
          <w:sz w:val="24"/>
          <w:szCs w:val="24"/>
          <w:lang w:eastAsia="en-IE"/>
        </w:rPr>
        <w:t>onsider</w:t>
      </w:r>
      <w:r>
        <w:rPr>
          <w:rFonts w:eastAsia="Times New Roman"/>
          <w:sz w:val="24"/>
          <w:szCs w:val="24"/>
          <w:lang w:eastAsia="en-IE"/>
        </w:rPr>
        <w:t>ations</w:t>
      </w:r>
      <w:r w:rsidRPr="0057506E">
        <w:rPr>
          <w:rFonts w:eastAsia="Times New Roman"/>
          <w:sz w:val="24"/>
          <w:szCs w:val="24"/>
          <w:lang w:eastAsia="en-IE"/>
        </w:rPr>
        <w:t xml:space="preserve"> </w:t>
      </w:r>
      <w:r>
        <w:rPr>
          <w:rFonts w:eastAsia="Times New Roman"/>
          <w:sz w:val="24"/>
          <w:szCs w:val="24"/>
          <w:lang w:eastAsia="en-IE"/>
        </w:rPr>
        <w:t xml:space="preserve">in </w:t>
      </w:r>
      <w:r w:rsidRPr="0057506E">
        <w:rPr>
          <w:rFonts w:eastAsia="Times New Roman"/>
          <w:sz w:val="24"/>
          <w:szCs w:val="24"/>
          <w:lang w:eastAsia="en-IE"/>
        </w:rPr>
        <w:t>relation to the vendor offering the service.</w:t>
      </w:r>
      <w:r>
        <w:rPr>
          <w:rFonts w:eastAsia="Times New Roman"/>
          <w:sz w:val="24"/>
          <w:szCs w:val="24"/>
          <w:lang w:eastAsia="en-IE"/>
        </w:rPr>
        <w:t xml:space="preserve"> </w:t>
      </w:r>
      <w:r w:rsidRPr="009B7426">
        <w:rPr>
          <w:rFonts w:eastAsia="Times New Roman"/>
          <w:b/>
          <w:bCs/>
          <w:sz w:val="24"/>
          <w:szCs w:val="24"/>
          <w:lang w:eastAsia="en-IE"/>
        </w:rPr>
        <w:t>This section should be completed by the application vendor/service provider.</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267"/>
      </w:tblGrid>
      <w:tr w:rsidR="00A31BEB" w:rsidRPr="0057506E" w14:paraId="0C28D57F" w14:textId="77777777" w:rsidTr="003542BF">
        <w:trPr>
          <w:tblHeade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37F6E47C" w14:textId="0DD6959C" w:rsidR="00A31BEB" w:rsidRPr="003542BF" w:rsidRDefault="003F12B1" w:rsidP="003542BF">
            <w:pPr>
              <w:jc w:val="center"/>
              <w:rPr>
                <w:rFonts w:eastAsia="Times New Roman"/>
                <w:b/>
                <w:sz w:val="24"/>
                <w:szCs w:val="24"/>
                <w:lang w:eastAsia="en-IE"/>
              </w:rPr>
            </w:pPr>
            <w:r>
              <w:rPr>
                <w:rFonts w:eastAsia="Times New Roman"/>
                <w:b/>
                <w:sz w:val="24"/>
                <w:szCs w:val="24"/>
                <w:lang w:eastAsia="en-IE"/>
              </w:rPr>
              <w:t xml:space="preserve">Ref. </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15A84091" w14:textId="77777777" w:rsidR="00A31BEB" w:rsidRPr="003542BF" w:rsidRDefault="00A31BEB" w:rsidP="006321E7">
            <w:pPr>
              <w:rPr>
                <w:rFonts w:eastAsia="Times New Roman"/>
                <w:b/>
                <w:sz w:val="24"/>
                <w:szCs w:val="24"/>
                <w:lang w:eastAsia="en-IE"/>
              </w:rPr>
            </w:pPr>
            <w:r w:rsidRPr="003542BF">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72C1B425" w14:textId="7C364C86" w:rsidR="00A31BEB" w:rsidRPr="003542BF" w:rsidRDefault="00A31BEB" w:rsidP="006321E7">
            <w:pPr>
              <w:rPr>
                <w:rFonts w:eastAsia="Times New Roman"/>
                <w:b/>
                <w:sz w:val="24"/>
                <w:szCs w:val="24"/>
                <w:lang w:eastAsia="en-IE"/>
              </w:rPr>
            </w:pPr>
            <w:r w:rsidRPr="003542BF">
              <w:rPr>
                <w:rFonts w:eastAsia="Times New Roman"/>
                <w:b/>
                <w:sz w:val="24"/>
                <w:szCs w:val="24"/>
                <w:lang w:eastAsia="en-IE"/>
              </w:rPr>
              <w:t>Answer</w:t>
            </w:r>
          </w:p>
        </w:tc>
      </w:tr>
      <w:tr w:rsidR="00A31BEB" w:rsidRPr="00747A8A" w14:paraId="4A07EA53"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15932BE7" w14:textId="77777777" w:rsidR="00A31BEB" w:rsidRPr="00A31BEB" w:rsidRDefault="00A31BEB" w:rsidP="006321E7">
            <w:pPr>
              <w:rPr>
                <w:rFonts w:eastAsia="Times New Roman" w:cs="Calibri"/>
                <w:b/>
                <w:color w:val="2E74B5"/>
                <w:sz w:val="24"/>
                <w:szCs w:val="24"/>
                <w:lang w:eastAsia="en-IE"/>
              </w:rPr>
            </w:pPr>
            <w:r w:rsidRPr="00A31BEB">
              <w:rPr>
                <w:rFonts w:eastAsia="Times New Roman" w:cs="Calibri"/>
                <w:b/>
                <w:color w:val="2E74B5"/>
                <w:sz w:val="24"/>
                <w:szCs w:val="24"/>
                <w:lang w:eastAsia="en-IE"/>
              </w:rPr>
              <w:t xml:space="preserve"> Vendor Detail</w:t>
            </w:r>
          </w:p>
        </w:tc>
      </w:tr>
      <w:tr w:rsidR="00A31BEB" w:rsidRPr="0057506E" w14:paraId="60C40F4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CB54ED7"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1</w:t>
            </w:r>
          </w:p>
        </w:tc>
        <w:tc>
          <w:tcPr>
            <w:tcW w:w="3827" w:type="dxa"/>
            <w:tcBorders>
              <w:top w:val="outset" w:sz="6" w:space="0" w:color="auto"/>
              <w:left w:val="outset" w:sz="6" w:space="0" w:color="auto"/>
              <w:bottom w:val="outset" w:sz="6" w:space="0" w:color="auto"/>
              <w:right w:val="outset" w:sz="6" w:space="0" w:color="auto"/>
            </w:tcBorders>
          </w:tcPr>
          <w:p w14:paraId="429E5C08"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Vendor Name</w:t>
            </w:r>
          </w:p>
        </w:tc>
        <w:tc>
          <w:tcPr>
            <w:tcW w:w="4267" w:type="dxa"/>
            <w:tcBorders>
              <w:top w:val="outset" w:sz="6" w:space="0" w:color="auto"/>
              <w:left w:val="outset" w:sz="6" w:space="0" w:color="auto"/>
              <w:bottom w:val="outset" w:sz="6" w:space="0" w:color="auto"/>
              <w:right w:val="outset" w:sz="6" w:space="0" w:color="auto"/>
            </w:tcBorders>
          </w:tcPr>
          <w:p w14:paraId="503D7526" w14:textId="77777777" w:rsidR="00A31BEB" w:rsidRPr="00A31BEB" w:rsidRDefault="00A31BEB" w:rsidP="006321E7">
            <w:pPr>
              <w:rPr>
                <w:rFonts w:eastAsia="Times New Roman" w:cs="Calibri"/>
                <w:sz w:val="24"/>
                <w:szCs w:val="24"/>
                <w:lang w:eastAsia="en-IE"/>
              </w:rPr>
            </w:pPr>
          </w:p>
        </w:tc>
      </w:tr>
      <w:tr w:rsidR="00A31BEB" w:rsidRPr="0057506E" w14:paraId="48967652"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C8A8316"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2</w:t>
            </w:r>
          </w:p>
        </w:tc>
        <w:tc>
          <w:tcPr>
            <w:tcW w:w="3827" w:type="dxa"/>
            <w:tcBorders>
              <w:top w:val="outset" w:sz="6" w:space="0" w:color="auto"/>
              <w:left w:val="outset" w:sz="6" w:space="0" w:color="auto"/>
              <w:bottom w:val="outset" w:sz="6" w:space="0" w:color="auto"/>
              <w:right w:val="outset" w:sz="6" w:space="0" w:color="auto"/>
            </w:tcBorders>
          </w:tcPr>
          <w:p w14:paraId="48D3C599"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Product Name</w:t>
            </w:r>
          </w:p>
        </w:tc>
        <w:tc>
          <w:tcPr>
            <w:tcW w:w="4267" w:type="dxa"/>
            <w:tcBorders>
              <w:top w:val="outset" w:sz="6" w:space="0" w:color="auto"/>
              <w:left w:val="outset" w:sz="6" w:space="0" w:color="auto"/>
              <w:bottom w:val="outset" w:sz="6" w:space="0" w:color="auto"/>
              <w:right w:val="outset" w:sz="6" w:space="0" w:color="auto"/>
            </w:tcBorders>
          </w:tcPr>
          <w:p w14:paraId="7F5059EB" w14:textId="77777777" w:rsidR="00A31BEB" w:rsidRPr="00A31BEB" w:rsidRDefault="00A31BEB" w:rsidP="006321E7">
            <w:pPr>
              <w:rPr>
                <w:rFonts w:eastAsia="Times New Roman" w:cs="Calibri"/>
                <w:sz w:val="24"/>
                <w:szCs w:val="24"/>
                <w:lang w:eastAsia="en-IE"/>
              </w:rPr>
            </w:pPr>
          </w:p>
        </w:tc>
      </w:tr>
      <w:tr w:rsidR="00A31BEB" w:rsidRPr="0057506E" w14:paraId="6FAAFB85"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F45FBA2"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3</w:t>
            </w:r>
          </w:p>
        </w:tc>
        <w:tc>
          <w:tcPr>
            <w:tcW w:w="3827" w:type="dxa"/>
            <w:tcBorders>
              <w:top w:val="outset" w:sz="6" w:space="0" w:color="auto"/>
              <w:left w:val="outset" w:sz="6" w:space="0" w:color="auto"/>
              <w:bottom w:val="outset" w:sz="6" w:space="0" w:color="auto"/>
              <w:right w:val="outset" w:sz="6" w:space="0" w:color="auto"/>
            </w:tcBorders>
          </w:tcPr>
          <w:p w14:paraId="4AD35981"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Product Description</w:t>
            </w:r>
          </w:p>
        </w:tc>
        <w:tc>
          <w:tcPr>
            <w:tcW w:w="4267" w:type="dxa"/>
            <w:tcBorders>
              <w:top w:val="outset" w:sz="6" w:space="0" w:color="auto"/>
              <w:left w:val="outset" w:sz="6" w:space="0" w:color="auto"/>
              <w:bottom w:val="outset" w:sz="6" w:space="0" w:color="auto"/>
              <w:right w:val="outset" w:sz="6" w:space="0" w:color="auto"/>
            </w:tcBorders>
          </w:tcPr>
          <w:p w14:paraId="291D9A08" w14:textId="77777777" w:rsidR="00A31BEB" w:rsidRPr="00A31BEB" w:rsidRDefault="00A31BEB" w:rsidP="006321E7">
            <w:pPr>
              <w:rPr>
                <w:rFonts w:eastAsia="Times New Roman" w:cs="Calibri"/>
                <w:sz w:val="24"/>
                <w:szCs w:val="24"/>
                <w:lang w:eastAsia="en-IE"/>
              </w:rPr>
            </w:pPr>
          </w:p>
        </w:tc>
      </w:tr>
      <w:tr w:rsidR="00A31BEB" w:rsidRPr="0057506E" w14:paraId="080F5EA9"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D801C9F"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4</w:t>
            </w:r>
          </w:p>
        </w:tc>
        <w:tc>
          <w:tcPr>
            <w:tcW w:w="3827" w:type="dxa"/>
            <w:tcBorders>
              <w:top w:val="outset" w:sz="6" w:space="0" w:color="auto"/>
              <w:left w:val="outset" w:sz="6" w:space="0" w:color="auto"/>
              <w:bottom w:val="outset" w:sz="6" w:space="0" w:color="auto"/>
              <w:right w:val="outset" w:sz="6" w:space="0" w:color="auto"/>
            </w:tcBorders>
            <w:hideMark/>
          </w:tcPr>
          <w:p w14:paraId="06D6CA9E"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When was the vendor company established?</w:t>
            </w:r>
          </w:p>
        </w:tc>
        <w:tc>
          <w:tcPr>
            <w:tcW w:w="4267" w:type="dxa"/>
            <w:tcBorders>
              <w:top w:val="outset" w:sz="6" w:space="0" w:color="auto"/>
              <w:left w:val="outset" w:sz="6" w:space="0" w:color="auto"/>
              <w:bottom w:val="outset" w:sz="6" w:space="0" w:color="auto"/>
              <w:right w:val="outset" w:sz="6" w:space="0" w:color="auto"/>
            </w:tcBorders>
          </w:tcPr>
          <w:p w14:paraId="7927D47B" w14:textId="77777777" w:rsidR="00A31BEB" w:rsidRPr="00A31BEB" w:rsidRDefault="00A31BEB" w:rsidP="006321E7">
            <w:pPr>
              <w:rPr>
                <w:rFonts w:eastAsia="Times New Roman" w:cs="Calibri"/>
                <w:sz w:val="24"/>
                <w:szCs w:val="24"/>
                <w:lang w:eastAsia="en-IE"/>
              </w:rPr>
            </w:pPr>
          </w:p>
        </w:tc>
      </w:tr>
      <w:tr w:rsidR="00A31BEB" w:rsidRPr="0057506E" w14:paraId="07B3999A"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0AF2321"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5</w:t>
            </w:r>
          </w:p>
        </w:tc>
        <w:tc>
          <w:tcPr>
            <w:tcW w:w="3827" w:type="dxa"/>
            <w:tcBorders>
              <w:top w:val="outset" w:sz="6" w:space="0" w:color="auto"/>
              <w:left w:val="outset" w:sz="6" w:space="0" w:color="auto"/>
              <w:bottom w:val="outset" w:sz="6" w:space="0" w:color="auto"/>
              <w:right w:val="outset" w:sz="6" w:space="0" w:color="auto"/>
            </w:tcBorders>
            <w:hideMark/>
          </w:tcPr>
          <w:p w14:paraId="69E3897E"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What year did the vendor start to supply this service?</w:t>
            </w:r>
          </w:p>
        </w:tc>
        <w:tc>
          <w:tcPr>
            <w:tcW w:w="4267" w:type="dxa"/>
            <w:tcBorders>
              <w:top w:val="outset" w:sz="6" w:space="0" w:color="auto"/>
              <w:left w:val="outset" w:sz="6" w:space="0" w:color="auto"/>
              <w:bottom w:val="outset" w:sz="6" w:space="0" w:color="auto"/>
              <w:right w:val="outset" w:sz="6" w:space="0" w:color="auto"/>
            </w:tcBorders>
          </w:tcPr>
          <w:p w14:paraId="591EA52D" w14:textId="77777777" w:rsidR="00A31BEB" w:rsidRPr="00A31BEB" w:rsidRDefault="00A31BEB" w:rsidP="006321E7">
            <w:pPr>
              <w:rPr>
                <w:rFonts w:eastAsia="Times New Roman" w:cs="Calibri"/>
                <w:sz w:val="24"/>
                <w:szCs w:val="24"/>
                <w:lang w:eastAsia="en-IE"/>
              </w:rPr>
            </w:pPr>
          </w:p>
        </w:tc>
      </w:tr>
      <w:tr w:rsidR="00A31BEB" w:rsidRPr="008725E0" w14:paraId="0FB1DCB3"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10184BCA"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6</w:t>
            </w:r>
          </w:p>
        </w:tc>
        <w:tc>
          <w:tcPr>
            <w:tcW w:w="3827" w:type="dxa"/>
            <w:tcBorders>
              <w:top w:val="outset" w:sz="6" w:space="0" w:color="auto"/>
              <w:left w:val="outset" w:sz="6" w:space="0" w:color="auto"/>
              <w:bottom w:val="outset" w:sz="6" w:space="0" w:color="auto"/>
              <w:right w:val="outset" w:sz="6" w:space="0" w:color="auto"/>
            </w:tcBorders>
          </w:tcPr>
          <w:p w14:paraId="0F20499F"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Vendor contact name</w:t>
            </w:r>
          </w:p>
        </w:tc>
        <w:tc>
          <w:tcPr>
            <w:tcW w:w="4267" w:type="dxa"/>
            <w:tcBorders>
              <w:top w:val="outset" w:sz="6" w:space="0" w:color="auto"/>
              <w:left w:val="outset" w:sz="6" w:space="0" w:color="auto"/>
              <w:bottom w:val="outset" w:sz="6" w:space="0" w:color="auto"/>
              <w:right w:val="outset" w:sz="6" w:space="0" w:color="auto"/>
            </w:tcBorders>
          </w:tcPr>
          <w:p w14:paraId="64B505F1" w14:textId="77777777" w:rsidR="00A31BEB" w:rsidRPr="00A31BEB" w:rsidRDefault="00A31BEB" w:rsidP="006321E7">
            <w:pPr>
              <w:rPr>
                <w:rFonts w:eastAsia="Times New Roman" w:cs="Calibri"/>
                <w:sz w:val="24"/>
                <w:szCs w:val="24"/>
                <w:lang w:eastAsia="en-IE"/>
              </w:rPr>
            </w:pPr>
          </w:p>
        </w:tc>
      </w:tr>
      <w:tr w:rsidR="00A31BEB" w:rsidRPr="008725E0" w14:paraId="1ADD2157"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56C72F4"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7</w:t>
            </w:r>
          </w:p>
        </w:tc>
        <w:tc>
          <w:tcPr>
            <w:tcW w:w="3827" w:type="dxa"/>
            <w:tcBorders>
              <w:top w:val="outset" w:sz="6" w:space="0" w:color="auto"/>
              <w:left w:val="outset" w:sz="6" w:space="0" w:color="auto"/>
              <w:bottom w:val="outset" w:sz="6" w:space="0" w:color="auto"/>
              <w:right w:val="outset" w:sz="6" w:space="0" w:color="auto"/>
            </w:tcBorders>
          </w:tcPr>
          <w:p w14:paraId="1C82CFC3"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Vendor contact title</w:t>
            </w:r>
          </w:p>
        </w:tc>
        <w:tc>
          <w:tcPr>
            <w:tcW w:w="4267" w:type="dxa"/>
            <w:tcBorders>
              <w:top w:val="outset" w:sz="6" w:space="0" w:color="auto"/>
              <w:left w:val="outset" w:sz="6" w:space="0" w:color="auto"/>
              <w:bottom w:val="outset" w:sz="6" w:space="0" w:color="auto"/>
              <w:right w:val="outset" w:sz="6" w:space="0" w:color="auto"/>
            </w:tcBorders>
          </w:tcPr>
          <w:p w14:paraId="61692C80" w14:textId="77777777" w:rsidR="00A31BEB" w:rsidRPr="00A31BEB" w:rsidRDefault="00A31BEB" w:rsidP="006321E7">
            <w:pPr>
              <w:rPr>
                <w:rFonts w:eastAsia="Times New Roman" w:cs="Calibri"/>
                <w:sz w:val="24"/>
                <w:szCs w:val="24"/>
                <w:lang w:eastAsia="en-IE"/>
              </w:rPr>
            </w:pPr>
          </w:p>
        </w:tc>
      </w:tr>
      <w:tr w:rsidR="00A31BEB" w:rsidRPr="008725E0" w14:paraId="5F096E86"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054BD3B"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8</w:t>
            </w:r>
          </w:p>
        </w:tc>
        <w:tc>
          <w:tcPr>
            <w:tcW w:w="3827" w:type="dxa"/>
            <w:tcBorders>
              <w:top w:val="outset" w:sz="6" w:space="0" w:color="auto"/>
              <w:left w:val="outset" w:sz="6" w:space="0" w:color="auto"/>
              <w:bottom w:val="outset" w:sz="6" w:space="0" w:color="auto"/>
              <w:right w:val="outset" w:sz="6" w:space="0" w:color="auto"/>
            </w:tcBorders>
          </w:tcPr>
          <w:p w14:paraId="3DEC43DF"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 xml:space="preserve">Vendor contact email </w:t>
            </w:r>
          </w:p>
        </w:tc>
        <w:tc>
          <w:tcPr>
            <w:tcW w:w="4267" w:type="dxa"/>
            <w:tcBorders>
              <w:top w:val="outset" w:sz="6" w:space="0" w:color="auto"/>
              <w:left w:val="outset" w:sz="6" w:space="0" w:color="auto"/>
              <w:bottom w:val="outset" w:sz="6" w:space="0" w:color="auto"/>
              <w:right w:val="outset" w:sz="6" w:space="0" w:color="auto"/>
            </w:tcBorders>
          </w:tcPr>
          <w:p w14:paraId="2BF487C6" w14:textId="77777777" w:rsidR="00A31BEB" w:rsidRPr="00A31BEB" w:rsidRDefault="00A31BEB" w:rsidP="006321E7">
            <w:pPr>
              <w:rPr>
                <w:rFonts w:eastAsia="Times New Roman" w:cs="Calibri"/>
                <w:sz w:val="24"/>
                <w:szCs w:val="24"/>
                <w:lang w:eastAsia="en-IE"/>
              </w:rPr>
            </w:pPr>
          </w:p>
        </w:tc>
      </w:tr>
      <w:tr w:rsidR="00A31BEB" w:rsidRPr="008725E0" w14:paraId="2E624AE6"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7E20258"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9</w:t>
            </w:r>
          </w:p>
        </w:tc>
        <w:tc>
          <w:tcPr>
            <w:tcW w:w="3827" w:type="dxa"/>
            <w:tcBorders>
              <w:top w:val="outset" w:sz="6" w:space="0" w:color="auto"/>
              <w:left w:val="outset" w:sz="6" w:space="0" w:color="auto"/>
              <w:bottom w:val="outset" w:sz="6" w:space="0" w:color="auto"/>
              <w:right w:val="outset" w:sz="6" w:space="0" w:color="auto"/>
            </w:tcBorders>
          </w:tcPr>
          <w:p w14:paraId="0480A085"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Vendor contact phone number</w:t>
            </w:r>
          </w:p>
        </w:tc>
        <w:tc>
          <w:tcPr>
            <w:tcW w:w="4267" w:type="dxa"/>
            <w:tcBorders>
              <w:top w:val="outset" w:sz="6" w:space="0" w:color="auto"/>
              <w:left w:val="outset" w:sz="6" w:space="0" w:color="auto"/>
              <w:bottom w:val="outset" w:sz="6" w:space="0" w:color="auto"/>
              <w:right w:val="outset" w:sz="6" w:space="0" w:color="auto"/>
            </w:tcBorders>
          </w:tcPr>
          <w:p w14:paraId="559ACAC8" w14:textId="77777777" w:rsidR="00A31BEB" w:rsidRPr="00A31BEB" w:rsidRDefault="00A31BEB" w:rsidP="006321E7">
            <w:pPr>
              <w:rPr>
                <w:rFonts w:eastAsia="Times New Roman" w:cs="Calibri"/>
                <w:sz w:val="24"/>
                <w:szCs w:val="24"/>
                <w:lang w:eastAsia="en-IE"/>
              </w:rPr>
            </w:pPr>
          </w:p>
        </w:tc>
      </w:tr>
      <w:tr w:rsidR="00A31BEB" w:rsidRPr="008725E0" w14:paraId="76DBCEB5"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BE03725"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10</w:t>
            </w:r>
          </w:p>
        </w:tc>
        <w:tc>
          <w:tcPr>
            <w:tcW w:w="3827" w:type="dxa"/>
            <w:tcBorders>
              <w:top w:val="outset" w:sz="6" w:space="0" w:color="auto"/>
              <w:left w:val="outset" w:sz="6" w:space="0" w:color="auto"/>
              <w:bottom w:val="outset" w:sz="6" w:space="0" w:color="auto"/>
              <w:right w:val="outset" w:sz="6" w:space="0" w:color="auto"/>
            </w:tcBorders>
          </w:tcPr>
          <w:p w14:paraId="33B034E6" w14:textId="515DA3A2"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Which country or jurisdiction is the vendor based in</w:t>
            </w:r>
            <w:r w:rsidR="00024DA2">
              <w:rPr>
                <w:rFonts w:eastAsia="Times New Roman" w:cs="Calibri"/>
                <w:sz w:val="24"/>
                <w:szCs w:val="24"/>
                <w:lang w:eastAsia="en-IE"/>
              </w:rPr>
              <w:t>?</w:t>
            </w:r>
          </w:p>
        </w:tc>
        <w:tc>
          <w:tcPr>
            <w:tcW w:w="4267" w:type="dxa"/>
            <w:tcBorders>
              <w:top w:val="outset" w:sz="6" w:space="0" w:color="auto"/>
              <w:left w:val="outset" w:sz="6" w:space="0" w:color="auto"/>
              <w:bottom w:val="outset" w:sz="6" w:space="0" w:color="auto"/>
              <w:right w:val="outset" w:sz="6" w:space="0" w:color="auto"/>
            </w:tcBorders>
          </w:tcPr>
          <w:p w14:paraId="09EA26B6" w14:textId="77777777" w:rsidR="00A31BEB" w:rsidRPr="00A31BEB" w:rsidRDefault="00A31BEB" w:rsidP="006321E7">
            <w:pPr>
              <w:rPr>
                <w:rFonts w:eastAsia="Times New Roman" w:cs="Calibri"/>
                <w:sz w:val="24"/>
                <w:szCs w:val="24"/>
                <w:lang w:eastAsia="en-IE"/>
              </w:rPr>
            </w:pPr>
          </w:p>
        </w:tc>
      </w:tr>
      <w:tr w:rsidR="00A31BEB" w:rsidRPr="0057506E" w14:paraId="7A06BFBC"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995F79A"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11</w:t>
            </w:r>
          </w:p>
        </w:tc>
        <w:tc>
          <w:tcPr>
            <w:tcW w:w="3827" w:type="dxa"/>
            <w:tcBorders>
              <w:top w:val="outset" w:sz="6" w:space="0" w:color="auto"/>
              <w:left w:val="outset" w:sz="6" w:space="0" w:color="auto"/>
              <w:bottom w:val="outset" w:sz="6" w:space="0" w:color="auto"/>
              <w:right w:val="outset" w:sz="6" w:space="0" w:color="auto"/>
            </w:tcBorders>
            <w:hideMark/>
          </w:tcPr>
          <w:p w14:paraId="1490C72F" w14:textId="77777777" w:rsidR="00F4643C" w:rsidRDefault="00A31BEB" w:rsidP="006321E7">
            <w:pPr>
              <w:rPr>
                <w:rFonts w:cs="Calibri"/>
                <w:color w:val="000000"/>
                <w:sz w:val="24"/>
                <w:szCs w:val="24"/>
              </w:rPr>
            </w:pPr>
            <w:r w:rsidRPr="00A31BEB">
              <w:rPr>
                <w:rFonts w:cs="Calibri"/>
                <w:color w:val="000000"/>
                <w:sz w:val="24"/>
                <w:szCs w:val="24"/>
              </w:rPr>
              <w:t xml:space="preserve">How many higher education, commercial customers and government customers do you serve in Ireland and Europe? </w:t>
            </w:r>
          </w:p>
          <w:p w14:paraId="3948C6E8" w14:textId="52F177E1" w:rsidR="00A31BEB" w:rsidRPr="00A31BEB" w:rsidRDefault="00A31BEB" w:rsidP="006321E7">
            <w:pPr>
              <w:rPr>
                <w:rFonts w:cs="Calibri"/>
                <w:color w:val="000000"/>
                <w:sz w:val="24"/>
                <w:szCs w:val="24"/>
              </w:rPr>
            </w:pPr>
            <w:r w:rsidRPr="00A31BEB">
              <w:rPr>
                <w:rFonts w:cs="Calibri"/>
                <w:color w:val="000000"/>
                <w:sz w:val="24"/>
                <w:szCs w:val="24"/>
              </w:rPr>
              <w:t>If applicable, please provide a list of higher education customers.</w:t>
            </w:r>
          </w:p>
        </w:tc>
        <w:tc>
          <w:tcPr>
            <w:tcW w:w="4267" w:type="dxa"/>
            <w:tcBorders>
              <w:top w:val="outset" w:sz="6" w:space="0" w:color="auto"/>
              <w:left w:val="outset" w:sz="6" w:space="0" w:color="auto"/>
              <w:bottom w:val="outset" w:sz="6" w:space="0" w:color="auto"/>
              <w:right w:val="outset" w:sz="6" w:space="0" w:color="auto"/>
            </w:tcBorders>
            <w:hideMark/>
          </w:tcPr>
          <w:p w14:paraId="380384B4" w14:textId="77777777" w:rsidR="00A31BEB" w:rsidRPr="00A31BEB" w:rsidRDefault="00A31BEB" w:rsidP="006321E7">
            <w:pPr>
              <w:rPr>
                <w:rFonts w:eastAsia="Times New Roman" w:cs="Calibri"/>
                <w:sz w:val="24"/>
                <w:szCs w:val="24"/>
                <w:lang w:eastAsia="en-IE"/>
              </w:rPr>
            </w:pPr>
            <w:r w:rsidRPr="00A31BEB">
              <w:rPr>
                <w:rFonts w:eastAsia="Times New Roman" w:cs="Calibri"/>
                <w:sz w:val="24"/>
                <w:szCs w:val="24"/>
                <w:lang w:eastAsia="en-IE"/>
              </w:rPr>
              <w:t> </w:t>
            </w:r>
          </w:p>
        </w:tc>
      </w:tr>
      <w:tr w:rsidR="00A31BEB" w:rsidRPr="0057506E" w14:paraId="4CA1459E"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FF68109"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t>A5. 12</w:t>
            </w:r>
          </w:p>
        </w:tc>
        <w:tc>
          <w:tcPr>
            <w:tcW w:w="3827" w:type="dxa"/>
            <w:tcBorders>
              <w:top w:val="outset" w:sz="6" w:space="0" w:color="auto"/>
              <w:left w:val="outset" w:sz="6" w:space="0" w:color="auto"/>
              <w:bottom w:val="outset" w:sz="6" w:space="0" w:color="auto"/>
              <w:right w:val="outset" w:sz="6" w:space="0" w:color="auto"/>
            </w:tcBorders>
          </w:tcPr>
          <w:p w14:paraId="5EC12C48" w14:textId="77777777" w:rsidR="00A31BEB" w:rsidRPr="00A31BEB" w:rsidRDefault="00A31BEB" w:rsidP="006321E7">
            <w:pPr>
              <w:rPr>
                <w:rFonts w:cs="Calibri"/>
                <w:color w:val="000000"/>
                <w:sz w:val="24"/>
                <w:szCs w:val="24"/>
              </w:rPr>
            </w:pPr>
            <w:r w:rsidRPr="00A31BEB">
              <w:rPr>
                <w:rFonts w:eastAsia="Times New Roman" w:cs="Calibri"/>
                <w:sz w:val="24"/>
                <w:szCs w:val="24"/>
                <w:lang w:eastAsia="en-IE"/>
              </w:rPr>
              <w:t>Describe the structure and size of the vendors IT Security Office and overall information security staff.</w:t>
            </w:r>
          </w:p>
        </w:tc>
        <w:tc>
          <w:tcPr>
            <w:tcW w:w="4267" w:type="dxa"/>
            <w:tcBorders>
              <w:top w:val="outset" w:sz="6" w:space="0" w:color="auto"/>
              <w:left w:val="outset" w:sz="6" w:space="0" w:color="auto"/>
              <w:bottom w:val="outset" w:sz="6" w:space="0" w:color="auto"/>
              <w:right w:val="outset" w:sz="6" w:space="0" w:color="auto"/>
            </w:tcBorders>
          </w:tcPr>
          <w:p w14:paraId="33CCA34B" w14:textId="77777777" w:rsidR="00A31BEB" w:rsidRPr="00A31BEB" w:rsidRDefault="00A31BEB" w:rsidP="006321E7">
            <w:pPr>
              <w:rPr>
                <w:rFonts w:eastAsia="Times New Roman" w:cs="Calibri"/>
                <w:sz w:val="24"/>
                <w:szCs w:val="24"/>
                <w:lang w:eastAsia="en-IE"/>
              </w:rPr>
            </w:pPr>
          </w:p>
        </w:tc>
      </w:tr>
      <w:tr w:rsidR="00A31BEB" w:rsidRPr="0057506E" w14:paraId="0730D7F7"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1F8A247" w14:textId="77777777" w:rsidR="00A31BEB" w:rsidRPr="003542BF" w:rsidRDefault="003F12B1" w:rsidP="003542BF">
            <w:pPr>
              <w:jc w:val="center"/>
              <w:rPr>
                <w:rFonts w:eastAsia="Times New Roman" w:cs="Calibri"/>
                <w:b/>
                <w:sz w:val="24"/>
                <w:szCs w:val="24"/>
                <w:lang w:eastAsia="en-IE"/>
              </w:rPr>
            </w:pPr>
            <w:r w:rsidRPr="003542BF">
              <w:rPr>
                <w:rFonts w:eastAsia="Times New Roman" w:cs="Calibri"/>
                <w:b/>
                <w:sz w:val="24"/>
                <w:szCs w:val="24"/>
                <w:lang w:eastAsia="en-IE"/>
              </w:rPr>
              <w:lastRenderedPageBreak/>
              <w:t>A5. 13</w:t>
            </w:r>
          </w:p>
        </w:tc>
        <w:tc>
          <w:tcPr>
            <w:tcW w:w="3827" w:type="dxa"/>
            <w:tcBorders>
              <w:top w:val="outset" w:sz="6" w:space="0" w:color="auto"/>
              <w:left w:val="outset" w:sz="6" w:space="0" w:color="auto"/>
              <w:bottom w:val="outset" w:sz="6" w:space="0" w:color="auto"/>
              <w:right w:val="outset" w:sz="6" w:space="0" w:color="auto"/>
            </w:tcBorders>
          </w:tcPr>
          <w:p w14:paraId="1A765C81" w14:textId="38B09124" w:rsidR="00A31BEB" w:rsidRPr="00A31BEB" w:rsidRDefault="00A31BEB" w:rsidP="006321E7">
            <w:pPr>
              <w:rPr>
                <w:rFonts w:cs="Calibri"/>
                <w:color w:val="000000"/>
                <w:sz w:val="24"/>
                <w:szCs w:val="24"/>
              </w:rPr>
            </w:pPr>
            <w:r w:rsidRPr="00A31BEB">
              <w:rPr>
                <w:rFonts w:eastAsia="Times New Roman" w:cs="Calibri"/>
                <w:sz w:val="24"/>
                <w:szCs w:val="24"/>
                <w:lang w:eastAsia="en-IE"/>
              </w:rPr>
              <w:t>Describe the structure and size of the vendor Software and System Development teams</w:t>
            </w:r>
            <w:r w:rsidR="00F4643C">
              <w:rPr>
                <w:rFonts w:eastAsia="Times New Roman" w:cs="Calibri"/>
                <w:sz w:val="24"/>
                <w:szCs w:val="24"/>
                <w:lang w:eastAsia="en-IE"/>
              </w:rPr>
              <w:t>.</w:t>
            </w:r>
          </w:p>
        </w:tc>
        <w:tc>
          <w:tcPr>
            <w:tcW w:w="4267" w:type="dxa"/>
            <w:tcBorders>
              <w:top w:val="outset" w:sz="6" w:space="0" w:color="auto"/>
              <w:left w:val="outset" w:sz="6" w:space="0" w:color="auto"/>
              <w:bottom w:val="outset" w:sz="6" w:space="0" w:color="auto"/>
              <w:right w:val="outset" w:sz="6" w:space="0" w:color="auto"/>
            </w:tcBorders>
          </w:tcPr>
          <w:p w14:paraId="49C78B1E" w14:textId="77777777" w:rsidR="00A31BEB" w:rsidRPr="00A31BEB" w:rsidRDefault="00A31BEB" w:rsidP="006321E7">
            <w:pPr>
              <w:rPr>
                <w:rFonts w:eastAsia="Times New Roman" w:cs="Calibri"/>
                <w:sz w:val="24"/>
                <w:szCs w:val="24"/>
                <w:lang w:eastAsia="en-IE"/>
              </w:rPr>
            </w:pPr>
          </w:p>
        </w:tc>
      </w:tr>
      <w:tr w:rsidR="00A31BEB" w:rsidRPr="00747A8A" w14:paraId="7C4AB6F0"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192F31C5" w14:textId="77777777" w:rsidR="009B7426" w:rsidRDefault="009B7426" w:rsidP="006321E7">
            <w:pPr>
              <w:rPr>
                <w:rFonts w:eastAsia="Times New Roman" w:cs="Calibri"/>
                <w:b/>
                <w:color w:val="2E74B5"/>
                <w:sz w:val="24"/>
                <w:szCs w:val="24"/>
                <w:lang w:eastAsia="en-IE"/>
              </w:rPr>
            </w:pPr>
          </w:p>
          <w:p w14:paraId="77D9DEF1" w14:textId="688A3564" w:rsidR="00A31BEB" w:rsidRPr="00A31BEB" w:rsidRDefault="00F20A5A" w:rsidP="006321E7">
            <w:pPr>
              <w:rPr>
                <w:rFonts w:eastAsia="Times New Roman" w:cs="Calibri"/>
                <w:b/>
                <w:color w:val="2E74B5"/>
                <w:sz w:val="24"/>
                <w:szCs w:val="24"/>
                <w:lang w:eastAsia="en-IE"/>
              </w:rPr>
            </w:pPr>
            <w:r>
              <w:rPr>
                <w:rFonts w:eastAsia="Times New Roman" w:cs="Calibri"/>
                <w:b/>
                <w:color w:val="2E74B5"/>
                <w:sz w:val="24"/>
                <w:szCs w:val="24"/>
                <w:lang w:eastAsia="en-IE"/>
              </w:rPr>
              <w:t>Documentation /</w:t>
            </w:r>
            <w:r w:rsidR="00A31BEB" w:rsidRPr="00A31BEB">
              <w:rPr>
                <w:rFonts w:eastAsia="Times New Roman" w:cs="Calibri"/>
                <w:b/>
                <w:color w:val="2E74B5"/>
                <w:sz w:val="24"/>
                <w:szCs w:val="24"/>
                <w:lang w:eastAsia="en-IE"/>
              </w:rPr>
              <w:t xml:space="preserve"> Compliance</w:t>
            </w:r>
          </w:p>
        </w:tc>
      </w:tr>
      <w:tr w:rsidR="003651F1" w:rsidRPr="0057506E" w14:paraId="6B8E71D7"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4CE09608" w14:textId="06FB799A"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5EE89456" w14:textId="7874C110"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1B8F8282" w14:textId="321F84E4"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1F97540F"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9590AE6"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14</w:t>
            </w:r>
          </w:p>
        </w:tc>
        <w:tc>
          <w:tcPr>
            <w:tcW w:w="3827" w:type="dxa"/>
            <w:tcBorders>
              <w:top w:val="outset" w:sz="6" w:space="0" w:color="auto"/>
              <w:left w:val="outset" w:sz="6" w:space="0" w:color="auto"/>
              <w:bottom w:val="outset" w:sz="6" w:space="0" w:color="auto"/>
              <w:right w:val="outset" w:sz="6" w:space="0" w:color="auto"/>
            </w:tcBorders>
          </w:tcPr>
          <w:p w14:paraId="4804012E"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Does the vendor have a complete and successful SOC2 or SOC3 reports? If so, please provide your company's latest reports.</w:t>
            </w:r>
          </w:p>
        </w:tc>
        <w:tc>
          <w:tcPr>
            <w:tcW w:w="4267" w:type="dxa"/>
            <w:tcBorders>
              <w:top w:val="outset" w:sz="6" w:space="0" w:color="auto"/>
              <w:left w:val="outset" w:sz="6" w:space="0" w:color="auto"/>
              <w:bottom w:val="outset" w:sz="6" w:space="0" w:color="auto"/>
              <w:right w:val="outset" w:sz="6" w:space="0" w:color="auto"/>
            </w:tcBorders>
          </w:tcPr>
          <w:p w14:paraId="5CAE2391" w14:textId="77777777" w:rsidR="003651F1" w:rsidRPr="00A31BEB" w:rsidRDefault="003651F1" w:rsidP="003651F1">
            <w:pPr>
              <w:rPr>
                <w:rFonts w:eastAsia="Times New Roman" w:cs="Calibri"/>
                <w:sz w:val="24"/>
                <w:szCs w:val="24"/>
                <w:lang w:eastAsia="en-IE"/>
              </w:rPr>
            </w:pPr>
          </w:p>
        </w:tc>
      </w:tr>
      <w:tr w:rsidR="003651F1" w:rsidRPr="0057506E" w14:paraId="505AF987"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B8089E3"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15</w:t>
            </w:r>
          </w:p>
        </w:tc>
        <w:tc>
          <w:tcPr>
            <w:tcW w:w="3827" w:type="dxa"/>
            <w:tcBorders>
              <w:top w:val="outset" w:sz="6" w:space="0" w:color="auto"/>
              <w:left w:val="outset" w:sz="6" w:space="0" w:color="auto"/>
              <w:bottom w:val="outset" w:sz="6" w:space="0" w:color="auto"/>
              <w:right w:val="outset" w:sz="6" w:space="0" w:color="auto"/>
            </w:tcBorders>
          </w:tcPr>
          <w:p w14:paraId="6BBB6685" w14:textId="77777777" w:rsidR="003651F1" w:rsidRDefault="003651F1" w:rsidP="003651F1">
            <w:pPr>
              <w:rPr>
                <w:rFonts w:eastAsia="Times New Roman" w:cs="Calibri"/>
                <w:sz w:val="24"/>
                <w:szCs w:val="24"/>
                <w:lang w:eastAsia="en-IE"/>
              </w:rPr>
            </w:pPr>
            <w:r w:rsidRPr="00A31BEB">
              <w:rPr>
                <w:rFonts w:eastAsia="Times New Roman" w:cs="Calibri"/>
                <w:sz w:val="24"/>
                <w:szCs w:val="24"/>
                <w:lang w:eastAsia="en-IE"/>
              </w:rPr>
              <w:t xml:space="preserve">Does the vendor have system and/or process certifications? </w:t>
            </w:r>
          </w:p>
          <w:p w14:paraId="5D36730C" w14:textId="71447EA5"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If yes, please provide current attestations. e.g. ISO-27001, PCI-DSS, SSAE16, Cloud Security Alliance self-assessment, etc.</w:t>
            </w:r>
          </w:p>
        </w:tc>
        <w:tc>
          <w:tcPr>
            <w:tcW w:w="4267" w:type="dxa"/>
            <w:tcBorders>
              <w:top w:val="outset" w:sz="6" w:space="0" w:color="auto"/>
              <w:left w:val="outset" w:sz="6" w:space="0" w:color="auto"/>
              <w:bottom w:val="outset" w:sz="6" w:space="0" w:color="auto"/>
              <w:right w:val="outset" w:sz="6" w:space="0" w:color="auto"/>
            </w:tcBorders>
          </w:tcPr>
          <w:p w14:paraId="0CE88C4C" w14:textId="77777777" w:rsidR="003651F1" w:rsidRPr="00A31BEB" w:rsidRDefault="003651F1" w:rsidP="003651F1">
            <w:pPr>
              <w:rPr>
                <w:rFonts w:eastAsia="Times New Roman" w:cs="Calibri"/>
                <w:sz w:val="24"/>
                <w:szCs w:val="24"/>
                <w:lang w:eastAsia="en-IE"/>
              </w:rPr>
            </w:pPr>
          </w:p>
        </w:tc>
      </w:tr>
      <w:tr w:rsidR="003651F1" w:rsidRPr="0057506E" w14:paraId="0A2AF765"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D23998B"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16</w:t>
            </w:r>
          </w:p>
        </w:tc>
        <w:tc>
          <w:tcPr>
            <w:tcW w:w="3827" w:type="dxa"/>
            <w:tcBorders>
              <w:top w:val="outset" w:sz="6" w:space="0" w:color="auto"/>
              <w:left w:val="outset" w:sz="6" w:space="0" w:color="auto"/>
              <w:bottom w:val="outset" w:sz="6" w:space="0" w:color="auto"/>
              <w:right w:val="outset" w:sz="6" w:space="0" w:color="auto"/>
            </w:tcBorders>
          </w:tcPr>
          <w:p w14:paraId="69C639BE"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 xml:space="preserve">Please supply current copies or links to the vendors IT Security Policy and supporting documentation. </w:t>
            </w:r>
          </w:p>
        </w:tc>
        <w:tc>
          <w:tcPr>
            <w:tcW w:w="4267" w:type="dxa"/>
            <w:tcBorders>
              <w:top w:val="outset" w:sz="6" w:space="0" w:color="auto"/>
              <w:left w:val="outset" w:sz="6" w:space="0" w:color="auto"/>
              <w:bottom w:val="outset" w:sz="6" w:space="0" w:color="auto"/>
              <w:right w:val="outset" w:sz="6" w:space="0" w:color="auto"/>
            </w:tcBorders>
          </w:tcPr>
          <w:p w14:paraId="74A21C77" w14:textId="77777777" w:rsidR="003651F1" w:rsidRPr="00A31BEB" w:rsidRDefault="003651F1" w:rsidP="003651F1">
            <w:pPr>
              <w:rPr>
                <w:rFonts w:eastAsia="Times New Roman" w:cs="Calibri"/>
                <w:sz w:val="24"/>
                <w:szCs w:val="24"/>
                <w:lang w:eastAsia="en-IE"/>
              </w:rPr>
            </w:pPr>
          </w:p>
        </w:tc>
      </w:tr>
      <w:tr w:rsidR="003651F1" w:rsidRPr="0057506E" w14:paraId="137FB81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D61A267"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17</w:t>
            </w:r>
          </w:p>
        </w:tc>
        <w:tc>
          <w:tcPr>
            <w:tcW w:w="3827" w:type="dxa"/>
            <w:tcBorders>
              <w:top w:val="outset" w:sz="6" w:space="0" w:color="auto"/>
              <w:left w:val="outset" w:sz="6" w:space="0" w:color="auto"/>
              <w:bottom w:val="outset" w:sz="6" w:space="0" w:color="auto"/>
              <w:right w:val="outset" w:sz="6" w:space="0" w:color="auto"/>
            </w:tcBorders>
          </w:tcPr>
          <w:p w14:paraId="15A0128D"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Please supply current copies or links to the vendors Privacy Policies.</w:t>
            </w:r>
          </w:p>
        </w:tc>
        <w:tc>
          <w:tcPr>
            <w:tcW w:w="4267" w:type="dxa"/>
            <w:tcBorders>
              <w:top w:val="outset" w:sz="6" w:space="0" w:color="auto"/>
              <w:left w:val="outset" w:sz="6" w:space="0" w:color="auto"/>
              <w:bottom w:val="outset" w:sz="6" w:space="0" w:color="auto"/>
              <w:right w:val="outset" w:sz="6" w:space="0" w:color="auto"/>
            </w:tcBorders>
          </w:tcPr>
          <w:p w14:paraId="38F4697D" w14:textId="77777777" w:rsidR="003651F1" w:rsidRPr="00A31BEB" w:rsidRDefault="003651F1" w:rsidP="003651F1">
            <w:pPr>
              <w:rPr>
                <w:rFonts w:eastAsia="Times New Roman" w:cs="Calibri"/>
                <w:sz w:val="24"/>
                <w:szCs w:val="24"/>
                <w:lang w:eastAsia="en-IE"/>
              </w:rPr>
            </w:pPr>
          </w:p>
        </w:tc>
      </w:tr>
    </w:tbl>
    <w:p w14:paraId="7A623487" w14:textId="77777777" w:rsidR="00CA42F2" w:rsidRDefault="00CA42F2">
      <w:r>
        <w:br w:type="page"/>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267"/>
      </w:tblGrid>
      <w:tr w:rsidR="003651F1" w:rsidRPr="00747A8A" w14:paraId="29650A4C"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25C59EAD" w14:textId="05E69802" w:rsidR="003651F1" w:rsidRPr="00A31BEB" w:rsidRDefault="003651F1" w:rsidP="003651F1">
            <w:pPr>
              <w:rPr>
                <w:rFonts w:eastAsia="Times New Roman" w:cs="Calibri"/>
                <w:b/>
                <w:color w:val="2E74B5"/>
                <w:sz w:val="24"/>
                <w:szCs w:val="24"/>
                <w:lang w:eastAsia="en-IE"/>
              </w:rPr>
            </w:pPr>
            <w:r w:rsidRPr="00A31BEB">
              <w:rPr>
                <w:rFonts w:eastAsia="Times New Roman" w:cs="Calibri"/>
                <w:b/>
                <w:color w:val="2E74B5"/>
                <w:sz w:val="24"/>
                <w:szCs w:val="24"/>
                <w:lang w:eastAsia="en-IE"/>
              </w:rPr>
              <w:lastRenderedPageBreak/>
              <w:t xml:space="preserve"> Application Compatibility</w:t>
            </w:r>
            <w:r>
              <w:rPr>
                <w:rFonts w:eastAsia="Times New Roman" w:cs="Calibri"/>
                <w:b/>
                <w:color w:val="2E74B5"/>
                <w:sz w:val="24"/>
                <w:szCs w:val="24"/>
                <w:lang w:eastAsia="en-IE"/>
              </w:rPr>
              <w:t xml:space="preserve"> / Integration</w:t>
            </w:r>
          </w:p>
        </w:tc>
      </w:tr>
      <w:tr w:rsidR="003651F1" w:rsidRPr="0057506E" w14:paraId="19802532"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5D1906AF" w14:textId="072A7827"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24225CC4" w14:textId="03501496"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554D81FA" w14:textId="32327C9C"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2C867405"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448C8F9"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18</w:t>
            </w:r>
          </w:p>
        </w:tc>
        <w:tc>
          <w:tcPr>
            <w:tcW w:w="3827" w:type="dxa"/>
            <w:tcBorders>
              <w:top w:val="outset" w:sz="6" w:space="0" w:color="auto"/>
              <w:left w:val="outset" w:sz="6" w:space="0" w:color="auto"/>
              <w:bottom w:val="outset" w:sz="6" w:space="0" w:color="auto"/>
              <w:right w:val="outset" w:sz="6" w:space="0" w:color="auto"/>
            </w:tcBorders>
          </w:tcPr>
          <w:p w14:paraId="1752B740"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List any client operating systems or versions that the vendor product cannot work on</w:t>
            </w:r>
            <w:r>
              <w:rPr>
                <w:rFonts w:eastAsia="Times New Roman" w:cs="Calibri"/>
                <w:sz w:val="24"/>
                <w:szCs w:val="24"/>
                <w:lang w:eastAsia="en-IE"/>
              </w:rPr>
              <w:t>.</w:t>
            </w:r>
          </w:p>
        </w:tc>
        <w:tc>
          <w:tcPr>
            <w:tcW w:w="4267" w:type="dxa"/>
            <w:tcBorders>
              <w:top w:val="outset" w:sz="6" w:space="0" w:color="auto"/>
              <w:left w:val="outset" w:sz="6" w:space="0" w:color="auto"/>
              <w:bottom w:val="outset" w:sz="6" w:space="0" w:color="auto"/>
              <w:right w:val="outset" w:sz="6" w:space="0" w:color="auto"/>
            </w:tcBorders>
          </w:tcPr>
          <w:p w14:paraId="5B4CCDF7" w14:textId="77777777" w:rsidR="003651F1" w:rsidRPr="00A31BEB" w:rsidRDefault="003651F1" w:rsidP="003651F1">
            <w:pPr>
              <w:rPr>
                <w:rFonts w:eastAsia="Times New Roman" w:cs="Calibri"/>
                <w:sz w:val="24"/>
                <w:szCs w:val="24"/>
                <w:lang w:eastAsia="en-IE"/>
              </w:rPr>
            </w:pPr>
          </w:p>
        </w:tc>
      </w:tr>
      <w:tr w:rsidR="003651F1" w:rsidRPr="0057506E" w14:paraId="7F0059E8"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D1D9DE3"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19</w:t>
            </w:r>
          </w:p>
        </w:tc>
        <w:tc>
          <w:tcPr>
            <w:tcW w:w="3827" w:type="dxa"/>
            <w:tcBorders>
              <w:top w:val="outset" w:sz="6" w:space="0" w:color="auto"/>
              <w:left w:val="outset" w:sz="6" w:space="0" w:color="auto"/>
              <w:bottom w:val="outset" w:sz="6" w:space="0" w:color="auto"/>
              <w:right w:val="outset" w:sz="6" w:space="0" w:color="auto"/>
            </w:tcBorders>
          </w:tcPr>
          <w:p w14:paraId="343EDE8A"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List any client web browsers or versions that the vendor’s product cannot work on</w:t>
            </w:r>
            <w:r>
              <w:rPr>
                <w:rFonts w:eastAsia="Times New Roman" w:cs="Calibri"/>
                <w:sz w:val="24"/>
                <w:szCs w:val="24"/>
                <w:lang w:eastAsia="en-IE"/>
              </w:rPr>
              <w:t>.</w:t>
            </w:r>
          </w:p>
        </w:tc>
        <w:tc>
          <w:tcPr>
            <w:tcW w:w="4267" w:type="dxa"/>
            <w:tcBorders>
              <w:top w:val="outset" w:sz="6" w:space="0" w:color="auto"/>
              <w:left w:val="outset" w:sz="6" w:space="0" w:color="auto"/>
              <w:bottom w:val="outset" w:sz="6" w:space="0" w:color="auto"/>
              <w:right w:val="outset" w:sz="6" w:space="0" w:color="auto"/>
            </w:tcBorders>
          </w:tcPr>
          <w:p w14:paraId="6AEC1C23" w14:textId="77777777" w:rsidR="003651F1" w:rsidRPr="00A31BEB" w:rsidRDefault="003651F1" w:rsidP="003651F1">
            <w:pPr>
              <w:rPr>
                <w:rFonts w:eastAsia="Times New Roman" w:cs="Calibri"/>
                <w:sz w:val="24"/>
                <w:szCs w:val="24"/>
                <w:lang w:eastAsia="en-IE"/>
              </w:rPr>
            </w:pPr>
          </w:p>
        </w:tc>
      </w:tr>
      <w:tr w:rsidR="003651F1" w:rsidRPr="0057506E" w14:paraId="633796D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B860866"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20</w:t>
            </w:r>
          </w:p>
        </w:tc>
        <w:tc>
          <w:tcPr>
            <w:tcW w:w="3827" w:type="dxa"/>
            <w:tcBorders>
              <w:top w:val="outset" w:sz="6" w:space="0" w:color="auto"/>
              <w:left w:val="outset" w:sz="6" w:space="0" w:color="auto"/>
              <w:bottom w:val="outset" w:sz="6" w:space="0" w:color="auto"/>
              <w:right w:val="outset" w:sz="6" w:space="0" w:color="auto"/>
            </w:tcBorders>
          </w:tcPr>
          <w:p w14:paraId="76085FAF" w14:textId="77777777" w:rsidR="00CA42F2" w:rsidRDefault="00CA42F2" w:rsidP="003651F1">
            <w:pPr>
              <w:rPr>
                <w:rFonts w:eastAsia="Times New Roman" w:cs="Calibri"/>
                <w:sz w:val="24"/>
                <w:szCs w:val="24"/>
                <w:lang w:eastAsia="en-IE"/>
              </w:rPr>
            </w:pPr>
            <w:r w:rsidRPr="00CA42F2">
              <w:rPr>
                <w:rFonts w:eastAsia="Times New Roman" w:cs="Calibri"/>
                <w:sz w:val="24"/>
                <w:szCs w:val="24"/>
                <w:lang w:eastAsia="en-IE"/>
              </w:rPr>
              <w:t>Are standard API interfaces provided by the vendor’s product?</w:t>
            </w:r>
          </w:p>
          <w:p w14:paraId="6FFD1947" w14:textId="3A4BB835" w:rsidR="003651F1" w:rsidRPr="00A31BEB" w:rsidRDefault="00CA42F2" w:rsidP="003651F1">
            <w:pPr>
              <w:rPr>
                <w:rFonts w:eastAsia="Times New Roman" w:cs="Calibri"/>
                <w:sz w:val="24"/>
                <w:szCs w:val="24"/>
                <w:lang w:eastAsia="en-IE"/>
              </w:rPr>
            </w:pPr>
            <w:r w:rsidRPr="00CA42F2">
              <w:rPr>
                <w:rFonts w:eastAsia="Times New Roman" w:cs="Calibri"/>
                <w:sz w:val="24"/>
                <w:szCs w:val="24"/>
                <w:lang w:eastAsia="en-IE"/>
              </w:rPr>
              <w:t>Please provide details of interface types (REST, SOAP, etc.) supported.</w:t>
            </w:r>
          </w:p>
        </w:tc>
        <w:tc>
          <w:tcPr>
            <w:tcW w:w="4267" w:type="dxa"/>
            <w:tcBorders>
              <w:top w:val="outset" w:sz="6" w:space="0" w:color="auto"/>
              <w:left w:val="outset" w:sz="6" w:space="0" w:color="auto"/>
              <w:bottom w:val="outset" w:sz="6" w:space="0" w:color="auto"/>
              <w:right w:val="outset" w:sz="6" w:space="0" w:color="auto"/>
            </w:tcBorders>
          </w:tcPr>
          <w:p w14:paraId="5BBFAC08" w14:textId="77777777" w:rsidR="003651F1" w:rsidRPr="00A31BEB" w:rsidRDefault="003651F1" w:rsidP="003651F1">
            <w:pPr>
              <w:rPr>
                <w:rFonts w:eastAsia="Times New Roman" w:cs="Calibri"/>
                <w:sz w:val="24"/>
                <w:szCs w:val="24"/>
                <w:lang w:eastAsia="en-IE"/>
              </w:rPr>
            </w:pPr>
          </w:p>
        </w:tc>
      </w:tr>
      <w:tr w:rsidR="003651F1" w:rsidRPr="0057506E" w14:paraId="362DF501"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6A240BE"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21</w:t>
            </w:r>
          </w:p>
        </w:tc>
        <w:tc>
          <w:tcPr>
            <w:tcW w:w="3827" w:type="dxa"/>
            <w:tcBorders>
              <w:top w:val="outset" w:sz="6" w:space="0" w:color="auto"/>
              <w:left w:val="outset" w:sz="6" w:space="0" w:color="auto"/>
              <w:bottom w:val="outset" w:sz="6" w:space="0" w:color="auto"/>
              <w:right w:val="outset" w:sz="6" w:space="0" w:color="auto"/>
            </w:tcBorders>
          </w:tcPr>
          <w:p w14:paraId="799AB148" w14:textId="77777777" w:rsidR="003651F1" w:rsidRPr="00A31BEB" w:rsidRDefault="003651F1" w:rsidP="003651F1">
            <w:pPr>
              <w:rPr>
                <w:rFonts w:eastAsia="Times New Roman" w:cs="Calibri"/>
                <w:sz w:val="24"/>
                <w:szCs w:val="24"/>
                <w:lang w:eastAsia="en-IE"/>
              </w:rPr>
            </w:pPr>
            <w:r>
              <w:rPr>
                <w:rFonts w:eastAsia="Times New Roman" w:cs="Calibri"/>
                <w:sz w:val="24"/>
                <w:szCs w:val="24"/>
                <w:lang w:eastAsia="en-IE"/>
              </w:rPr>
              <w:t>Please provide reference documentation for each interface type and highlight any data/functionality that cannot be accessed via APIs.</w:t>
            </w:r>
          </w:p>
        </w:tc>
        <w:tc>
          <w:tcPr>
            <w:tcW w:w="4267" w:type="dxa"/>
            <w:tcBorders>
              <w:top w:val="outset" w:sz="6" w:space="0" w:color="auto"/>
              <w:left w:val="outset" w:sz="6" w:space="0" w:color="auto"/>
              <w:bottom w:val="outset" w:sz="6" w:space="0" w:color="auto"/>
              <w:right w:val="outset" w:sz="6" w:space="0" w:color="auto"/>
            </w:tcBorders>
          </w:tcPr>
          <w:p w14:paraId="3E900573" w14:textId="77777777" w:rsidR="003651F1" w:rsidRPr="00A31BEB" w:rsidRDefault="003651F1" w:rsidP="003651F1">
            <w:pPr>
              <w:rPr>
                <w:rFonts w:eastAsia="Times New Roman" w:cs="Calibri"/>
                <w:sz w:val="24"/>
                <w:szCs w:val="24"/>
                <w:lang w:eastAsia="en-IE"/>
              </w:rPr>
            </w:pPr>
          </w:p>
        </w:tc>
      </w:tr>
      <w:tr w:rsidR="003651F1" w:rsidRPr="0057506E" w14:paraId="3EF8AE8A"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1C1CF43E"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22</w:t>
            </w:r>
          </w:p>
        </w:tc>
        <w:tc>
          <w:tcPr>
            <w:tcW w:w="3827" w:type="dxa"/>
            <w:tcBorders>
              <w:top w:val="outset" w:sz="6" w:space="0" w:color="auto"/>
              <w:left w:val="outset" w:sz="6" w:space="0" w:color="auto"/>
              <w:bottom w:val="outset" w:sz="6" w:space="0" w:color="auto"/>
              <w:right w:val="outset" w:sz="6" w:space="0" w:color="auto"/>
            </w:tcBorders>
          </w:tcPr>
          <w:p w14:paraId="1DD2AFF0" w14:textId="77777777" w:rsidR="003651F1" w:rsidRPr="00A31BEB" w:rsidRDefault="003651F1" w:rsidP="003651F1">
            <w:pPr>
              <w:rPr>
                <w:rFonts w:eastAsia="Times New Roman" w:cs="Calibri"/>
                <w:sz w:val="24"/>
                <w:szCs w:val="24"/>
                <w:lang w:eastAsia="en-IE"/>
              </w:rPr>
            </w:pPr>
            <w:r>
              <w:rPr>
                <w:rFonts w:eastAsia="Times New Roman" w:cs="Calibri"/>
                <w:sz w:val="24"/>
                <w:szCs w:val="24"/>
                <w:lang w:eastAsia="en-IE"/>
              </w:rPr>
              <w:t>What percentage of data / functionality is exposed via APIs?</w:t>
            </w:r>
          </w:p>
        </w:tc>
        <w:tc>
          <w:tcPr>
            <w:tcW w:w="4267" w:type="dxa"/>
            <w:tcBorders>
              <w:top w:val="outset" w:sz="6" w:space="0" w:color="auto"/>
              <w:left w:val="outset" w:sz="6" w:space="0" w:color="auto"/>
              <w:bottom w:val="outset" w:sz="6" w:space="0" w:color="auto"/>
              <w:right w:val="outset" w:sz="6" w:space="0" w:color="auto"/>
            </w:tcBorders>
          </w:tcPr>
          <w:p w14:paraId="36B4539E" w14:textId="77777777" w:rsidR="003651F1" w:rsidRPr="00A31BEB" w:rsidRDefault="003651F1" w:rsidP="003651F1">
            <w:pPr>
              <w:rPr>
                <w:rFonts w:eastAsia="Times New Roman" w:cs="Calibri"/>
                <w:sz w:val="24"/>
                <w:szCs w:val="24"/>
                <w:lang w:eastAsia="en-IE"/>
              </w:rPr>
            </w:pPr>
          </w:p>
        </w:tc>
      </w:tr>
      <w:tr w:rsidR="00CA42F2" w:rsidRPr="0057506E" w14:paraId="175ED528"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2C52CE7" w14:textId="58E43F6D" w:rsidR="00CA42F2" w:rsidRPr="003542BF" w:rsidRDefault="00CA42F2" w:rsidP="003542BF">
            <w:pPr>
              <w:jc w:val="center"/>
              <w:rPr>
                <w:rFonts w:eastAsia="Times New Roman" w:cs="Calibri"/>
                <w:b/>
                <w:sz w:val="24"/>
                <w:szCs w:val="24"/>
                <w:lang w:eastAsia="en-IE"/>
              </w:rPr>
            </w:pPr>
            <w:r>
              <w:rPr>
                <w:rFonts w:eastAsia="Times New Roman" w:cs="Calibri"/>
                <w:b/>
                <w:sz w:val="24"/>
                <w:szCs w:val="24"/>
                <w:lang w:eastAsia="en-IE"/>
              </w:rPr>
              <w:t>A5.23</w:t>
            </w:r>
          </w:p>
        </w:tc>
        <w:tc>
          <w:tcPr>
            <w:tcW w:w="3827" w:type="dxa"/>
            <w:tcBorders>
              <w:top w:val="outset" w:sz="6" w:space="0" w:color="auto"/>
              <w:left w:val="outset" w:sz="6" w:space="0" w:color="auto"/>
              <w:bottom w:val="outset" w:sz="6" w:space="0" w:color="auto"/>
              <w:right w:val="outset" w:sz="6" w:space="0" w:color="auto"/>
            </w:tcBorders>
          </w:tcPr>
          <w:p w14:paraId="61583E55" w14:textId="6482E936" w:rsidR="00CA42F2" w:rsidRDefault="00CA42F2" w:rsidP="003651F1">
            <w:pPr>
              <w:rPr>
                <w:rFonts w:eastAsia="Times New Roman" w:cs="Calibri"/>
                <w:sz w:val="24"/>
                <w:szCs w:val="24"/>
                <w:lang w:eastAsia="en-IE"/>
              </w:rPr>
            </w:pPr>
            <w:r w:rsidRPr="00CA42F2">
              <w:rPr>
                <w:rFonts w:eastAsia="Times New Roman" w:cs="Calibri"/>
                <w:sz w:val="24"/>
                <w:szCs w:val="24"/>
                <w:lang w:eastAsia="en-IE"/>
              </w:rPr>
              <w:t>Does the vendor’s product support consuming DCU-provided RESTful APIs in a JSON format over HTTPS?</w:t>
            </w:r>
          </w:p>
        </w:tc>
        <w:tc>
          <w:tcPr>
            <w:tcW w:w="4267" w:type="dxa"/>
            <w:tcBorders>
              <w:top w:val="outset" w:sz="6" w:space="0" w:color="auto"/>
              <w:left w:val="outset" w:sz="6" w:space="0" w:color="auto"/>
              <w:bottom w:val="outset" w:sz="6" w:space="0" w:color="auto"/>
              <w:right w:val="outset" w:sz="6" w:space="0" w:color="auto"/>
            </w:tcBorders>
          </w:tcPr>
          <w:p w14:paraId="115C275D" w14:textId="77777777" w:rsidR="00CA42F2" w:rsidRPr="00A31BEB" w:rsidRDefault="00CA42F2" w:rsidP="003651F1">
            <w:pPr>
              <w:rPr>
                <w:rFonts w:eastAsia="Times New Roman" w:cs="Calibri"/>
                <w:sz w:val="24"/>
                <w:szCs w:val="24"/>
                <w:lang w:eastAsia="en-IE"/>
              </w:rPr>
            </w:pPr>
          </w:p>
        </w:tc>
      </w:tr>
    </w:tbl>
    <w:p w14:paraId="7ACE58CE" w14:textId="77777777" w:rsidR="00CA42F2" w:rsidRDefault="00CA42F2">
      <w:r>
        <w:br w:type="page"/>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267"/>
      </w:tblGrid>
      <w:tr w:rsidR="00A31BEB" w:rsidRPr="00747A8A" w14:paraId="5EA08B9A"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49550B55" w14:textId="0D39BB2D" w:rsidR="00A31BEB" w:rsidRPr="00A31BEB" w:rsidRDefault="00A31BEB" w:rsidP="006321E7">
            <w:pPr>
              <w:rPr>
                <w:rFonts w:eastAsia="Times New Roman" w:cs="Calibri"/>
                <w:b/>
                <w:color w:val="2E74B5"/>
                <w:sz w:val="24"/>
                <w:szCs w:val="24"/>
                <w:lang w:eastAsia="en-IE"/>
              </w:rPr>
            </w:pPr>
            <w:r w:rsidRPr="00A31BEB">
              <w:rPr>
                <w:rFonts w:eastAsia="Times New Roman" w:cs="Calibri"/>
                <w:b/>
                <w:color w:val="2E74B5"/>
                <w:sz w:val="24"/>
                <w:szCs w:val="24"/>
                <w:lang w:eastAsia="en-IE"/>
              </w:rPr>
              <w:lastRenderedPageBreak/>
              <w:t>Architecture</w:t>
            </w:r>
          </w:p>
        </w:tc>
      </w:tr>
      <w:tr w:rsidR="003651F1" w:rsidRPr="0057506E" w14:paraId="50B83DA5"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38E96E1B" w14:textId="44FB0BDB"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 xml:space="preserve">Ref. </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6E31E191" w14:textId="6E02B52F" w:rsidR="003651F1" w:rsidRDefault="003651F1" w:rsidP="003651F1">
            <w:pPr>
              <w:rPr>
                <w:rFonts w:eastAsia="Times New Roman" w:cs="Calibri"/>
                <w:sz w:val="24"/>
                <w:szCs w:val="24"/>
                <w:lang w:eastAsia="en-IE"/>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0AA756C3" w14:textId="78EDCA1A"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51D9FF1A"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01876F9"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23</w:t>
            </w:r>
          </w:p>
        </w:tc>
        <w:tc>
          <w:tcPr>
            <w:tcW w:w="3827" w:type="dxa"/>
            <w:tcBorders>
              <w:top w:val="outset" w:sz="6" w:space="0" w:color="auto"/>
              <w:left w:val="outset" w:sz="6" w:space="0" w:color="auto"/>
              <w:bottom w:val="outset" w:sz="6" w:space="0" w:color="auto"/>
              <w:right w:val="outset" w:sz="6" w:space="0" w:color="auto"/>
            </w:tcBorders>
          </w:tcPr>
          <w:p w14:paraId="55991B1A" w14:textId="77777777" w:rsidR="003651F1" w:rsidRPr="00A31BEB" w:rsidRDefault="003651F1" w:rsidP="003651F1">
            <w:pPr>
              <w:rPr>
                <w:rFonts w:eastAsia="Times New Roman" w:cs="Calibri"/>
                <w:sz w:val="24"/>
                <w:szCs w:val="24"/>
                <w:lang w:eastAsia="en-IE"/>
              </w:rPr>
            </w:pPr>
            <w:r>
              <w:rPr>
                <w:rFonts w:eastAsia="Times New Roman" w:cs="Calibri"/>
                <w:sz w:val="24"/>
                <w:szCs w:val="24"/>
                <w:lang w:eastAsia="en-IE"/>
              </w:rPr>
              <w:t>How many environments are provided with the solution, e.g. Production/ Test/ Development / Training?</w:t>
            </w:r>
          </w:p>
        </w:tc>
        <w:tc>
          <w:tcPr>
            <w:tcW w:w="4267" w:type="dxa"/>
            <w:tcBorders>
              <w:top w:val="outset" w:sz="6" w:space="0" w:color="auto"/>
              <w:left w:val="outset" w:sz="6" w:space="0" w:color="auto"/>
              <w:bottom w:val="outset" w:sz="6" w:space="0" w:color="auto"/>
              <w:right w:val="outset" w:sz="6" w:space="0" w:color="auto"/>
            </w:tcBorders>
          </w:tcPr>
          <w:p w14:paraId="6DB19CD1" w14:textId="77777777" w:rsidR="003651F1" w:rsidRPr="00A31BEB" w:rsidRDefault="003651F1" w:rsidP="003651F1">
            <w:pPr>
              <w:rPr>
                <w:rFonts w:eastAsia="Times New Roman" w:cs="Calibri"/>
                <w:sz w:val="24"/>
                <w:szCs w:val="24"/>
                <w:lang w:eastAsia="en-IE"/>
              </w:rPr>
            </w:pPr>
          </w:p>
        </w:tc>
      </w:tr>
      <w:tr w:rsidR="003651F1" w:rsidRPr="0057506E" w14:paraId="6B56FE6F"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31C67FB"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24</w:t>
            </w:r>
          </w:p>
        </w:tc>
        <w:tc>
          <w:tcPr>
            <w:tcW w:w="3827" w:type="dxa"/>
            <w:tcBorders>
              <w:top w:val="outset" w:sz="6" w:space="0" w:color="auto"/>
              <w:left w:val="outset" w:sz="6" w:space="0" w:color="auto"/>
              <w:bottom w:val="outset" w:sz="6" w:space="0" w:color="auto"/>
              <w:right w:val="outset" w:sz="6" w:space="0" w:color="auto"/>
            </w:tcBorders>
          </w:tcPr>
          <w:p w14:paraId="63CDD25C" w14:textId="77777777" w:rsidR="003651F1" w:rsidRPr="00A31BEB" w:rsidRDefault="003651F1" w:rsidP="003651F1">
            <w:pPr>
              <w:rPr>
                <w:rFonts w:cs="Calibri"/>
                <w:color w:val="000000"/>
                <w:sz w:val="24"/>
                <w:szCs w:val="24"/>
              </w:rPr>
            </w:pPr>
            <w:r w:rsidRPr="00A31BEB">
              <w:rPr>
                <w:rFonts w:eastAsia="Times New Roman" w:cs="Calibri"/>
                <w:sz w:val="24"/>
                <w:szCs w:val="24"/>
                <w:lang w:eastAsia="en-IE"/>
              </w:rPr>
              <w:t>Can access to the application be restricted to the University’s netwo</w:t>
            </w:r>
            <w:r>
              <w:rPr>
                <w:rFonts w:eastAsia="Times New Roman" w:cs="Calibri"/>
                <w:sz w:val="24"/>
                <w:szCs w:val="24"/>
                <w:lang w:eastAsia="en-IE"/>
              </w:rPr>
              <w:t xml:space="preserve">rk? </w:t>
            </w:r>
          </w:p>
        </w:tc>
        <w:tc>
          <w:tcPr>
            <w:tcW w:w="4267" w:type="dxa"/>
            <w:tcBorders>
              <w:top w:val="outset" w:sz="6" w:space="0" w:color="auto"/>
              <w:left w:val="outset" w:sz="6" w:space="0" w:color="auto"/>
              <w:bottom w:val="outset" w:sz="6" w:space="0" w:color="auto"/>
              <w:right w:val="outset" w:sz="6" w:space="0" w:color="auto"/>
            </w:tcBorders>
          </w:tcPr>
          <w:p w14:paraId="6A0C0CE1" w14:textId="77777777" w:rsidR="003651F1" w:rsidRPr="00A31BEB" w:rsidRDefault="003651F1" w:rsidP="003651F1">
            <w:pPr>
              <w:rPr>
                <w:rFonts w:eastAsia="Times New Roman" w:cs="Calibri"/>
                <w:sz w:val="24"/>
                <w:szCs w:val="24"/>
                <w:lang w:eastAsia="en-IE"/>
              </w:rPr>
            </w:pPr>
          </w:p>
        </w:tc>
      </w:tr>
      <w:tr w:rsidR="003651F1" w:rsidRPr="0057506E" w14:paraId="5A06847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36BDB5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25</w:t>
            </w:r>
          </w:p>
        </w:tc>
        <w:tc>
          <w:tcPr>
            <w:tcW w:w="3827" w:type="dxa"/>
            <w:tcBorders>
              <w:top w:val="outset" w:sz="6" w:space="0" w:color="auto"/>
              <w:left w:val="outset" w:sz="6" w:space="0" w:color="auto"/>
              <w:bottom w:val="outset" w:sz="6" w:space="0" w:color="auto"/>
              <w:right w:val="outset" w:sz="6" w:space="0" w:color="auto"/>
            </w:tcBorders>
          </w:tcPr>
          <w:p w14:paraId="5BCA6B8D" w14:textId="77777777" w:rsidR="003651F1" w:rsidRPr="00A31BEB" w:rsidRDefault="003651F1" w:rsidP="003651F1">
            <w:pPr>
              <w:rPr>
                <w:rFonts w:eastAsia="Times New Roman" w:cs="Calibri"/>
                <w:sz w:val="24"/>
                <w:szCs w:val="24"/>
                <w:lang w:eastAsia="en-IE"/>
              </w:rPr>
            </w:pPr>
            <w:r w:rsidRPr="00A31BEB">
              <w:rPr>
                <w:rFonts w:cs="Calibri"/>
                <w:color w:val="000000"/>
                <w:sz w:val="24"/>
                <w:szCs w:val="24"/>
              </w:rPr>
              <w:t>Please provide overall system and/or application architecture diagrams including a full description of the data communications architecture for all components of the system</w:t>
            </w:r>
            <w:r>
              <w:rPr>
                <w:rFonts w:cs="Calibri"/>
                <w:color w:val="000000"/>
                <w:sz w:val="24"/>
                <w:szCs w:val="24"/>
              </w:rPr>
              <w:t>.</w:t>
            </w:r>
          </w:p>
        </w:tc>
        <w:tc>
          <w:tcPr>
            <w:tcW w:w="4267" w:type="dxa"/>
            <w:tcBorders>
              <w:top w:val="outset" w:sz="6" w:space="0" w:color="auto"/>
              <w:left w:val="outset" w:sz="6" w:space="0" w:color="auto"/>
              <w:bottom w:val="outset" w:sz="6" w:space="0" w:color="auto"/>
              <w:right w:val="outset" w:sz="6" w:space="0" w:color="auto"/>
            </w:tcBorders>
          </w:tcPr>
          <w:p w14:paraId="7F8CDCFB" w14:textId="77777777" w:rsidR="003651F1" w:rsidRPr="00A31BEB" w:rsidRDefault="003651F1" w:rsidP="003651F1">
            <w:pPr>
              <w:rPr>
                <w:rFonts w:eastAsia="Times New Roman" w:cs="Calibri"/>
                <w:sz w:val="24"/>
                <w:szCs w:val="24"/>
                <w:lang w:eastAsia="en-IE"/>
              </w:rPr>
            </w:pPr>
          </w:p>
        </w:tc>
      </w:tr>
      <w:tr w:rsidR="003651F1" w:rsidRPr="0057506E" w14:paraId="5A1D15B1" w14:textId="77777777" w:rsidTr="00871D73">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4713B53F" w14:textId="77777777" w:rsidR="003651F1" w:rsidRPr="00A31BEB" w:rsidRDefault="003651F1" w:rsidP="003651F1">
            <w:pPr>
              <w:rPr>
                <w:rFonts w:eastAsia="Times New Roman" w:cs="Calibri"/>
                <w:sz w:val="24"/>
                <w:szCs w:val="24"/>
                <w:lang w:eastAsia="en-IE"/>
              </w:rPr>
            </w:pPr>
            <w:r>
              <w:rPr>
                <w:rFonts w:eastAsia="Times New Roman" w:cs="Calibri"/>
                <w:b/>
                <w:color w:val="2E74B5"/>
                <w:sz w:val="24"/>
                <w:szCs w:val="24"/>
                <w:lang w:eastAsia="en-IE"/>
              </w:rPr>
              <w:t xml:space="preserve">Cloud </w:t>
            </w:r>
            <w:r w:rsidRPr="00A31BEB">
              <w:rPr>
                <w:rFonts w:eastAsia="Times New Roman" w:cs="Calibri"/>
                <w:b/>
                <w:color w:val="2E74B5"/>
                <w:sz w:val="24"/>
                <w:szCs w:val="24"/>
                <w:lang w:eastAsia="en-IE"/>
              </w:rPr>
              <w:t>Architecture</w:t>
            </w:r>
            <w:r>
              <w:rPr>
                <w:rFonts w:eastAsia="Times New Roman" w:cs="Calibri"/>
                <w:b/>
                <w:color w:val="2E74B5"/>
                <w:sz w:val="24"/>
                <w:szCs w:val="24"/>
                <w:lang w:eastAsia="en-IE"/>
              </w:rPr>
              <w:t xml:space="preserve"> (if applicable)</w:t>
            </w:r>
          </w:p>
        </w:tc>
      </w:tr>
      <w:tr w:rsidR="003651F1" w:rsidRPr="0057506E" w14:paraId="6312F847"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46FF4FBB" w14:textId="02D73B8E"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4BA2A342" w14:textId="16146738" w:rsidR="003651F1" w:rsidRDefault="003651F1" w:rsidP="003651F1">
            <w:pPr>
              <w:rPr>
                <w:rFonts w:cs="Calibri"/>
                <w:color w:val="000000"/>
                <w:sz w:val="24"/>
                <w:szCs w:val="24"/>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395DEB27" w14:textId="27C87E67"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17929BA1"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8D5FF0B"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26</w:t>
            </w:r>
          </w:p>
        </w:tc>
        <w:tc>
          <w:tcPr>
            <w:tcW w:w="3827" w:type="dxa"/>
            <w:tcBorders>
              <w:top w:val="outset" w:sz="6" w:space="0" w:color="auto"/>
              <w:left w:val="outset" w:sz="6" w:space="0" w:color="auto"/>
              <w:bottom w:val="outset" w:sz="6" w:space="0" w:color="auto"/>
              <w:right w:val="outset" w:sz="6" w:space="0" w:color="auto"/>
            </w:tcBorders>
          </w:tcPr>
          <w:p w14:paraId="34A6175F" w14:textId="77777777" w:rsidR="003651F1" w:rsidRPr="00A31BEB" w:rsidRDefault="003651F1" w:rsidP="003651F1">
            <w:pPr>
              <w:rPr>
                <w:rFonts w:cs="Calibri"/>
                <w:color w:val="000000"/>
                <w:sz w:val="24"/>
                <w:szCs w:val="24"/>
              </w:rPr>
            </w:pPr>
            <w:r>
              <w:rPr>
                <w:rFonts w:cs="Calibri"/>
                <w:color w:val="000000"/>
                <w:sz w:val="24"/>
                <w:szCs w:val="24"/>
              </w:rPr>
              <w:t>Which type of cloud service is being provided; SaaS, IaaS or PaaS</w:t>
            </w:r>
          </w:p>
        </w:tc>
        <w:tc>
          <w:tcPr>
            <w:tcW w:w="4267" w:type="dxa"/>
            <w:tcBorders>
              <w:top w:val="outset" w:sz="6" w:space="0" w:color="auto"/>
              <w:left w:val="outset" w:sz="6" w:space="0" w:color="auto"/>
              <w:bottom w:val="outset" w:sz="6" w:space="0" w:color="auto"/>
              <w:right w:val="outset" w:sz="6" w:space="0" w:color="auto"/>
            </w:tcBorders>
          </w:tcPr>
          <w:p w14:paraId="62DB7133" w14:textId="77777777" w:rsidR="003651F1" w:rsidRPr="00A31BEB" w:rsidRDefault="003651F1" w:rsidP="003651F1">
            <w:pPr>
              <w:rPr>
                <w:rFonts w:eastAsia="Times New Roman" w:cs="Calibri"/>
                <w:sz w:val="24"/>
                <w:szCs w:val="24"/>
                <w:lang w:eastAsia="en-IE"/>
              </w:rPr>
            </w:pPr>
          </w:p>
        </w:tc>
      </w:tr>
      <w:tr w:rsidR="003651F1" w:rsidRPr="0057506E" w14:paraId="5E27374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E692AC1"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27</w:t>
            </w:r>
          </w:p>
        </w:tc>
        <w:tc>
          <w:tcPr>
            <w:tcW w:w="3827" w:type="dxa"/>
            <w:tcBorders>
              <w:top w:val="outset" w:sz="6" w:space="0" w:color="auto"/>
              <w:left w:val="outset" w:sz="6" w:space="0" w:color="auto"/>
              <w:bottom w:val="outset" w:sz="6" w:space="0" w:color="auto"/>
              <w:right w:val="outset" w:sz="6" w:space="0" w:color="auto"/>
            </w:tcBorders>
          </w:tcPr>
          <w:p w14:paraId="539A21F4" w14:textId="77777777" w:rsidR="003651F1" w:rsidRDefault="003651F1" w:rsidP="003651F1">
            <w:pPr>
              <w:rPr>
                <w:rFonts w:cs="Calibri"/>
                <w:color w:val="000000"/>
                <w:sz w:val="24"/>
                <w:szCs w:val="24"/>
              </w:rPr>
            </w:pPr>
            <w:r w:rsidRPr="00A31BEB">
              <w:rPr>
                <w:rFonts w:cs="Calibri"/>
                <w:color w:val="000000"/>
                <w:sz w:val="24"/>
                <w:szCs w:val="24"/>
              </w:rPr>
              <w:t>Is the service a single-tenant or multi-tenant environment?</w:t>
            </w:r>
          </w:p>
        </w:tc>
        <w:tc>
          <w:tcPr>
            <w:tcW w:w="4267" w:type="dxa"/>
            <w:tcBorders>
              <w:top w:val="outset" w:sz="6" w:space="0" w:color="auto"/>
              <w:left w:val="outset" w:sz="6" w:space="0" w:color="auto"/>
              <w:bottom w:val="outset" w:sz="6" w:space="0" w:color="auto"/>
              <w:right w:val="outset" w:sz="6" w:space="0" w:color="auto"/>
            </w:tcBorders>
          </w:tcPr>
          <w:p w14:paraId="5B156096" w14:textId="77777777" w:rsidR="003651F1" w:rsidRPr="00A31BEB" w:rsidRDefault="003651F1" w:rsidP="003651F1">
            <w:pPr>
              <w:rPr>
                <w:rFonts w:eastAsia="Times New Roman" w:cs="Calibri"/>
                <w:sz w:val="24"/>
                <w:szCs w:val="24"/>
                <w:lang w:eastAsia="en-IE"/>
              </w:rPr>
            </w:pPr>
          </w:p>
        </w:tc>
      </w:tr>
      <w:tr w:rsidR="003651F1" w:rsidRPr="0057506E" w14:paraId="74050A7B"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17F8D82"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28</w:t>
            </w:r>
          </w:p>
        </w:tc>
        <w:tc>
          <w:tcPr>
            <w:tcW w:w="3827" w:type="dxa"/>
            <w:tcBorders>
              <w:top w:val="outset" w:sz="6" w:space="0" w:color="auto"/>
              <w:left w:val="outset" w:sz="6" w:space="0" w:color="auto"/>
              <w:bottom w:val="outset" w:sz="6" w:space="0" w:color="auto"/>
              <w:right w:val="outset" w:sz="6" w:space="0" w:color="auto"/>
            </w:tcBorders>
          </w:tcPr>
          <w:p w14:paraId="35648659" w14:textId="77777777" w:rsidR="003651F1" w:rsidRPr="00A31BEB" w:rsidRDefault="003651F1" w:rsidP="003651F1">
            <w:pPr>
              <w:rPr>
                <w:rFonts w:eastAsia="Times New Roman" w:cs="Calibri"/>
                <w:sz w:val="24"/>
                <w:szCs w:val="24"/>
                <w:lang w:eastAsia="en-IE"/>
              </w:rPr>
            </w:pPr>
            <w:r w:rsidRPr="00A31BEB">
              <w:rPr>
                <w:rFonts w:cs="Calibri"/>
                <w:color w:val="000000"/>
                <w:sz w:val="24"/>
                <w:szCs w:val="24"/>
              </w:rPr>
              <w:t>Is the institution's data physically and logically separated from that of other customers?</w:t>
            </w:r>
          </w:p>
        </w:tc>
        <w:tc>
          <w:tcPr>
            <w:tcW w:w="4267" w:type="dxa"/>
            <w:tcBorders>
              <w:top w:val="outset" w:sz="6" w:space="0" w:color="auto"/>
              <w:left w:val="outset" w:sz="6" w:space="0" w:color="auto"/>
              <w:bottom w:val="outset" w:sz="6" w:space="0" w:color="auto"/>
              <w:right w:val="outset" w:sz="6" w:space="0" w:color="auto"/>
            </w:tcBorders>
          </w:tcPr>
          <w:p w14:paraId="6C82E12A" w14:textId="77777777" w:rsidR="003651F1" w:rsidRPr="00A31BEB" w:rsidRDefault="003651F1" w:rsidP="003651F1">
            <w:pPr>
              <w:rPr>
                <w:rFonts w:eastAsia="Times New Roman" w:cs="Calibri"/>
                <w:sz w:val="24"/>
                <w:szCs w:val="24"/>
                <w:lang w:eastAsia="en-IE"/>
              </w:rPr>
            </w:pPr>
          </w:p>
        </w:tc>
      </w:tr>
    </w:tbl>
    <w:p w14:paraId="1CD540BD" w14:textId="77777777" w:rsidR="00024DA2" w:rsidRDefault="00024DA2">
      <w:r>
        <w:br w:type="page"/>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267"/>
      </w:tblGrid>
      <w:tr w:rsidR="003651F1" w:rsidRPr="00747A8A" w14:paraId="64843A62"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00700534" w14:textId="105B6242" w:rsidR="003651F1" w:rsidRPr="003B06B8" w:rsidRDefault="003651F1" w:rsidP="003651F1">
            <w:pPr>
              <w:rPr>
                <w:b/>
                <w:color w:val="2E74B5"/>
                <w:sz w:val="24"/>
                <w:szCs w:val="24"/>
                <w:lang w:eastAsia="en-IE"/>
              </w:rPr>
            </w:pPr>
            <w:r w:rsidRPr="003B06B8">
              <w:rPr>
                <w:b/>
                <w:color w:val="2E74B5"/>
                <w:sz w:val="24"/>
                <w:szCs w:val="24"/>
                <w:lang w:eastAsia="en-IE"/>
              </w:rPr>
              <w:lastRenderedPageBreak/>
              <w:t>Authentication, Authorization, and Auditing</w:t>
            </w:r>
          </w:p>
        </w:tc>
      </w:tr>
      <w:tr w:rsidR="003651F1" w:rsidRPr="0057506E" w14:paraId="36F0EB56"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4B52A344" w14:textId="0F945275"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3C4E3C86" w14:textId="482BF93E" w:rsidR="003651F1" w:rsidRPr="00A31BEB" w:rsidRDefault="003651F1" w:rsidP="003651F1">
            <w:pPr>
              <w:rPr>
                <w:rFonts w:cs="Calibri"/>
                <w:color w:val="000000"/>
                <w:sz w:val="24"/>
                <w:szCs w:val="24"/>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2074ABD6" w14:textId="5A05A157"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7F31A66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FC0BF0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29</w:t>
            </w:r>
          </w:p>
        </w:tc>
        <w:tc>
          <w:tcPr>
            <w:tcW w:w="3827" w:type="dxa"/>
            <w:tcBorders>
              <w:top w:val="outset" w:sz="6" w:space="0" w:color="auto"/>
              <w:left w:val="outset" w:sz="6" w:space="0" w:color="auto"/>
              <w:bottom w:val="outset" w:sz="6" w:space="0" w:color="auto"/>
              <w:right w:val="outset" w:sz="6" w:space="0" w:color="auto"/>
            </w:tcBorders>
          </w:tcPr>
          <w:p w14:paraId="606D7DC1" w14:textId="686366A5" w:rsidR="003651F1" w:rsidRPr="00A31BEB" w:rsidRDefault="003651F1" w:rsidP="003651F1">
            <w:pPr>
              <w:rPr>
                <w:rFonts w:cs="Calibri"/>
                <w:color w:val="000000"/>
                <w:sz w:val="24"/>
                <w:szCs w:val="24"/>
              </w:rPr>
            </w:pPr>
            <w:r w:rsidRPr="00A31BEB">
              <w:rPr>
                <w:rFonts w:cs="Calibri"/>
                <w:color w:val="000000"/>
                <w:sz w:val="24"/>
                <w:szCs w:val="24"/>
              </w:rPr>
              <w:t>Can user access be customi</w:t>
            </w:r>
            <w:r w:rsidR="00024DA2">
              <w:rPr>
                <w:rFonts w:cs="Calibri"/>
                <w:color w:val="000000"/>
                <w:sz w:val="24"/>
                <w:szCs w:val="24"/>
              </w:rPr>
              <w:t>s</w:t>
            </w:r>
            <w:r w:rsidRPr="00A31BEB">
              <w:rPr>
                <w:rFonts w:cs="Calibri"/>
                <w:color w:val="000000"/>
                <w:sz w:val="24"/>
                <w:szCs w:val="24"/>
              </w:rPr>
              <w:t>ed to allow read-only access, update access, or no-access to specific types of records, record attributes, components, or functions?</w:t>
            </w:r>
          </w:p>
        </w:tc>
        <w:tc>
          <w:tcPr>
            <w:tcW w:w="4267" w:type="dxa"/>
            <w:tcBorders>
              <w:top w:val="outset" w:sz="6" w:space="0" w:color="auto"/>
              <w:left w:val="outset" w:sz="6" w:space="0" w:color="auto"/>
              <w:bottom w:val="outset" w:sz="6" w:space="0" w:color="auto"/>
              <w:right w:val="outset" w:sz="6" w:space="0" w:color="auto"/>
            </w:tcBorders>
          </w:tcPr>
          <w:p w14:paraId="637E4BDF" w14:textId="77777777" w:rsidR="003651F1" w:rsidRPr="00A31BEB" w:rsidRDefault="003651F1" w:rsidP="003651F1">
            <w:pPr>
              <w:rPr>
                <w:rFonts w:eastAsia="Times New Roman" w:cs="Calibri"/>
                <w:sz w:val="24"/>
                <w:szCs w:val="24"/>
                <w:lang w:eastAsia="en-IE"/>
              </w:rPr>
            </w:pPr>
          </w:p>
        </w:tc>
      </w:tr>
      <w:tr w:rsidR="003651F1" w:rsidRPr="0057506E" w14:paraId="19F7E8D3"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EC93840"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30</w:t>
            </w:r>
          </w:p>
        </w:tc>
        <w:tc>
          <w:tcPr>
            <w:tcW w:w="3827" w:type="dxa"/>
            <w:tcBorders>
              <w:top w:val="outset" w:sz="6" w:space="0" w:color="auto"/>
              <w:left w:val="outset" w:sz="6" w:space="0" w:color="auto"/>
              <w:bottom w:val="outset" w:sz="6" w:space="0" w:color="auto"/>
              <w:right w:val="outset" w:sz="6" w:space="0" w:color="auto"/>
            </w:tcBorders>
          </w:tcPr>
          <w:p w14:paraId="787FB4B5" w14:textId="77777777" w:rsidR="003651F1" w:rsidRPr="00A31BEB" w:rsidRDefault="003651F1" w:rsidP="003651F1">
            <w:pPr>
              <w:rPr>
                <w:rFonts w:cs="Calibri"/>
                <w:color w:val="000000"/>
                <w:sz w:val="24"/>
                <w:szCs w:val="24"/>
              </w:rPr>
            </w:pPr>
            <w:r w:rsidRPr="006C090B">
              <w:rPr>
                <w:rFonts w:cs="Calibri"/>
                <w:color w:val="000000"/>
                <w:sz w:val="24"/>
              </w:rPr>
              <w:t xml:space="preserve">Are passwords required to be at least </w:t>
            </w:r>
            <w:r>
              <w:rPr>
                <w:rFonts w:cs="Calibri"/>
                <w:color w:val="000000"/>
                <w:sz w:val="24"/>
              </w:rPr>
              <w:t>fourteen</w:t>
            </w:r>
            <w:r w:rsidRPr="006C090B">
              <w:rPr>
                <w:rFonts w:cs="Calibri"/>
                <w:color w:val="000000"/>
                <w:sz w:val="24"/>
              </w:rPr>
              <w:t xml:space="preserve"> (</w:t>
            </w:r>
            <w:r>
              <w:rPr>
                <w:rFonts w:cs="Calibri"/>
                <w:color w:val="000000"/>
                <w:sz w:val="24"/>
              </w:rPr>
              <w:t>14) characters and do they comply with the University password policy?</w:t>
            </w:r>
          </w:p>
        </w:tc>
        <w:tc>
          <w:tcPr>
            <w:tcW w:w="4267" w:type="dxa"/>
            <w:tcBorders>
              <w:top w:val="outset" w:sz="6" w:space="0" w:color="auto"/>
              <w:left w:val="outset" w:sz="6" w:space="0" w:color="auto"/>
              <w:bottom w:val="outset" w:sz="6" w:space="0" w:color="auto"/>
              <w:right w:val="outset" w:sz="6" w:space="0" w:color="auto"/>
            </w:tcBorders>
          </w:tcPr>
          <w:p w14:paraId="56446C34" w14:textId="77777777" w:rsidR="003651F1" w:rsidRPr="00A31BEB" w:rsidRDefault="003651F1" w:rsidP="003651F1">
            <w:pPr>
              <w:rPr>
                <w:rFonts w:eastAsia="Times New Roman" w:cs="Calibri"/>
                <w:sz w:val="24"/>
                <w:szCs w:val="24"/>
                <w:lang w:eastAsia="en-IE"/>
              </w:rPr>
            </w:pPr>
          </w:p>
        </w:tc>
      </w:tr>
      <w:tr w:rsidR="003651F1" w:rsidRPr="0057506E" w14:paraId="57D8E037"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6ABA9A3"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31</w:t>
            </w:r>
          </w:p>
        </w:tc>
        <w:tc>
          <w:tcPr>
            <w:tcW w:w="3827" w:type="dxa"/>
            <w:tcBorders>
              <w:top w:val="outset" w:sz="6" w:space="0" w:color="auto"/>
              <w:left w:val="outset" w:sz="6" w:space="0" w:color="auto"/>
              <w:bottom w:val="outset" w:sz="6" w:space="0" w:color="auto"/>
              <w:right w:val="outset" w:sz="6" w:space="0" w:color="auto"/>
            </w:tcBorders>
          </w:tcPr>
          <w:p w14:paraId="1297BAE5" w14:textId="77777777" w:rsidR="003651F1" w:rsidRPr="00A31BEB" w:rsidRDefault="003651F1" w:rsidP="003651F1">
            <w:pPr>
              <w:rPr>
                <w:rFonts w:cs="Calibri"/>
                <w:color w:val="000000"/>
                <w:sz w:val="24"/>
                <w:szCs w:val="24"/>
              </w:rPr>
            </w:pPr>
            <w:r w:rsidRPr="006C090B">
              <w:rPr>
                <w:rFonts w:cs="Calibri"/>
                <w:color w:val="000000"/>
                <w:sz w:val="24"/>
              </w:rPr>
              <w:t xml:space="preserve">Does the application support Shibboleth/SAML Authentication Protocol? </w:t>
            </w:r>
            <w:r>
              <w:rPr>
                <w:rFonts w:cs="Calibri"/>
                <w:color w:val="000000"/>
                <w:sz w:val="24"/>
              </w:rPr>
              <w:t xml:space="preserve"> </w:t>
            </w:r>
            <w:r w:rsidRPr="006C090B">
              <w:rPr>
                <w:rFonts w:cs="Calibri"/>
                <w:color w:val="000000"/>
                <w:sz w:val="24"/>
              </w:rPr>
              <w:t>If not, please specify what authentication protocols are supported.</w:t>
            </w:r>
          </w:p>
        </w:tc>
        <w:tc>
          <w:tcPr>
            <w:tcW w:w="4267" w:type="dxa"/>
            <w:tcBorders>
              <w:top w:val="outset" w:sz="6" w:space="0" w:color="auto"/>
              <w:left w:val="outset" w:sz="6" w:space="0" w:color="auto"/>
              <w:bottom w:val="outset" w:sz="6" w:space="0" w:color="auto"/>
              <w:right w:val="outset" w:sz="6" w:space="0" w:color="auto"/>
            </w:tcBorders>
          </w:tcPr>
          <w:p w14:paraId="61E98D26" w14:textId="77777777" w:rsidR="003651F1" w:rsidRPr="00A31BEB" w:rsidRDefault="003651F1" w:rsidP="003651F1">
            <w:pPr>
              <w:rPr>
                <w:rFonts w:eastAsia="Times New Roman" w:cs="Calibri"/>
                <w:sz w:val="24"/>
                <w:szCs w:val="24"/>
                <w:lang w:eastAsia="en-IE"/>
              </w:rPr>
            </w:pPr>
          </w:p>
        </w:tc>
      </w:tr>
      <w:tr w:rsidR="003651F1" w:rsidRPr="0057506E" w14:paraId="75C0D431"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61E9006"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32</w:t>
            </w:r>
          </w:p>
        </w:tc>
        <w:tc>
          <w:tcPr>
            <w:tcW w:w="3827" w:type="dxa"/>
            <w:tcBorders>
              <w:top w:val="outset" w:sz="6" w:space="0" w:color="auto"/>
              <w:left w:val="outset" w:sz="6" w:space="0" w:color="auto"/>
              <w:bottom w:val="outset" w:sz="6" w:space="0" w:color="auto"/>
              <w:right w:val="outset" w:sz="6" w:space="0" w:color="auto"/>
            </w:tcBorders>
          </w:tcPr>
          <w:p w14:paraId="4D87FB30" w14:textId="77777777" w:rsidR="003651F1" w:rsidRPr="00A31BEB" w:rsidRDefault="003651F1" w:rsidP="003651F1">
            <w:pPr>
              <w:rPr>
                <w:rFonts w:cs="Calibri"/>
                <w:color w:val="000000"/>
                <w:sz w:val="24"/>
                <w:szCs w:val="24"/>
              </w:rPr>
            </w:pPr>
            <w:r w:rsidRPr="00A31BEB">
              <w:rPr>
                <w:rFonts w:cs="Calibri"/>
                <w:color w:val="000000"/>
                <w:sz w:val="24"/>
                <w:szCs w:val="24"/>
              </w:rPr>
              <w:t xml:space="preserve">Can a second factor of authentication be used for this solution? If yes, please provide details of what 2FA solutions are supported. </w:t>
            </w:r>
          </w:p>
        </w:tc>
        <w:tc>
          <w:tcPr>
            <w:tcW w:w="4267" w:type="dxa"/>
            <w:tcBorders>
              <w:top w:val="outset" w:sz="6" w:space="0" w:color="auto"/>
              <w:left w:val="outset" w:sz="6" w:space="0" w:color="auto"/>
              <w:bottom w:val="outset" w:sz="6" w:space="0" w:color="auto"/>
              <w:right w:val="outset" w:sz="6" w:space="0" w:color="auto"/>
            </w:tcBorders>
          </w:tcPr>
          <w:p w14:paraId="74BC4570" w14:textId="77777777" w:rsidR="003651F1" w:rsidRPr="00A31BEB" w:rsidRDefault="003651F1" w:rsidP="003651F1">
            <w:pPr>
              <w:rPr>
                <w:rFonts w:eastAsia="Times New Roman" w:cs="Calibri"/>
                <w:sz w:val="24"/>
                <w:szCs w:val="24"/>
                <w:lang w:eastAsia="en-IE"/>
              </w:rPr>
            </w:pPr>
          </w:p>
        </w:tc>
      </w:tr>
      <w:tr w:rsidR="003651F1" w:rsidRPr="0057506E" w14:paraId="62C3C36D"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1995B6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33</w:t>
            </w:r>
          </w:p>
        </w:tc>
        <w:tc>
          <w:tcPr>
            <w:tcW w:w="3827" w:type="dxa"/>
            <w:tcBorders>
              <w:top w:val="outset" w:sz="6" w:space="0" w:color="auto"/>
              <w:left w:val="outset" w:sz="6" w:space="0" w:color="auto"/>
              <w:bottom w:val="outset" w:sz="6" w:space="0" w:color="auto"/>
              <w:right w:val="outset" w:sz="6" w:space="0" w:color="auto"/>
            </w:tcBorders>
          </w:tcPr>
          <w:p w14:paraId="73546524" w14:textId="77777777" w:rsidR="003651F1" w:rsidRPr="00A31BEB" w:rsidRDefault="003651F1" w:rsidP="003651F1">
            <w:pPr>
              <w:rPr>
                <w:rFonts w:cs="Calibri"/>
                <w:color w:val="000000"/>
                <w:sz w:val="24"/>
                <w:szCs w:val="24"/>
              </w:rPr>
            </w:pPr>
            <w:r w:rsidRPr="00A31BEB">
              <w:rPr>
                <w:rFonts w:cs="Calibri"/>
                <w:color w:val="000000"/>
                <w:sz w:val="24"/>
                <w:szCs w:val="24"/>
              </w:rPr>
              <w:t>Does the applica</w:t>
            </w:r>
            <w:r>
              <w:rPr>
                <w:rFonts w:cs="Calibri"/>
                <w:color w:val="000000"/>
                <w:sz w:val="24"/>
                <w:szCs w:val="24"/>
              </w:rPr>
              <w:t>tion support password expiration?</w:t>
            </w:r>
          </w:p>
        </w:tc>
        <w:tc>
          <w:tcPr>
            <w:tcW w:w="4267" w:type="dxa"/>
            <w:tcBorders>
              <w:top w:val="outset" w:sz="6" w:space="0" w:color="auto"/>
              <w:left w:val="outset" w:sz="6" w:space="0" w:color="auto"/>
              <w:bottom w:val="outset" w:sz="6" w:space="0" w:color="auto"/>
              <w:right w:val="outset" w:sz="6" w:space="0" w:color="auto"/>
            </w:tcBorders>
          </w:tcPr>
          <w:p w14:paraId="07B91769" w14:textId="77777777" w:rsidR="003651F1" w:rsidRPr="00A31BEB" w:rsidRDefault="003651F1" w:rsidP="003651F1">
            <w:pPr>
              <w:rPr>
                <w:rFonts w:eastAsia="Times New Roman" w:cs="Calibri"/>
                <w:sz w:val="24"/>
                <w:szCs w:val="24"/>
                <w:lang w:eastAsia="en-IE"/>
              </w:rPr>
            </w:pPr>
          </w:p>
        </w:tc>
      </w:tr>
      <w:tr w:rsidR="003651F1" w:rsidRPr="0057506E" w14:paraId="17C1F016"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B2D13DA"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34</w:t>
            </w:r>
          </w:p>
        </w:tc>
        <w:tc>
          <w:tcPr>
            <w:tcW w:w="3827" w:type="dxa"/>
            <w:tcBorders>
              <w:top w:val="outset" w:sz="6" w:space="0" w:color="auto"/>
              <w:left w:val="outset" w:sz="6" w:space="0" w:color="auto"/>
              <w:bottom w:val="outset" w:sz="6" w:space="0" w:color="auto"/>
              <w:right w:val="outset" w:sz="6" w:space="0" w:color="auto"/>
            </w:tcBorders>
          </w:tcPr>
          <w:p w14:paraId="5B5F5135" w14:textId="77777777" w:rsidR="003651F1" w:rsidRPr="000C7712" w:rsidRDefault="003651F1" w:rsidP="003651F1">
            <w:pPr>
              <w:rPr>
                <w:rFonts w:cs="Calibri"/>
                <w:sz w:val="24"/>
                <w:szCs w:val="24"/>
              </w:rPr>
            </w:pPr>
            <w:r w:rsidRPr="000C7712">
              <w:rPr>
                <w:rFonts w:cs="Calibri"/>
                <w:sz w:val="24"/>
                <w:szCs w:val="24"/>
              </w:rPr>
              <w:t>Does the application require a user to set their own password after an administrator reset or on first use of the account?</w:t>
            </w:r>
          </w:p>
        </w:tc>
        <w:tc>
          <w:tcPr>
            <w:tcW w:w="4267" w:type="dxa"/>
            <w:tcBorders>
              <w:top w:val="outset" w:sz="6" w:space="0" w:color="auto"/>
              <w:left w:val="outset" w:sz="6" w:space="0" w:color="auto"/>
              <w:bottom w:val="outset" w:sz="6" w:space="0" w:color="auto"/>
              <w:right w:val="outset" w:sz="6" w:space="0" w:color="auto"/>
            </w:tcBorders>
          </w:tcPr>
          <w:p w14:paraId="72BB553D" w14:textId="77777777" w:rsidR="003651F1" w:rsidRPr="00A31BEB" w:rsidRDefault="003651F1" w:rsidP="003651F1">
            <w:pPr>
              <w:rPr>
                <w:rFonts w:eastAsia="Times New Roman" w:cs="Calibri"/>
                <w:sz w:val="24"/>
                <w:szCs w:val="24"/>
                <w:lang w:eastAsia="en-IE"/>
              </w:rPr>
            </w:pPr>
          </w:p>
        </w:tc>
      </w:tr>
      <w:tr w:rsidR="003651F1" w:rsidRPr="0057506E" w14:paraId="50E07E08"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6243744"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35</w:t>
            </w:r>
          </w:p>
        </w:tc>
        <w:tc>
          <w:tcPr>
            <w:tcW w:w="3827" w:type="dxa"/>
            <w:tcBorders>
              <w:top w:val="outset" w:sz="6" w:space="0" w:color="auto"/>
              <w:left w:val="outset" w:sz="6" w:space="0" w:color="auto"/>
              <w:bottom w:val="outset" w:sz="6" w:space="0" w:color="auto"/>
              <w:right w:val="outset" w:sz="6" w:space="0" w:color="auto"/>
            </w:tcBorders>
          </w:tcPr>
          <w:p w14:paraId="3668D2D1" w14:textId="77777777" w:rsidR="003651F1" w:rsidRPr="00A31BEB" w:rsidRDefault="003651F1" w:rsidP="003651F1">
            <w:pPr>
              <w:rPr>
                <w:rFonts w:cs="Calibri"/>
                <w:color w:val="000000"/>
                <w:sz w:val="24"/>
                <w:szCs w:val="24"/>
              </w:rPr>
            </w:pPr>
            <w:r w:rsidRPr="00A31BEB">
              <w:rPr>
                <w:rFonts w:cs="Calibri"/>
                <w:color w:val="000000"/>
                <w:sz w:val="24"/>
                <w:szCs w:val="24"/>
              </w:rPr>
              <w:t>Can the application lock-out an account after a number of failed login attempts?</w:t>
            </w:r>
          </w:p>
        </w:tc>
        <w:tc>
          <w:tcPr>
            <w:tcW w:w="4267" w:type="dxa"/>
            <w:tcBorders>
              <w:top w:val="outset" w:sz="6" w:space="0" w:color="auto"/>
              <w:left w:val="outset" w:sz="6" w:space="0" w:color="auto"/>
              <w:bottom w:val="outset" w:sz="6" w:space="0" w:color="auto"/>
              <w:right w:val="outset" w:sz="6" w:space="0" w:color="auto"/>
            </w:tcBorders>
          </w:tcPr>
          <w:p w14:paraId="6E6C6EB8" w14:textId="77777777" w:rsidR="003651F1" w:rsidRPr="00A31BEB" w:rsidRDefault="003651F1" w:rsidP="003651F1">
            <w:pPr>
              <w:rPr>
                <w:rFonts w:eastAsia="Times New Roman" w:cs="Calibri"/>
                <w:sz w:val="24"/>
                <w:szCs w:val="24"/>
                <w:lang w:eastAsia="en-IE"/>
              </w:rPr>
            </w:pPr>
          </w:p>
        </w:tc>
      </w:tr>
      <w:tr w:rsidR="003651F1" w:rsidRPr="0057506E" w14:paraId="77EC5A4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F4FD60B"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36</w:t>
            </w:r>
          </w:p>
        </w:tc>
        <w:tc>
          <w:tcPr>
            <w:tcW w:w="3827" w:type="dxa"/>
            <w:tcBorders>
              <w:top w:val="outset" w:sz="6" w:space="0" w:color="auto"/>
              <w:left w:val="outset" w:sz="6" w:space="0" w:color="auto"/>
              <w:bottom w:val="outset" w:sz="6" w:space="0" w:color="auto"/>
              <w:right w:val="outset" w:sz="6" w:space="0" w:color="auto"/>
            </w:tcBorders>
          </w:tcPr>
          <w:p w14:paraId="44D3355E" w14:textId="77777777" w:rsidR="003651F1" w:rsidRPr="00A31BEB" w:rsidRDefault="003651F1" w:rsidP="003651F1">
            <w:pPr>
              <w:rPr>
                <w:rFonts w:cs="Calibri"/>
                <w:color w:val="000000"/>
                <w:sz w:val="24"/>
                <w:szCs w:val="24"/>
              </w:rPr>
            </w:pPr>
            <w:r w:rsidRPr="00A31BEB">
              <w:rPr>
                <w:rFonts w:cs="Calibri"/>
                <w:color w:val="000000"/>
                <w:sz w:val="24"/>
                <w:szCs w:val="24"/>
              </w:rPr>
              <w:t>Can the application automatically lock or log-out an account after a period of inactivity?</w:t>
            </w:r>
          </w:p>
        </w:tc>
        <w:tc>
          <w:tcPr>
            <w:tcW w:w="4267" w:type="dxa"/>
            <w:tcBorders>
              <w:top w:val="outset" w:sz="6" w:space="0" w:color="auto"/>
              <w:left w:val="outset" w:sz="6" w:space="0" w:color="auto"/>
              <w:bottom w:val="outset" w:sz="6" w:space="0" w:color="auto"/>
              <w:right w:val="outset" w:sz="6" w:space="0" w:color="auto"/>
            </w:tcBorders>
          </w:tcPr>
          <w:p w14:paraId="75B33B06" w14:textId="77777777" w:rsidR="003651F1" w:rsidRPr="00A31BEB" w:rsidRDefault="003651F1" w:rsidP="003651F1">
            <w:pPr>
              <w:rPr>
                <w:rFonts w:eastAsia="Times New Roman" w:cs="Calibri"/>
                <w:sz w:val="24"/>
                <w:szCs w:val="24"/>
                <w:lang w:eastAsia="en-IE"/>
              </w:rPr>
            </w:pPr>
          </w:p>
        </w:tc>
      </w:tr>
      <w:tr w:rsidR="003651F1" w:rsidRPr="0057506E" w14:paraId="48FD8A95"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14F39DE"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37</w:t>
            </w:r>
          </w:p>
        </w:tc>
        <w:tc>
          <w:tcPr>
            <w:tcW w:w="3827" w:type="dxa"/>
            <w:tcBorders>
              <w:top w:val="outset" w:sz="6" w:space="0" w:color="auto"/>
              <w:left w:val="outset" w:sz="6" w:space="0" w:color="auto"/>
              <w:bottom w:val="outset" w:sz="6" w:space="0" w:color="auto"/>
              <w:right w:val="outset" w:sz="6" w:space="0" w:color="auto"/>
            </w:tcBorders>
          </w:tcPr>
          <w:p w14:paraId="176BD3CA" w14:textId="77777777" w:rsidR="003651F1" w:rsidRPr="006C090B" w:rsidRDefault="003651F1" w:rsidP="003651F1">
            <w:pPr>
              <w:rPr>
                <w:rFonts w:cs="Calibri"/>
                <w:color w:val="000000"/>
                <w:sz w:val="24"/>
              </w:rPr>
            </w:pPr>
            <w:r w:rsidRPr="006C090B">
              <w:rPr>
                <w:rFonts w:cs="Calibri"/>
                <w:color w:val="000000"/>
                <w:sz w:val="24"/>
              </w:rPr>
              <w:t xml:space="preserve">Are audit logs available that include all </w:t>
            </w:r>
            <w:r>
              <w:rPr>
                <w:rFonts w:cs="Calibri"/>
                <w:color w:val="000000"/>
                <w:sz w:val="24"/>
              </w:rPr>
              <w:t xml:space="preserve">of </w:t>
            </w:r>
            <w:r w:rsidRPr="006C090B">
              <w:rPr>
                <w:rFonts w:cs="Calibri"/>
                <w:color w:val="000000"/>
                <w:sz w:val="24"/>
              </w:rPr>
              <w:t>the following: login</w:t>
            </w:r>
            <w:r>
              <w:rPr>
                <w:rFonts w:cs="Calibri"/>
                <w:color w:val="000000"/>
                <w:sz w:val="24"/>
              </w:rPr>
              <w:t xml:space="preserve"> and</w:t>
            </w:r>
            <w:r w:rsidRPr="006C090B">
              <w:rPr>
                <w:rFonts w:cs="Calibri"/>
                <w:color w:val="000000"/>
                <w:sz w:val="24"/>
              </w:rPr>
              <w:t xml:space="preserve"> logout</w:t>
            </w:r>
            <w:r>
              <w:rPr>
                <w:rFonts w:cs="Calibri"/>
                <w:color w:val="000000"/>
                <w:sz w:val="24"/>
              </w:rPr>
              <w:t xml:space="preserve"> </w:t>
            </w:r>
            <w:r w:rsidRPr="006C090B">
              <w:rPr>
                <w:rFonts w:cs="Calibri"/>
                <w:color w:val="000000"/>
                <w:sz w:val="24"/>
              </w:rPr>
              <w:lastRenderedPageBreak/>
              <w:t>actions performed</w:t>
            </w:r>
            <w:r>
              <w:rPr>
                <w:rFonts w:cs="Calibri"/>
                <w:color w:val="000000"/>
                <w:sz w:val="24"/>
              </w:rPr>
              <w:t xml:space="preserve">, including </w:t>
            </w:r>
            <w:r w:rsidRPr="006C090B">
              <w:rPr>
                <w:rFonts w:cs="Calibri"/>
                <w:color w:val="000000"/>
                <w:sz w:val="24"/>
              </w:rPr>
              <w:t>source IP address</w:t>
            </w:r>
            <w:r>
              <w:rPr>
                <w:rFonts w:cs="Calibri"/>
                <w:color w:val="000000"/>
                <w:sz w:val="24"/>
              </w:rPr>
              <w:t xml:space="preserve"> of client</w:t>
            </w:r>
            <w:r w:rsidRPr="006C090B">
              <w:rPr>
                <w:rFonts w:cs="Calibri"/>
                <w:color w:val="000000"/>
                <w:sz w:val="24"/>
              </w:rPr>
              <w:t>?</w:t>
            </w:r>
          </w:p>
        </w:tc>
        <w:tc>
          <w:tcPr>
            <w:tcW w:w="4267" w:type="dxa"/>
            <w:tcBorders>
              <w:top w:val="outset" w:sz="6" w:space="0" w:color="auto"/>
              <w:left w:val="outset" w:sz="6" w:space="0" w:color="auto"/>
              <w:bottom w:val="outset" w:sz="6" w:space="0" w:color="auto"/>
              <w:right w:val="outset" w:sz="6" w:space="0" w:color="auto"/>
            </w:tcBorders>
          </w:tcPr>
          <w:p w14:paraId="1EA8B391" w14:textId="77777777" w:rsidR="003651F1" w:rsidRPr="00A31BEB" w:rsidRDefault="003651F1" w:rsidP="003651F1">
            <w:pPr>
              <w:rPr>
                <w:rFonts w:eastAsia="Times New Roman" w:cs="Calibri"/>
                <w:sz w:val="24"/>
                <w:szCs w:val="24"/>
                <w:lang w:eastAsia="en-IE"/>
              </w:rPr>
            </w:pPr>
          </w:p>
        </w:tc>
      </w:tr>
      <w:tr w:rsidR="003651F1" w:rsidRPr="0057506E" w14:paraId="79744011"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1BA45DA"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38</w:t>
            </w:r>
          </w:p>
        </w:tc>
        <w:tc>
          <w:tcPr>
            <w:tcW w:w="3827" w:type="dxa"/>
            <w:tcBorders>
              <w:top w:val="outset" w:sz="6" w:space="0" w:color="auto"/>
              <w:left w:val="outset" w:sz="6" w:space="0" w:color="auto"/>
              <w:bottom w:val="outset" w:sz="6" w:space="0" w:color="auto"/>
              <w:right w:val="outset" w:sz="6" w:space="0" w:color="auto"/>
            </w:tcBorders>
          </w:tcPr>
          <w:p w14:paraId="2216A03A" w14:textId="77777777" w:rsidR="003651F1" w:rsidRPr="0083765F" w:rsidRDefault="003651F1" w:rsidP="003651F1">
            <w:pPr>
              <w:rPr>
                <w:rFonts w:cs="Calibri"/>
                <w:color w:val="000000"/>
                <w:sz w:val="24"/>
                <w:szCs w:val="24"/>
              </w:rPr>
            </w:pPr>
            <w:r w:rsidRPr="0083765F">
              <w:rPr>
                <w:sz w:val="24"/>
                <w:szCs w:val="24"/>
              </w:rPr>
              <w:t>What measures are in place to ensure robustness and prevent tampering with the audit logs?</w:t>
            </w:r>
          </w:p>
        </w:tc>
        <w:tc>
          <w:tcPr>
            <w:tcW w:w="4267" w:type="dxa"/>
            <w:tcBorders>
              <w:top w:val="outset" w:sz="6" w:space="0" w:color="auto"/>
              <w:left w:val="outset" w:sz="6" w:space="0" w:color="auto"/>
              <w:bottom w:val="outset" w:sz="6" w:space="0" w:color="auto"/>
              <w:right w:val="outset" w:sz="6" w:space="0" w:color="auto"/>
            </w:tcBorders>
          </w:tcPr>
          <w:p w14:paraId="590D975A" w14:textId="77777777" w:rsidR="003651F1" w:rsidRPr="00A31BEB" w:rsidRDefault="003651F1" w:rsidP="003651F1">
            <w:pPr>
              <w:rPr>
                <w:rFonts w:eastAsia="Times New Roman" w:cs="Calibri"/>
                <w:sz w:val="24"/>
                <w:szCs w:val="24"/>
                <w:lang w:eastAsia="en-IE"/>
              </w:rPr>
            </w:pPr>
          </w:p>
        </w:tc>
      </w:tr>
      <w:tr w:rsidR="003651F1" w:rsidRPr="0057506E" w14:paraId="5BA4F40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7BCACD59"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39</w:t>
            </w:r>
          </w:p>
        </w:tc>
        <w:tc>
          <w:tcPr>
            <w:tcW w:w="3827" w:type="dxa"/>
            <w:tcBorders>
              <w:top w:val="outset" w:sz="6" w:space="0" w:color="auto"/>
              <w:left w:val="outset" w:sz="6" w:space="0" w:color="auto"/>
              <w:bottom w:val="outset" w:sz="6" w:space="0" w:color="auto"/>
              <w:right w:val="outset" w:sz="6" w:space="0" w:color="auto"/>
            </w:tcBorders>
          </w:tcPr>
          <w:p w14:paraId="2E34D53B" w14:textId="77777777" w:rsidR="003651F1" w:rsidRPr="00A31BEB" w:rsidRDefault="003651F1" w:rsidP="003651F1">
            <w:pPr>
              <w:rPr>
                <w:rFonts w:cs="Calibri"/>
                <w:color w:val="000000"/>
                <w:sz w:val="24"/>
                <w:szCs w:val="24"/>
              </w:rPr>
            </w:pPr>
            <w:r w:rsidRPr="00A31BEB">
              <w:rPr>
                <w:rFonts w:cs="Calibri"/>
                <w:color w:val="000000"/>
                <w:sz w:val="24"/>
                <w:szCs w:val="24"/>
              </w:rPr>
              <w:t xml:space="preserve">How does the solution detect and prevent unauthorised access attempts, such as suspicious login patterns (Geolocation), brute force password attempts, credential stuffing, etc. </w:t>
            </w:r>
          </w:p>
        </w:tc>
        <w:tc>
          <w:tcPr>
            <w:tcW w:w="4267" w:type="dxa"/>
            <w:tcBorders>
              <w:top w:val="outset" w:sz="6" w:space="0" w:color="auto"/>
              <w:left w:val="outset" w:sz="6" w:space="0" w:color="auto"/>
              <w:bottom w:val="outset" w:sz="6" w:space="0" w:color="auto"/>
              <w:right w:val="outset" w:sz="6" w:space="0" w:color="auto"/>
            </w:tcBorders>
          </w:tcPr>
          <w:p w14:paraId="3BE502B0" w14:textId="77777777" w:rsidR="003651F1" w:rsidRPr="00A31BEB" w:rsidRDefault="003651F1" w:rsidP="003651F1">
            <w:pPr>
              <w:rPr>
                <w:rFonts w:eastAsia="Times New Roman" w:cs="Calibri"/>
                <w:sz w:val="24"/>
                <w:szCs w:val="24"/>
                <w:lang w:eastAsia="en-IE"/>
              </w:rPr>
            </w:pPr>
          </w:p>
        </w:tc>
      </w:tr>
    </w:tbl>
    <w:p w14:paraId="62318A93" w14:textId="2CCC63BF" w:rsidR="00971CBE" w:rsidRDefault="00971CBE"/>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267"/>
      </w:tblGrid>
      <w:tr w:rsidR="00A31BEB" w:rsidRPr="00747A8A" w14:paraId="49C36718"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219E1CCB" w14:textId="77777777" w:rsidR="00A31BEB" w:rsidRPr="00A31BEB" w:rsidRDefault="00A31BEB" w:rsidP="006321E7">
            <w:pPr>
              <w:rPr>
                <w:rFonts w:eastAsia="Times New Roman" w:cs="Calibri"/>
                <w:b/>
                <w:color w:val="2E74B5"/>
                <w:sz w:val="24"/>
                <w:szCs w:val="24"/>
                <w:lang w:eastAsia="en-IE"/>
              </w:rPr>
            </w:pPr>
            <w:r w:rsidRPr="00A31BEB">
              <w:rPr>
                <w:rFonts w:eastAsia="Times New Roman" w:cs="Calibri"/>
                <w:b/>
                <w:color w:val="2E74B5"/>
                <w:sz w:val="24"/>
                <w:szCs w:val="24"/>
                <w:lang w:eastAsia="en-IE"/>
              </w:rPr>
              <w:t>Data Security</w:t>
            </w:r>
          </w:p>
        </w:tc>
      </w:tr>
      <w:tr w:rsidR="003651F1" w:rsidRPr="0057506E" w14:paraId="2DFC6E0F"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07AE0F61" w14:textId="530E333D"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3B90AAC6" w14:textId="62D098A1" w:rsidR="003651F1" w:rsidRPr="00A31BEB" w:rsidRDefault="003651F1" w:rsidP="003651F1">
            <w:pPr>
              <w:rPr>
                <w:rFonts w:cs="Calibri"/>
                <w:color w:val="000000"/>
                <w:sz w:val="24"/>
                <w:szCs w:val="24"/>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37F430AF" w14:textId="777C40C9"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60BDADF8"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856EB44"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40</w:t>
            </w:r>
          </w:p>
        </w:tc>
        <w:tc>
          <w:tcPr>
            <w:tcW w:w="3827" w:type="dxa"/>
            <w:tcBorders>
              <w:top w:val="outset" w:sz="6" w:space="0" w:color="auto"/>
              <w:left w:val="outset" w:sz="6" w:space="0" w:color="auto"/>
              <w:bottom w:val="outset" w:sz="6" w:space="0" w:color="auto"/>
              <w:right w:val="outset" w:sz="6" w:space="0" w:color="auto"/>
            </w:tcBorders>
          </w:tcPr>
          <w:p w14:paraId="698C90F4" w14:textId="77777777" w:rsidR="003651F1" w:rsidRPr="00A31BEB" w:rsidRDefault="003651F1" w:rsidP="003651F1">
            <w:pPr>
              <w:rPr>
                <w:rFonts w:cs="Calibri"/>
                <w:color w:val="000000"/>
                <w:sz w:val="24"/>
                <w:szCs w:val="24"/>
              </w:rPr>
            </w:pPr>
            <w:r w:rsidRPr="00A31BEB">
              <w:rPr>
                <w:rFonts w:cs="Calibri"/>
                <w:color w:val="000000"/>
                <w:sz w:val="24"/>
                <w:szCs w:val="24"/>
              </w:rPr>
              <w:t>Does the application contain personally identifiable information?</w:t>
            </w:r>
          </w:p>
          <w:p w14:paraId="50A1C724" w14:textId="77777777" w:rsidR="003651F1" w:rsidRPr="00A31BEB" w:rsidRDefault="003651F1" w:rsidP="003651F1">
            <w:pPr>
              <w:rPr>
                <w:rFonts w:cs="Calibri"/>
                <w:color w:val="000000"/>
                <w:sz w:val="24"/>
                <w:szCs w:val="24"/>
              </w:rPr>
            </w:pPr>
            <w:r w:rsidRPr="00A31BEB">
              <w:rPr>
                <w:rFonts w:cs="Calibri"/>
                <w:color w:val="000000"/>
                <w:sz w:val="24"/>
                <w:szCs w:val="24"/>
              </w:rPr>
              <w:t>If Yes, please specify what PII data will be stored in the system.</w:t>
            </w:r>
          </w:p>
        </w:tc>
        <w:tc>
          <w:tcPr>
            <w:tcW w:w="4267" w:type="dxa"/>
            <w:tcBorders>
              <w:top w:val="outset" w:sz="6" w:space="0" w:color="auto"/>
              <w:left w:val="outset" w:sz="6" w:space="0" w:color="auto"/>
              <w:bottom w:val="outset" w:sz="6" w:space="0" w:color="auto"/>
              <w:right w:val="outset" w:sz="6" w:space="0" w:color="auto"/>
            </w:tcBorders>
          </w:tcPr>
          <w:p w14:paraId="69619C7F" w14:textId="77777777" w:rsidR="003651F1" w:rsidRPr="00A31BEB" w:rsidRDefault="003651F1" w:rsidP="003651F1">
            <w:pPr>
              <w:rPr>
                <w:rFonts w:eastAsia="Times New Roman" w:cs="Calibri"/>
                <w:sz w:val="24"/>
                <w:szCs w:val="24"/>
                <w:lang w:eastAsia="en-IE"/>
              </w:rPr>
            </w:pPr>
          </w:p>
        </w:tc>
      </w:tr>
      <w:tr w:rsidR="003651F1" w:rsidRPr="0057506E" w14:paraId="19BC087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7C7EA45"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41</w:t>
            </w:r>
          </w:p>
        </w:tc>
        <w:tc>
          <w:tcPr>
            <w:tcW w:w="3827" w:type="dxa"/>
            <w:tcBorders>
              <w:top w:val="outset" w:sz="6" w:space="0" w:color="auto"/>
              <w:left w:val="outset" w:sz="6" w:space="0" w:color="auto"/>
              <w:bottom w:val="outset" w:sz="6" w:space="0" w:color="auto"/>
              <w:right w:val="outset" w:sz="6" w:space="0" w:color="auto"/>
            </w:tcBorders>
          </w:tcPr>
          <w:p w14:paraId="7B733779"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 xml:space="preserve">Please outline the application backup procedures and the frequency that it is tested. e.g. the frequency of backups, off site locations, how many copies are retained, how long are backups retained, what encryption standards are used, frequency </w:t>
            </w:r>
            <w:r>
              <w:rPr>
                <w:rFonts w:eastAsia="Times New Roman" w:cs="Calibri"/>
                <w:sz w:val="24"/>
                <w:szCs w:val="24"/>
                <w:lang w:eastAsia="en-IE"/>
              </w:rPr>
              <w:t xml:space="preserve">of </w:t>
            </w:r>
            <w:r w:rsidRPr="00A31BEB">
              <w:rPr>
                <w:rFonts w:eastAsia="Times New Roman" w:cs="Calibri"/>
                <w:sz w:val="24"/>
                <w:szCs w:val="24"/>
                <w:lang w:eastAsia="en-IE"/>
              </w:rPr>
              <w:t xml:space="preserve">integrity checks, etc. </w:t>
            </w:r>
          </w:p>
        </w:tc>
        <w:tc>
          <w:tcPr>
            <w:tcW w:w="4267" w:type="dxa"/>
            <w:tcBorders>
              <w:top w:val="outset" w:sz="6" w:space="0" w:color="auto"/>
              <w:left w:val="outset" w:sz="6" w:space="0" w:color="auto"/>
              <w:bottom w:val="outset" w:sz="6" w:space="0" w:color="auto"/>
              <w:right w:val="outset" w:sz="6" w:space="0" w:color="auto"/>
            </w:tcBorders>
          </w:tcPr>
          <w:p w14:paraId="0E241811" w14:textId="77777777" w:rsidR="003651F1" w:rsidRPr="00A31BEB" w:rsidRDefault="003651F1" w:rsidP="003651F1">
            <w:pPr>
              <w:rPr>
                <w:rFonts w:eastAsia="Times New Roman" w:cs="Calibri"/>
                <w:sz w:val="24"/>
                <w:szCs w:val="24"/>
                <w:lang w:eastAsia="en-IE"/>
              </w:rPr>
            </w:pPr>
          </w:p>
        </w:tc>
      </w:tr>
      <w:tr w:rsidR="003651F1" w:rsidRPr="0057506E" w14:paraId="008A21B2"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D9C765F"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42</w:t>
            </w:r>
          </w:p>
        </w:tc>
        <w:tc>
          <w:tcPr>
            <w:tcW w:w="3827" w:type="dxa"/>
            <w:tcBorders>
              <w:top w:val="outset" w:sz="6" w:space="0" w:color="auto"/>
              <w:left w:val="outset" w:sz="6" w:space="0" w:color="auto"/>
              <w:bottom w:val="outset" w:sz="6" w:space="0" w:color="auto"/>
              <w:right w:val="outset" w:sz="6" w:space="0" w:color="auto"/>
            </w:tcBorders>
          </w:tcPr>
          <w:p w14:paraId="5675F181" w14:textId="77777777" w:rsidR="003651F1" w:rsidRPr="00A31BEB" w:rsidRDefault="003651F1" w:rsidP="003651F1">
            <w:pPr>
              <w:rPr>
                <w:rFonts w:cs="Calibri"/>
                <w:color w:val="000000"/>
                <w:sz w:val="24"/>
                <w:szCs w:val="24"/>
              </w:rPr>
            </w:pPr>
            <w:r w:rsidRPr="00A31BEB">
              <w:rPr>
                <w:rFonts w:cs="Calibri"/>
                <w:color w:val="000000"/>
                <w:sz w:val="24"/>
                <w:szCs w:val="24"/>
              </w:rPr>
              <w:t>What protocols will be used to protect application data in transit (e.g., TLS, SSL, SFTP, FTP/S)? Please provide technical details, including version information.</w:t>
            </w:r>
          </w:p>
        </w:tc>
        <w:tc>
          <w:tcPr>
            <w:tcW w:w="4267" w:type="dxa"/>
            <w:tcBorders>
              <w:top w:val="outset" w:sz="6" w:space="0" w:color="auto"/>
              <w:left w:val="outset" w:sz="6" w:space="0" w:color="auto"/>
              <w:bottom w:val="outset" w:sz="6" w:space="0" w:color="auto"/>
              <w:right w:val="outset" w:sz="6" w:space="0" w:color="auto"/>
            </w:tcBorders>
          </w:tcPr>
          <w:p w14:paraId="05BEB749" w14:textId="77777777" w:rsidR="003651F1" w:rsidRPr="00A31BEB" w:rsidRDefault="003651F1" w:rsidP="003651F1">
            <w:pPr>
              <w:rPr>
                <w:rFonts w:eastAsia="Times New Roman" w:cs="Calibri"/>
                <w:sz w:val="24"/>
                <w:szCs w:val="24"/>
                <w:lang w:eastAsia="en-IE"/>
              </w:rPr>
            </w:pPr>
          </w:p>
        </w:tc>
      </w:tr>
      <w:tr w:rsidR="003651F1" w:rsidRPr="0057506E" w14:paraId="5B464B61"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E3B69A7"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43</w:t>
            </w:r>
          </w:p>
        </w:tc>
        <w:tc>
          <w:tcPr>
            <w:tcW w:w="3827" w:type="dxa"/>
            <w:tcBorders>
              <w:top w:val="outset" w:sz="6" w:space="0" w:color="auto"/>
              <w:left w:val="outset" w:sz="6" w:space="0" w:color="auto"/>
              <w:bottom w:val="outset" w:sz="6" w:space="0" w:color="auto"/>
              <w:right w:val="outset" w:sz="6" w:space="0" w:color="auto"/>
            </w:tcBorders>
          </w:tcPr>
          <w:p w14:paraId="58510A27"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 xml:space="preserve">What encryption standards are used to protect data at rest e.g. database encryption, disk encryption, backup </w:t>
            </w:r>
            <w:r w:rsidRPr="00A31BEB">
              <w:rPr>
                <w:rFonts w:eastAsia="Times New Roman" w:cs="Calibri"/>
                <w:sz w:val="24"/>
                <w:szCs w:val="24"/>
                <w:lang w:eastAsia="en-IE"/>
              </w:rPr>
              <w:lastRenderedPageBreak/>
              <w:t>encryption, etc. Please provide details of encryption standards.</w:t>
            </w:r>
          </w:p>
        </w:tc>
        <w:tc>
          <w:tcPr>
            <w:tcW w:w="4267" w:type="dxa"/>
            <w:tcBorders>
              <w:top w:val="outset" w:sz="6" w:space="0" w:color="auto"/>
              <w:left w:val="outset" w:sz="6" w:space="0" w:color="auto"/>
              <w:bottom w:val="outset" w:sz="6" w:space="0" w:color="auto"/>
              <w:right w:val="outset" w:sz="6" w:space="0" w:color="auto"/>
            </w:tcBorders>
          </w:tcPr>
          <w:p w14:paraId="37FF6158" w14:textId="77777777" w:rsidR="003651F1" w:rsidRPr="00A31BEB" w:rsidRDefault="003651F1" w:rsidP="003651F1">
            <w:pPr>
              <w:rPr>
                <w:rFonts w:eastAsia="Times New Roman" w:cs="Calibri"/>
                <w:sz w:val="24"/>
                <w:szCs w:val="24"/>
                <w:lang w:eastAsia="en-IE"/>
              </w:rPr>
            </w:pPr>
          </w:p>
        </w:tc>
      </w:tr>
      <w:tr w:rsidR="003651F1" w:rsidRPr="0057506E" w14:paraId="28E4B83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2C69CFC"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44</w:t>
            </w:r>
          </w:p>
        </w:tc>
        <w:tc>
          <w:tcPr>
            <w:tcW w:w="3827" w:type="dxa"/>
            <w:tcBorders>
              <w:top w:val="outset" w:sz="6" w:space="0" w:color="auto"/>
              <w:left w:val="outset" w:sz="6" w:space="0" w:color="auto"/>
              <w:bottom w:val="outset" w:sz="6" w:space="0" w:color="auto"/>
              <w:right w:val="outset" w:sz="6" w:space="0" w:color="auto"/>
            </w:tcBorders>
          </w:tcPr>
          <w:p w14:paraId="088133BC"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Will the vendor allow other organizations access to the data stored on the system?</w:t>
            </w:r>
          </w:p>
        </w:tc>
        <w:tc>
          <w:tcPr>
            <w:tcW w:w="4267" w:type="dxa"/>
            <w:tcBorders>
              <w:top w:val="outset" w:sz="6" w:space="0" w:color="auto"/>
              <w:left w:val="outset" w:sz="6" w:space="0" w:color="auto"/>
              <w:bottom w:val="outset" w:sz="6" w:space="0" w:color="auto"/>
              <w:right w:val="outset" w:sz="6" w:space="0" w:color="auto"/>
            </w:tcBorders>
          </w:tcPr>
          <w:p w14:paraId="5FAA7203" w14:textId="77777777" w:rsidR="003651F1" w:rsidRPr="00A31BEB" w:rsidRDefault="003651F1" w:rsidP="003651F1">
            <w:pPr>
              <w:rPr>
                <w:rFonts w:eastAsia="Times New Roman" w:cs="Calibri"/>
                <w:sz w:val="24"/>
                <w:szCs w:val="24"/>
                <w:lang w:eastAsia="en-IE"/>
              </w:rPr>
            </w:pPr>
          </w:p>
        </w:tc>
      </w:tr>
      <w:tr w:rsidR="003651F1" w:rsidRPr="0057506E" w14:paraId="1E15B647"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97B77EF"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45</w:t>
            </w:r>
          </w:p>
        </w:tc>
        <w:tc>
          <w:tcPr>
            <w:tcW w:w="3827" w:type="dxa"/>
            <w:tcBorders>
              <w:top w:val="outset" w:sz="6" w:space="0" w:color="auto"/>
              <w:left w:val="outset" w:sz="6" w:space="0" w:color="auto"/>
              <w:bottom w:val="outset" w:sz="6" w:space="0" w:color="auto"/>
              <w:right w:val="outset" w:sz="6" w:space="0" w:color="auto"/>
            </w:tcBorders>
          </w:tcPr>
          <w:p w14:paraId="40B4EBE2"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Will the University retain ownership of the data at all times?</w:t>
            </w:r>
          </w:p>
        </w:tc>
        <w:tc>
          <w:tcPr>
            <w:tcW w:w="4267" w:type="dxa"/>
            <w:tcBorders>
              <w:top w:val="outset" w:sz="6" w:space="0" w:color="auto"/>
              <w:left w:val="outset" w:sz="6" w:space="0" w:color="auto"/>
              <w:bottom w:val="outset" w:sz="6" w:space="0" w:color="auto"/>
              <w:right w:val="outset" w:sz="6" w:space="0" w:color="auto"/>
            </w:tcBorders>
          </w:tcPr>
          <w:p w14:paraId="77CA11B1" w14:textId="77777777" w:rsidR="003651F1" w:rsidRPr="00A31BEB" w:rsidRDefault="003651F1" w:rsidP="003651F1">
            <w:pPr>
              <w:rPr>
                <w:rFonts w:eastAsia="Times New Roman" w:cs="Calibri"/>
                <w:sz w:val="24"/>
                <w:szCs w:val="24"/>
                <w:lang w:eastAsia="en-IE"/>
              </w:rPr>
            </w:pPr>
          </w:p>
        </w:tc>
      </w:tr>
      <w:tr w:rsidR="003651F1" w:rsidRPr="0057506E" w14:paraId="2923E2AB"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1FE88C0"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46</w:t>
            </w:r>
          </w:p>
        </w:tc>
        <w:tc>
          <w:tcPr>
            <w:tcW w:w="3827" w:type="dxa"/>
            <w:tcBorders>
              <w:top w:val="outset" w:sz="6" w:space="0" w:color="auto"/>
              <w:left w:val="outset" w:sz="6" w:space="0" w:color="auto"/>
              <w:bottom w:val="outset" w:sz="6" w:space="0" w:color="auto"/>
              <w:right w:val="outset" w:sz="6" w:space="0" w:color="auto"/>
            </w:tcBorders>
          </w:tcPr>
          <w:p w14:paraId="5CD1081D"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Who controls access to the data within the vendor’s organization?</w:t>
            </w:r>
          </w:p>
        </w:tc>
        <w:tc>
          <w:tcPr>
            <w:tcW w:w="4267" w:type="dxa"/>
            <w:tcBorders>
              <w:top w:val="outset" w:sz="6" w:space="0" w:color="auto"/>
              <w:left w:val="outset" w:sz="6" w:space="0" w:color="auto"/>
              <w:bottom w:val="outset" w:sz="6" w:space="0" w:color="auto"/>
              <w:right w:val="outset" w:sz="6" w:space="0" w:color="auto"/>
            </w:tcBorders>
          </w:tcPr>
          <w:p w14:paraId="5A311C9F" w14:textId="77777777" w:rsidR="003651F1" w:rsidRPr="00A31BEB" w:rsidRDefault="003651F1" w:rsidP="003651F1">
            <w:pPr>
              <w:rPr>
                <w:rFonts w:eastAsia="Times New Roman" w:cs="Calibri"/>
                <w:sz w:val="24"/>
                <w:szCs w:val="24"/>
                <w:lang w:eastAsia="en-IE"/>
              </w:rPr>
            </w:pPr>
          </w:p>
        </w:tc>
      </w:tr>
      <w:tr w:rsidR="003651F1" w:rsidRPr="0057506E" w14:paraId="356BB713"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0BB8AF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47</w:t>
            </w:r>
          </w:p>
        </w:tc>
        <w:tc>
          <w:tcPr>
            <w:tcW w:w="3827" w:type="dxa"/>
            <w:tcBorders>
              <w:top w:val="outset" w:sz="6" w:space="0" w:color="auto"/>
              <w:left w:val="outset" w:sz="6" w:space="0" w:color="auto"/>
              <w:bottom w:val="outset" w:sz="6" w:space="0" w:color="auto"/>
              <w:right w:val="outset" w:sz="6" w:space="0" w:color="auto"/>
            </w:tcBorders>
          </w:tcPr>
          <w:p w14:paraId="15CF2590"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Are vendor employees allowed to take home customer data in any form?</w:t>
            </w:r>
          </w:p>
        </w:tc>
        <w:tc>
          <w:tcPr>
            <w:tcW w:w="4267" w:type="dxa"/>
            <w:tcBorders>
              <w:top w:val="outset" w:sz="6" w:space="0" w:color="auto"/>
              <w:left w:val="outset" w:sz="6" w:space="0" w:color="auto"/>
              <w:bottom w:val="outset" w:sz="6" w:space="0" w:color="auto"/>
              <w:right w:val="outset" w:sz="6" w:space="0" w:color="auto"/>
            </w:tcBorders>
          </w:tcPr>
          <w:p w14:paraId="46E0B425" w14:textId="77777777" w:rsidR="003651F1" w:rsidRPr="00A31BEB" w:rsidRDefault="003651F1" w:rsidP="003651F1">
            <w:pPr>
              <w:rPr>
                <w:rFonts w:eastAsia="Times New Roman" w:cs="Calibri"/>
                <w:sz w:val="24"/>
                <w:szCs w:val="24"/>
                <w:lang w:eastAsia="en-IE"/>
              </w:rPr>
            </w:pPr>
          </w:p>
        </w:tc>
      </w:tr>
    </w:tbl>
    <w:p w14:paraId="005B2042" w14:textId="381B7459" w:rsidR="00971CBE" w:rsidRDefault="00971CBE"/>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267"/>
      </w:tblGrid>
      <w:tr w:rsidR="00A31BEB" w:rsidRPr="00747A8A" w14:paraId="3B7048BC"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42F13AF9" w14:textId="77777777" w:rsidR="00A31BEB" w:rsidRPr="00A31BEB" w:rsidRDefault="00A31BEB" w:rsidP="006321E7">
            <w:pPr>
              <w:rPr>
                <w:rFonts w:eastAsia="Times New Roman" w:cs="Calibri"/>
                <w:b/>
                <w:color w:val="2E74B5"/>
                <w:sz w:val="24"/>
                <w:szCs w:val="24"/>
                <w:lang w:eastAsia="en-IE"/>
              </w:rPr>
            </w:pPr>
            <w:r w:rsidRPr="00A31BEB">
              <w:rPr>
                <w:rFonts w:eastAsia="Times New Roman" w:cs="Calibri"/>
                <w:b/>
                <w:color w:val="2E74B5"/>
                <w:sz w:val="24"/>
                <w:szCs w:val="24"/>
                <w:lang w:eastAsia="en-IE"/>
              </w:rPr>
              <w:t>Data Protection</w:t>
            </w:r>
          </w:p>
        </w:tc>
      </w:tr>
      <w:tr w:rsidR="003651F1" w:rsidRPr="0057506E" w14:paraId="3D9EDA35"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7E7E58F5" w14:textId="1D14C0C7"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5027A025" w14:textId="4034495E" w:rsidR="003651F1" w:rsidRPr="00A31BEB" w:rsidRDefault="003651F1" w:rsidP="003651F1">
            <w:pPr>
              <w:rPr>
                <w:rFonts w:cs="Calibri"/>
                <w:sz w:val="24"/>
                <w:szCs w:val="24"/>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1B379013" w14:textId="30EF6208"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032480AF"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DA33A33"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48</w:t>
            </w:r>
          </w:p>
        </w:tc>
        <w:tc>
          <w:tcPr>
            <w:tcW w:w="3827" w:type="dxa"/>
            <w:tcBorders>
              <w:top w:val="outset" w:sz="6" w:space="0" w:color="auto"/>
              <w:left w:val="outset" w:sz="6" w:space="0" w:color="auto"/>
              <w:bottom w:val="outset" w:sz="6" w:space="0" w:color="auto"/>
              <w:right w:val="outset" w:sz="6" w:space="0" w:color="auto"/>
            </w:tcBorders>
          </w:tcPr>
          <w:p w14:paraId="59FC9190" w14:textId="77777777" w:rsidR="003651F1" w:rsidRDefault="003651F1" w:rsidP="003651F1">
            <w:pPr>
              <w:rPr>
                <w:rFonts w:cs="Calibri"/>
                <w:sz w:val="24"/>
                <w:szCs w:val="24"/>
              </w:rPr>
            </w:pPr>
            <w:r w:rsidRPr="00A31BEB">
              <w:rPr>
                <w:rFonts w:cs="Calibri"/>
                <w:sz w:val="24"/>
                <w:szCs w:val="24"/>
              </w:rPr>
              <w:t>How does the service comply with E.U data protection regulations (GDPR)</w:t>
            </w:r>
            <w:r>
              <w:rPr>
                <w:rFonts w:cs="Calibri"/>
                <w:sz w:val="24"/>
                <w:szCs w:val="24"/>
              </w:rPr>
              <w:t>?</w:t>
            </w:r>
            <w:r w:rsidRPr="00A31BEB">
              <w:rPr>
                <w:rFonts w:cs="Calibri"/>
                <w:sz w:val="24"/>
                <w:szCs w:val="24"/>
              </w:rPr>
              <w:t xml:space="preserve"> </w:t>
            </w:r>
          </w:p>
          <w:p w14:paraId="496935C0" w14:textId="77777777" w:rsidR="003651F1" w:rsidRPr="00A31BEB" w:rsidRDefault="003651F1" w:rsidP="003651F1">
            <w:pPr>
              <w:rPr>
                <w:rFonts w:eastAsia="Times New Roman" w:cs="Calibri"/>
                <w:sz w:val="24"/>
                <w:szCs w:val="24"/>
                <w:lang w:eastAsia="en-IE"/>
              </w:rPr>
            </w:pPr>
            <w:r w:rsidRPr="00A31BEB">
              <w:rPr>
                <w:rFonts w:cs="Calibri"/>
                <w:sz w:val="24"/>
                <w:szCs w:val="24"/>
              </w:rPr>
              <w:t>Please provide details</w:t>
            </w:r>
            <w:r>
              <w:rPr>
                <w:rFonts w:cs="Calibri"/>
                <w:sz w:val="24"/>
                <w:szCs w:val="24"/>
              </w:rPr>
              <w:t>.</w:t>
            </w:r>
            <w:r w:rsidRPr="00A31BEB">
              <w:rPr>
                <w:rFonts w:cs="Calibri"/>
                <w:sz w:val="24"/>
                <w:szCs w:val="24"/>
              </w:rPr>
              <w:t xml:space="preserve"> </w:t>
            </w:r>
          </w:p>
        </w:tc>
        <w:tc>
          <w:tcPr>
            <w:tcW w:w="4267" w:type="dxa"/>
            <w:tcBorders>
              <w:top w:val="outset" w:sz="6" w:space="0" w:color="auto"/>
              <w:left w:val="outset" w:sz="6" w:space="0" w:color="auto"/>
              <w:bottom w:val="outset" w:sz="6" w:space="0" w:color="auto"/>
              <w:right w:val="outset" w:sz="6" w:space="0" w:color="auto"/>
            </w:tcBorders>
          </w:tcPr>
          <w:p w14:paraId="643FEAED" w14:textId="77777777" w:rsidR="003651F1" w:rsidRPr="00A31BEB" w:rsidRDefault="003651F1" w:rsidP="003651F1">
            <w:pPr>
              <w:rPr>
                <w:rFonts w:eastAsia="Times New Roman" w:cs="Calibri"/>
                <w:sz w:val="24"/>
                <w:szCs w:val="24"/>
                <w:lang w:eastAsia="en-IE"/>
              </w:rPr>
            </w:pPr>
          </w:p>
        </w:tc>
      </w:tr>
      <w:tr w:rsidR="003651F1" w:rsidRPr="0057506E" w14:paraId="167849E3"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A69735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49</w:t>
            </w:r>
          </w:p>
        </w:tc>
        <w:tc>
          <w:tcPr>
            <w:tcW w:w="3827" w:type="dxa"/>
            <w:tcBorders>
              <w:top w:val="outset" w:sz="6" w:space="0" w:color="auto"/>
              <w:left w:val="outset" w:sz="6" w:space="0" w:color="auto"/>
              <w:bottom w:val="outset" w:sz="6" w:space="0" w:color="auto"/>
              <w:right w:val="outset" w:sz="6" w:space="0" w:color="auto"/>
            </w:tcBorders>
          </w:tcPr>
          <w:p w14:paraId="2A7AD289" w14:textId="77777777" w:rsidR="003651F1" w:rsidRPr="00A31BEB" w:rsidRDefault="003651F1" w:rsidP="003651F1">
            <w:pPr>
              <w:rPr>
                <w:rFonts w:eastAsia="Times New Roman" w:cs="Calibri"/>
                <w:sz w:val="24"/>
                <w:szCs w:val="24"/>
                <w:lang w:eastAsia="en-IE"/>
              </w:rPr>
            </w:pPr>
            <w:r>
              <w:rPr>
                <w:rFonts w:eastAsia="Times New Roman" w:cs="Calibri"/>
                <w:sz w:val="24"/>
                <w:szCs w:val="24"/>
                <w:lang w:eastAsia="en-IE"/>
              </w:rPr>
              <w:t>In w</w:t>
            </w:r>
            <w:r w:rsidRPr="00A31BEB">
              <w:rPr>
                <w:rFonts w:eastAsia="Times New Roman" w:cs="Calibri"/>
                <w:sz w:val="24"/>
                <w:szCs w:val="24"/>
                <w:lang w:eastAsia="en-IE"/>
              </w:rPr>
              <w:t>hich jurisdiction will the data reside, including backups? E.g. European Economic Area</w:t>
            </w:r>
            <w:r>
              <w:rPr>
                <w:rFonts w:eastAsia="Times New Roman" w:cs="Calibri"/>
                <w:sz w:val="24"/>
                <w:szCs w:val="24"/>
                <w:lang w:eastAsia="en-IE"/>
              </w:rPr>
              <w:t xml:space="preserve"> (EEA)</w:t>
            </w:r>
            <w:r w:rsidRPr="00A31BEB">
              <w:rPr>
                <w:rFonts w:eastAsia="Times New Roman" w:cs="Calibri"/>
                <w:sz w:val="24"/>
                <w:szCs w:val="24"/>
                <w:lang w:eastAsia="en-IE"/>
              </w:rPr>
              <w:t>, USA,</w:t>
            </w:r>
            <w:r>
              <w:rPr>
                <w:rFonts w:eastAsia="Times New Roman" w:cs="Calibri"/>
                <w:sz w:val="24"/>
                <w:szCs w:val="24"/>
                <w:lang w:eastAsia="en-IE"/>
              </w:rPr>
              <w:t xml:space="preserve"> Australia </w:t>
            </w:r>
            <w:r w:rsidRPr="00A31BEB">
              <w:rPr>
                <w:rFonts w:eastAsia="Times New Roman" w:cs="Calibri"/>
                <w:sz w:val="24"/>
                <w:szCs w:val="24"/>
                <w:lang w:eastAsia="en-IE"/>
              </w:rPr>
              <w:t>etc.</w:t>
            </w:r>
          </w:p>
          <w:p w14:paraId="44EB9AE6" w14:textId="77777777" w:rsidR="003651F1" w:rsidRDefault="003651F1" w:rsidP="003651F1">
            <w:pPr>
              <w:rPr>
                <w:rFonts w:eastAsia="Times New Roman" w:cs="Calibri"/>
                <w:sz w:val="24"/>
                <w:szCs w:val="24"/>
                <w:lang w:eastAsia="en-IE"/>
              </w:rPr>
            </w:pPr>
            <w:r w:rsidRPr="00A31BEB">
              <w:rPr>
                <w:rFonts w:eastAsia="Times New Roman" w:cs="Calibri"/>
                <w:sz w:val="24"/>
                <w:szCs w:val="24"/>
                <w:lang w:eastAsia="en-IE"/>
              </w:rPr>
              <w:t xml:space="preserve">If </w:t>
            </w:r>
            <w:r>
              <w:rPr>
                <w:rFonts w:eastAsia="Times New Roman" w:cs="Calibri"/>
                <w:sz w:val="24"/>
                <w:szCs w:val="24"/>
                <w:lang w:eastAsia="en-IE"/>
              </w:rPr>
              <w:t xml:space="preserve">the </w:t>
            </w:r>
            <w:r w:rsidRPr="00A31BEB">
              <w:rPr>
                <w:rFonts w:eastAsia="Times New Roman" w:cs="Calibri"/>
                <w:sz w:val="24"/>
                <w:szCs w:val="24"/>
                <w:lang w:eastAsia="en-IE"/>
              </w:rPr>
              <w:t xml:space="preserve">data </w:t>
            </w:r>
            <w:r>
              <w:rPr>
                <w:rFonts w:eastAsia="Times New Roman" w:cs="Calibri"/>
                <w:sz w:val="24"/>
                <w:szCs w:val="24"/>
                <w:lang w:eastAsia="en-IE"/>
              </w:rPr>
              <w:t xml:space="preserve">is to </w:t>
            </w:r>
            <w:r w:rsidRPr="00A31BEB">
              <w:rPr>
                <w:rFonts w:eastAsia="Times New Roman" w:cs="Calibri"/>
                <w:sz w:val="24"/>
                <w:szCs w:val="24"/>
                <w:lang w:eastAsia="en-IE"/>
              </w:rPr>
              <w:t xml:space="preserve">reside outside of the EEA, please specify what data protection arrangements are in place to ensure the data is protected in line with </w:t>
            </w:r>
            <w:r>
              <w:rPr>
                <w:rFonts w:eastAsia="Times New Roman" w:cs="Calibri"/>
                <w:sz w:val="24"/>
                <w:szCs w:val="24"/>
                <w:lang w:eastAsia="en-IE"/>
              </w:rPr>
              <w:t>the EU General Data Protection Regulation 2016.</w:t>
            </w:r>
          </w:p>
          <w:p w14:paraId="1DA24E30" w14:textId="104B4BA2" w:rsidR="003651F1" w:rsidRDefault="00875E1B" w:rsidP="003651F1">
            <w:pPr>
              <w:rPr>
                <w:rFonts w:eastAsia="Times New Roman" w:cs="Calibri"/>
                <w:sz w:val="24"/>
                <w:szCs w:val="24"/>
                <w:lang w:eastAsia="en-IE"/>
              </w:rPr>
            </w:pPr>
            <w:r>
              <w:rPr>
                <w:rFonts w:eastAsia="Times New Roman" w:cs="Calibri"/>
                <w:sz w:val="24"/>
                <w:szCs w:val="24"/>
                <w:lang w:eastAsia="en-IE"/>
              </w:rPr>
              <w:t>E.g.</w:t>
            </w:r>
            <w:r w:rsidR="003651F1">
              <w:rPr>
                <w:rFonts w:eastAsia="Times New Roman" w:cs="Calibri"/>
                <w:sz w:val="24"/>
                <w:szCs w:val="24"/>
                <w:lang w:eastAsia="en-IE"/>
              </w:rPr>
              <w:t xml:space="preserve"> Application of one of the following:</w:t>
            </w:r>
          </w:p>
          <w:p w14:paraId="769E38BD" w14:textId="77777777" w:rsidR="003651F1" w:rsidRDefault="003651F1" w:rsidP="003651F1">
            <w:pPr>
              <w:rPr>
                <w:rFonts w:eastAsia="Times New Roman" w:cs="Calibri"/>
                <w:sz w:val="24"/>
                <w:szCs w:val="24"/>
                <w:lang w:eastAsia="en-IE"/>
              </w:rPr>
            </w:pPr>
            <w:r w:rsidRPr="00A31BEB">
              <w:rPr>
                <w:rFonts w:eastAsia="Times New Roman" w:cs="Calibri"/>
                <w:sz w:val="24"/>
                <w:szCs w:val="24"/>
                <w:lang w:eastAsia="en-IE"/>
              </w:rPr>
              <w:t>EU/US Privacy Shield</w:t>
            </w:r>
            <w:r>
              <w:rPr>
                <w:rFonts w:eastAsia="Times New Roman" w:cs="Calibri"/>
                <w:sz w:val="24"/>
                <w:szCs w:val="24"/>
                <w:lang w:eastAsia="en-IE"/>
              </w:rPr>
              <w:t xml:space="preserve"> Framework </w:t>
            </w:r>
          </w:p>
          <w:p w14:paraId="2EF3986E" w14:textId="77777777" w:rsidR="003651F1" w:rsidRDefault="003651F1" w:rsidP="003651F1">
            <w:pPr>
              <w:rPr>
                <w:rFonts w:eastAsia="Times New Roman" w:cs="Calibri"/>
                <w:sz w:val="24"/>
                <w:szCs w:val="24"/>
                <w:lang w:eastAsia="en-IE"/>
              </w:rPr>
            </w:pPr>
            <w:r>
              <w:rPr>
                <w:rFonts w:eastAsia="Times New Roman" w:cs="Calibri"/>
                <w:sz w:val="24"/>
                <w:szCs w:val="24"/>
                <w:lang w:eastAsia="en-IE"/>
              </w:rPr>
              <w:t>or</w:t>
            </w:r>
          </w:p>
          <w:p w14:paraId="522B91D8" w14:textId="77777777" w:rsidR="003651F1" w:rsidRDefault="003651F1" w:rsidP="003651F1">
            <w:pPr>
              <w:rPr>
                <w:rFonts w:eastAsia="Times New Roman" w:cs="Calibri"/>
                <w:sz w:val="24"/>
                <w:szCs w:val="24"/>
                <w:lang w:eastAsia="en-IE"/>
              </w:rPr>
            </w:pPr>
            <w:r>
              <w:rPr>
                <w:rFonts w:eastAsia="Times New Roman" w:cs="Calibri"/>
                <w:sz w:val="24"/>
                <w:szCs w:val="24"/>
                <w:lang w:eastAsia="en-IE"/>
              </w:rPr>
              <w:lastRenderedPageBreak/>
              <w:t xml:space="preserve">Use of Standard Contractual Clauses </w:t>
            </w:r>
          </w:p>
          <w:p w14:paraId="6C86FC29" w14:textId="77777777" w:rsidR="003651F1" w:rsidRDefault="003651F1" w:rsidP="003651F1">
            <w:pPr>
              <w:rPr>
                <w:rFonts w:eastAsia="Times New Roman" w:cs="Calibri"/>
                <w:sz w:val="24"/>
                <w:szCs w:val="24"/>
                <w:lang w:eastAsia="en-IE"/>
              </w:rPr>
            </w:pPr>
            <w:r>
              <w:rPr>
                <w:rFonts w:eastAsia="Times New Roman" w:cs="Calibri"/>
                <w:sz w:val="24"/>
                <w:szCs w:val="24"/>
                <w:lang w:eastAsia="en-IE"/>
              </w:rPr>
              <w:t>or</w:t>
            </w:r>
          </w:p>
          <w:p w14:paraId="118491EE" w14:textId="77777777" w:rsidR="003651F1" w:rsidRDefault="003651F1" w:rsidP="003651F1">
            <w:pPr>
              <w:rPr>
                <w:rFonts w:eastAsia="Times New Roman" w:cs="Calibri"/>
                <w:sz w:val="24"/>
                <w:szCs w:val="24"/>
                <w:lang w:eastAsia="en-IE"/>
              </w:rPr>
            </w:pPr>
            <w:r>
              <w:rPr>
                <w:rFonts w:eastAsia="Times New Roman" w:cs="Calibri"/>
                <w:sz w:val="24"/>
                <w:szCs w:val="24"/>
                <w:lang w:eastAsia="en-IE"/>
              </w:rPr>
              <w:t xml:space="preserve">Use of Binding Corporate Rules </w:t>
            </w:r>
            <w:r w:rsidRPr="00A31BEB">
              <w:rPr>
                <w:rFonts w:eastAsia="Times New Roman" w:cs="Calibri"/>
                <w:sz w:val="24"/>
                <w:szCs w:val="24"/>
                <w:lang w:eastAsia="en-IE"/>
              </w:rPr>
              <w:t>etc.</w:t>
            </w:r>
          </w:p>
          <w:p w14:paraId="25DF13A1" w14:textId="77777777" w:rsidR="003651F1" w:rsidRPr="00515FBC" w:rsidRDefault="003651F1" w:rsidP="003651F1">
            <w:pPr>
              <w:rPr>
                <w:rStyle w:val="Hyperlink"/>
                <w:rFonts w:eastAsia="Times New Roman" w:cs="Calibri"/>
                <w:sz w:val="24"/>
                <w:szCs w:val="24"/>
                <w:lang w:eastAsia="en-IE"/>
              </w:rPr>
            </w:pPr>
            <w:r>
              <w:rPr>
                <w:rFonts w:eastAsia="Times New Roman" w:cs="Calibri"/>
                <w:sz w:val="24"/>
                <w:szCs w:val="24"/>
                <w:lang w:eastAsia="en-IE"/>
              </w:rPr>
              <w:t>Further details of the above may be found at the link below:</w:t>
            </w:r>
            <w:r>
              <w:rPr>
                <w:rFonts w:eastAsia="Times New Roman" w:cs="Calibri"/>
                <w:sz w:val="24"/>
                <w:szCs w:val="24"/>
                <w:lang w:eastAsia="en-IE"/>
              </w:rPr>
              <w:fldChar w:fldCharType="begin"/>
            </w:r>
            <w:r>
              <w:rPr>
                <w:rFonts w:eastAsia="Times New Roman" w:cs="Calibri"/>
                <w:sz w:val="24"/>
                <w:szCs w:val="24"/>
                <w:lang w:eastAsia="en-IE"/>
              </w:rPr>
              <w:instrText xml:space="preserve"> HYPERLINK "https://ec.europa.eu/info/law/law-topic/data-protection/international-dimension-data-protection_en" </w:instrText>
            </w:r>
            <w:r>
              <w:rPr>
                <w:rFonts w:eastAsia="Times New Roman" w:cs="Calibri"/>
                <w:sz w:val="24"/>
                <w:szCs w:val="24"/>
                <w:lang w:eastAsia="en-IE"/>
              </w:rPr>
            </w:r>
            <w:r>
              <w:rPr>
                <w:rFonts w:eastAsia="Times New Roman" w:cs="Calibri"/>
                <w:sz w:val="24"/>
                <w:szCs w:val="24"/>
                <w:lang w:eastAsia="en-IE"/>
              </w:rPr>
              <w:fldChar w:fldCharType="separate"/>
            </w:r>
          </w:p>
          <w:p w14:paraId="7A00DBDB" w14:textId="77777777" w:rsidR="003651F1" w:rsidRPr="00A31BEB" w:rsidRDefault="003651F1" w:rsidP="003651F1">
            <w:pPr>
              <w:rPr>
                <w:rFonts w:eastAsia="Times New Roman" w:cs="Calibri"/>
                <w:sz w:val="24"/>
                <w:szCs w:val="24"/>
                <w:lang w:eastAsia="en-IE"/>
              </w:rPr>
            </w:pPr>
            <w:r w:rsidRPr="00515FBC">
              <w:rPr>
                <w:rStyle w:val="Hyperlink"/>
                <w:rFonts w:eastAsia="Times New Roman" w:cs="Calibri"/>
                <w:sz w:val="24"/>
                <w:szCs w:val="24"/>
                <w:lang w:eastAsia="en-IE"/>
              </w:rPr>
              <w:t>EU Guidance</w:t>
            </w:r>
            <w:r>
              <w:rPr>
                <w:rFonts w:eastAsia="Times New Roman" w:cs="Calibri"/>
                <w:sz w:val="24"/>
                <w:szCs w:val="24"/>
                <w:lang w:eastAsia="en-IE"/>
              </w:rPr>
              <w:fldChar w:fldCharType="end"/>
            </w:r>
          </w:p>
        </w:tc>
        <w:tc>
          <w:tcPr>
            <w:tcW w:w="4267" w:type="dxa"/>
            <w:tcBorders>
              <w:top w:val="outset" w:sz="6" w:space="0" w:color="auto"/>
              <w:left w:val="outset" w:sz="6" w:space="0" w:color="auto"/>
              <w:bottom w:val="outset" w:sz="6" w:space="0" w:color="auto"/>
              <w:right w:val="outset" w:sz="6" w:space="0" w:color="auto"/>
            </w:tcBorders>
          </w:tcPr>
          <w:p w14:paraId="0DFF4EA2" w14:textId="77777777" w:rsidR="003651F1" w:rsidRPr="00A31BEB" w:rsidRDefault="003651F1" w:rsidP="003651F1">
            <w:pPr>
              <w:rPr>
                <w:rFonts w:eastAsia="Times New Roman" w:cs="Calibri"/>
                <w:sz w:val="24"/>
                <w:szCs w:val="24"/>
                <w:lang w:eastAsia="en-IE"/>
              </w:rPr>
            </w:pPr>
          </w:p>
        </w:tc>
      </w:tr>
      <w:tr w:rsidR="003651F1" w:rsidRPr="0057506E" w14:paraId="7D7AF6C9"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1FB74350"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50</w:t>
            </w:r>
          </w:p>
        </w:tc>
        <w:tc>
          <w:tcPr>
            <w:tcW w:w="3827" w:type="dxa"/>
            <w:tcBorders>
              <w:top w:val="outset" w:sz="6" w:space="0" w:color="auto"/>
              <w:left w:val="outset" w:sz="6" w:space="0" w:color="auto"/>
              <w:bottom w:val="outset" w:sz="6" w:space="0" w:color="auto"/>
              <w:right w:val="outset" w:sz="6" w:space="0" w:color="auto"/>
            </w:tcBorders>
          </w:tcPr>
          <w:p w14:paraId="549E103B"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What procedures does the provider have in the event of a data breach?</w:t>
            </w:r>
          </w:p>
          <w:p w14:paraId="4EE17BCD" w14:textId="77777777" w:rsidR="003651F1" w:rsidRDefault="003651F1" w:rsidP="003651F1">
            <w:pPr>
              <w:rPr>
                <w:rFonts w:eastAsia="Times New Roman" w:cs="Calibri"/>
                <w:sz w:val="24"/>
                <w:szCs w:val="24"/>
                <w:lang w:eastAsia="en-IE"/>
              </w:rPr>
            </w:pPr>
            <w:r w:rsidRPr="00A31BEB">
              <w:rPr>
                <w:rFonts w:eastAsia="Times New Roman" w:cs="Calibri"/>
                <w:sz w:val="24"/>
                <w:szCs w:val="24"/>
                <w:lang w:eastAsia="en-IE"/>
              </w:rPr>
              <w:t xml:space="preserve">The </w:t>
            </w:r>
            <w:r w:rsidRPr="00CC35D6">
              <w:rPr>
                <w:rFonts w:eastAsia="Times New Roman" w:cs="Calibri"/>
                <w:sz w:val="24"/>
                <w:szCs w:val="24"/>
                <w:lang w:eastAsia="en-IE"/>
              </w:rPr>
              <w:t>University’s Data Protection Officer</w:t>
            </w:r>
            <w:r w:rsidRPr="00A31BEB">
              <w:rPr>
                <w:rFonts w:eastAsia="Times New Roman" w:cs="Calibri"/>
                <w:sz w:val="24"/>
                <w:szCs w:val="24"/>
                <w:lang w:eastAsia="en-IE"/>
              </w:rPr>
              <w:t xml:space="preserve"> must be informed of both a suspected and actual breach within 24 hours of the breach being discovered.</w:t>
            </w:r>
          </w:p>
          <w:p w14:paraId="3B57558B" w14:textId="77777777" w:rsidR="003651F1" w:rsidRDefault="003651F1" w:rsidP="003651F1">
            <w:pPr>
              <w:rPr>
                <w:rFonts w:eastAsia="Times New Roman" w:cs="Calibri"/>
                <w:sz w:val="24"/>
                <w:szCs w:val="24"/>
                <w:lang w:eastAsia="en-IE"/>
              </w:rPr>
            </w:pPr>
            <w:r>
              <w:rPr>
                <w:rFonts w:eastAsia="Times New Roman" w:cs="Calibri"/>
                <w:sz w:val="24"/>
                <w:szCs w:val="24"/>
                <w:lang w:eastAsia="en-IE"/>
              </w:rPr>
              <w:t xml:space="preserve">Contact email:  </w:t>
            </w:r>
            <w:hyperlink r:id="rId9" w:history="1">
              <w:r w:rsidRPr="00C2456B">
                <w:rPr>
                  <w:rStyle w:val="Hyperlink"/>
                  <w:rFonts w:eastAsia="Times New Roman" w:cs="Calibri"/>
                  <w:sz w:val="24"/>
                  <w:szCs w:val="24"/>
                  <w:lang w:eastAsia="en-IE"/>
                </w:rPr>
                <w:t>data.protection@dcu.ie</w:t>
              </w:r>
            </w:hyperlink>
          </w:p>
          <w:p w14:paraId="207988D2" w14:textId="77777777" w:rsidR="003651F1" w:rsidRDefault="003651F1" w:rsidP="003651F1">
            <w:pPr>
              <w:rPr>
                <w:rFonts w:eastAsia="Times New Roman" w:cs="Calibri"/>
                <w:sz w:val="24"/>
                <w:szCs w:val="24"/>
                <w:lang w:eastAsia="en-IE"/>
              </w:rPr>
            </w:pPr>
            <w:r>
              <w:rPr>
                <w:rFonts w:eastAsia="Times New Roman" w:cs="Calibri"/>
                <w:sz w:val="24"/>
                <w:szCs w:val="24"/>
                <w:lang w:eastAsia="en-IE"/>
              </w:rPr>
              <w:t>Contact Phone # 700 7476</w:t>
            </w:r>
          </w:p>
          <w:p w14:paraId="7182932A" w14:textId="77777777" w:rsidR="003651F1" w:rsidRPr="00A31BEB" w:rsidRDefault="003651F1" w:rsidP="003651F1">
            <w:pPr>
              <w:rPr>
                <w:rFonts w:eastAsia="Times New Roman" w:cs="Calibri"/>
                <w:sz w:val="24"/>
                <w:szCs w:val="24"/>
                <w:lang w:eastAsia="en-IE"/>
              </w:rPr>
            </w:pPr>
          </w:p>
        </w:tc>
        <w:tc>
          <w:tcPr>
            <w:tcW w:w="4267" w:type="dxa"/>
            <w:tcBorders>
              <w:top w:val="outset" w:sz="6" w:space="0" w:color="auto"/>
              <w:left w:val="outset" w:sz="6" w:space="0" w:color="auto"/>
              <w:bottom w:val="outset" w:sz="6" w:space="0" w:color="auto"/>
              <w:right w:val="outset" w:sz="6" w:space="0" w:color="auto"/>
            </w:tcBorders>
          </w:tcPr>
          <w:p w14:paraId="395498E9" w14:textId="77777777" w:rsidR="003651F1" w:rsidRPr="00A31BEB" w:rsidRDefault="003651F1" w:rsidP="003651F1">
            <w:pPr>
              <w:rPr>
                <w:rFonts w:eastAsia="Times New Roman" w:cs="Calibri"/>
                <w:sz w:val="24"/>
                <w:szCs w:val="24"/>
                <w:lang w:eastAsia="en-IE"/>
              </w:rPr>
            </w:pPr>
          </w:p>
        </w:tc>
      </w:tr>
      <w:tr w:rsidR="003651F1" w:rsidRPr="0057506E" w14:paraId="686DF135"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715A7C8B"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51</w:t>
            </w:r>
          </w:p>
        </w:tc>
        <w:tc>
          <w:tcPr>
            <w:tcW w:w="3827" w:type="dxa"/>
            <w:tcBorders>
              <w:top w:val="outset" w:sz="6" w:space="0" w:color="auto"/>
              <w:left w:val="outset" w:sz="6" w:space="0" w:color="auto"/>
              <w:bottom w:val="outset" w:sz="6" w:space="0" w:color="auto"/>
              <w:right w:val="outset" w:sz="6" w:space="0" w:color="auto"/>
            </w:tcBorders>
          </w:tcPr>
          <w:p w14:paraId="3768E6B2" w14:textId="77777777" w:rsidR="003651F1" w:rsidRDefault="003651F1" w:rsidP="003651F1">
            <w:pPr>
              <w:rPr>
                <w:rFonts w:cs="Calibri"/>
                <w:sz w:val="24"/>
                <w:szCs w:val="24"/>
              </w:rPr>
            </w:pPr>
            <w:proofErr w:type="gramStart"/>
            <w:r w:rsidRPr="00A31BEB">
              <w:rPr>
                <w:rFonts w:cs="Calibri"/>
                <w:sz w:val="24"/>
                <w:szCs w:val="24"/>
              </w:rPr>
              <w:t>Does</w:t>
            </w:r>
            <w:proofErr w:type="gramEnd"/>
            <w:r w:rsidRPr="00A31BEB">
              <w:rPr>
                <w:rFonts w:cs="Calibri"/>
                <w:sz w:val="24"/>
                <w:szCs w:val="24"/>
              </w:rPr>
              <w:t xml:space="preserve"> the contractual and financial terms protect the University from a data breach by the provider?</w:t>
            </w:r>
          </w:p>
          <w:p w14:paraId="4E66FA6D" w14:textId="77777777" w:rsidR="003651F1" w:rsidRPr="00A31BEB" w:rsidRDefault="003651F1" w:rsidP="003651F1">
            <w:pPr>
              <w:rPr>
                <w:rFonts w:eastAsia="Times New Roman" w:cs="Calibri"/>
                <w:sz w:val="24"/>
                <w:szCs w:val="24"/>
                <w:lang w:eastAsia="en-IE"/>
              </w:rPr>
            </w:pPr>
          </w:p>
        </w:tc>
        <w:tc>
          <w:tcPr>
            <w:tcW w:w="4267" w:type="dxa"/>
            <w:tcBorders>
              <w:top w:val="outset" w:sz="6" w:space="0" w:color="auto"/>
              <w:left w:val="outset" w:sz="6" w:space="0" w:color="auto"/>
              <w:bottom w:val="outset" w:sz="6" w:space="0" w:color="auto"/>
              <w:right w:val="outset" w:sz="6" w:space="0" w:color="auto"/>
            </w:tcBorders>
          </w:tcPr>
          <w:p w14:paraId="5FA2178A" w14:textId="77777777" w:rsidR="003651F1" w:rsidRPr="00A31BEB" w:rsidRDefault="003651F1" w:rsidP="003651F1">
            <w:pPr>
              <w:rPr>
                <w:rFonts w:eastAsia="Times New Roman" w:cs="Calibri"/>
                <w:sz w:val="24"/>
                <w:szCs w:val="24"/>
                <w:lang w:eastAsia="en-IE"/>
              </w:rPr>
            </w:pPr>
          </w:p>
        </w:tc>
      </w:tr>
      <w:tr w:rsidR="003651F1" w:rsidRPr="0057506E" w14:paraId="5B2E983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CCB638E"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52</w:t>
            </w:r>
          </w:p>
        </w:tc>
        <w:tc>
          <w:tcPr>
            <w:tcW w:w="3827" w:type="dxa"/>
            <w:tcBorders>
              <w:top w:val="outset" w:sz="6" w:space="0" w:color="auto"/>
              <w:left w:val="outset" w:sz="6" w:space="0" w:color="auto"/>
              <w:bottom w:val="outset" w:sz="6" w:space="0" w:color="auto"/>
              <w:right w:val="outset" w:sz="6" w:space="0" w:color="auto"/>
            </w:tcBorders>
          </w:tcPr>
          <w:p w14:paraId="01B72E9C" w14:textId="77777777" w:rsidR="003651F1" w:rsidRPr="00A31BEB" w:rsidRDefault="003651F1" w:rsidP="003651F1">
            <w:pPr>
              <w:rPr>
                <w:rFonts w:eastAsia="Times New Roman" w:cs="Calibri"/>
                <w:sz w:val="24"/>
                <w:szCs w:val="24"/>
                <w:lang w:eastAsia="en-IE"/>
              </w:rPr>
            </w:pPr>
            <w:r w:rsidRPr="00A31BEB">
              <w:rPr>
                <w:rFonts w:eastAsia="Times New Roman" w:cs="Calibri"/>
                <w:sz w:val="24"/>
                <w:szCs w:val="24"/>
                <w:lang w:eastAsia="en-IE"/>
              </w:rPr>
              <w:t>How would the vendor address:</w:t>
            </w:r>
          </w:p>
          <w:p w14:paraId="6B83B8FD" w14:textId="77777777" w:rsidR="003651F1" w:rsidRPr="00A31BEB" w:rsidRDefault="003651F1" w:rsidP="003651F1">
            <w:pPr>
              <w:rPr>
                <w:rFonts w:cs="Calibri"/>
                <w:sz w:val="24"/>
                <w:szCs w:val="24"/>
              </w:rPr>
            </w:pPr>
            <w:r w:rsidRPr="00A31BEB">
              <w:rPr>
                <w:rFonts w:eastAsia="Times New Roman" w:cs="Calibri"/>
                <w:sz w:val="24"/>
                <w:szCs w:val="24"/>
                <w:lang w:eastAsia="en-IE"/>
              </w:rPr>
              <w:t>Persons who wish to view their data under Data Protection, Freedom of Information or other legislation.</w:t>
            </w:r>
          </w:p>
          <w:p w14:paraId="5597EA82" w14:textId="77777777" w:rsidR="003651F1" w:rsidRDefault="003651F1" w:rsidP="003651F1">
            <w:pPr>
              <w:rPr>
                <w:rFonts w:eastAsia="Times New Roman" w:cs="Calibri"/>
                <w:sz w:val="24"/>
                <w:szCs w:val="24"/>
                <w:lang w:eastAsia="en-IE"/>
              </w:rPr>
            </w:pPr>
            <w:r w:rsidRPr="00A31BEB">
              <w:rPr>
                <w:rFonts w:eastAsia="Times New Roman" w:cs="Calibri"/>
                <w:sz w:val="24"/>
                <w:szCs w:val="24"/>
                <w:lang w:eastAsia="en-IE"/>
              </w:rPr>
              <w:t xml:space="preserve">Persons who </w:t>
            </w:r>
            <w:proofErr w:type="gramStart"/>
            <w:r w:rsidRPr="00A31BEB">
              <w:rPr>
                <w:rFonts w:eastAsia="Times New Roman" w:cs="Calibri"/>
                <w:sz w:val="24"/>
                <w:szCs w:val="24"/>
                <w:lang w:eastAsia="en-IE"/>
              </w:rPr>
              <w:t>wishes</w:t>
            </w:r>
            <w:proofErr w:type="gramEnd"/>
            <w:r w:rsidRPr="00A31BEB">
              <w:rPr>
                <w:rFonts w:eastAsia="Times New Roman" w:cs="Calibri"/>
                <w:sz w:val="24"/>
                <w:szCs w:val="24"/>
                <w:lang w:eastAsia="en-IE"/>
              </w:rPr>
              <w:t xml:space="preserve"> to amend or remove their data (Right to be forgotten)</w:t>
            </w:r>
            <w:r>
              <w:rPr>
                <w:rFonts w:eastAsia="Times New Roman" w:cs="Calibri"/>
                <w:sz w:val="24"/>
                <w:szCs w:val="24"/>
                <w:lang w:eastAsia="en-IE"/>
              </w:rPr>
              <w:t>.</w:t>
            </w:r>
          </w:p>
          <w:p w14:paraId="0107A42A" w14:textId="77777777" w:rsidR="00875E1B" w:rsidRDefault="00875E1B" w:rsidP="003651F1">
            <w:pPr>
              <w:rPr>
                <w:rFonts w:eastAsia="Times New Roman" w:cs="Calibri"/>
                <w:sz w:val="24"/>
                <w:szCs w:val="24"/>
                <w:lang w:eastAsia="en-IE"/>
              </w:rPr>
            </w:pPr>
          </w:p>
          <w:p w14:paraId="28D78886" w14:textId="77777777" w:rsidR="00875E1B" w:rsidRDefault="00875E1B" w:rsidP="003651F1">
            <w:pPr>
              <w:rPr>
                <w:rFonts w:eastAsia="Times New Roman" w:cs="Calibri"/>
                <w:sz w:val="24"/>
                <w:szCs w:val="24"/>
                <w:lang w:eastAsia="en-IE"/>
              </w:rPr>
            </w:pPr>
          </w:p>
          <w:p w14:paraId="375CA318" w14:textId="11093233" w:rsidR="00875E1B" w:rsidRPr="00A31BEB" w:rsidRDefault="00875E1B" w:rsidP="003651F1">
            <w:pPr>
              <w:rPr>
                <w:rFonts w:cs="Calibri"/>
                <w:sz w:val="24"/>
                <w:szCs w:val="24"/>
              </w:rPr>
            </w:pPr>
          </w:p>
        </w:tc>
        <w:tc>
          <w:tcPr>
            <w:tcW w:w="4267" w:type="dxa"/>
            <w:tcBorders>
              <w:top w:val="outset" w:sz="6" w:space="0" w:color="auto"/>
              <w:left w:val="outset" w:sz="6" w:space="0" w:color="auto"/>
              <w:bottom w:val="outset" w:sz="6" w:space="0" w:color="auto"/>
              <w:right w:val="outset" w:sz="6" w:space="0" w:color="auto"/>
            </w:tcBorders>
          </w:tcPr>
          <w:p w14:paraId="77E9B0BF" w14:textId="77777777" w:rsidR="003651F1" w:rsidRPr="00A31BEB" w:rsidRDefault="003651F1" w:rsidP="003651F1">
            <w:pPr>
              <w:rPr>
                <w:rFonts w:eastAsia="Times New Roman" w:cs="Calibri"/>
                <w:sz w:val="24"/>
                <w:szCs w:val="24"/>
                <w:lang w:eastAsia="en-IE"/>
              </w:rPr>
            </w:pPr>
          </w:p>
        </w:tc>
      </w:tr>
      <w:tr w:rsidR="003651F1" w:rsidRPr="00747A8A" w14:paraId="6BB61699" w14:textId="77777777" w:rsidTr="003B06B8">
        <w:trPr>
          <w:tblCellSpacing w:w="0" w:type="dxa"/>
        </w:trPr>
        <w:tc>
          <w:tcPr>
            <w:tcW w:w="9087" w:type="dxa"/>
            <w:gridSpan w:val="3"/>
            <w:tcBorders>
              <w:top w:val="outset" w:sz="6" w:space="0" w:color="auto"/>
              <w:left w:val="outset" w:sz="6" w:space="0" w:color="auto"/>
              <w:bottom w:val="outset" w:sz="6" w:space="0" w:color="auto"/>
              <w:right w:val="outset" w:sz="6" w:space="0" w:color="auto"/>
            </w:tcBorders>
          </w:tcPr>
          <w:p w14:paraId="2591F6CE" w14:textId="77777777" w:rsidR="003651F1" w:rsidRPr="00A31BEB" w:rsidRDefault="003651F1" w:rsidP="003651F1">
            <w:pPr>
              <w:rPr>
                <w:rFonts w:eastAsia="Times New Roman" w:cs="Calibri"/>
                <w:b/>
                <w:color w:val="2E74B5"/>
                <w:sz w:val="24"/>
                <w:szCs w:val="24"/>
                <w:lang w:eastAsia="en-IE"/>
              </w:rPr>
            </w:pPr>
            <w:r w:rsidRPr="00A31BEB">
              <w:rPr>
                <w:rFonts w:eastAsia="Times New Roman" w:cs="Calibri"/>
                <w:b/>
                <w:color w:val="2E74B5"/>
                <w:sz w:val="24"/>
                <w:szCs w:val="24"/>
                <w:lang w:eastAsia="en-IE"/>
              </w:rPr>
              <w:lastRenderedPageBreak/>
              <w:t>Data Centre Security</w:t>
            </w:r>
          </w:p>
        </w:tc>
      </w:tr>
      <w:tr w:rsidR="003651F1" w:rsidRPr="0057506E" w14:paraId="534AF07D"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5997A545" w14:textId="401AFA0C"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29AC30AB" w14:textId="65F76F6E" w:rsidR="003651F1" w:rsidRPr="00A31BEB" w:rsidRDefault="003651F1" w:rsidP="003651F1">
            <w:pPr>
              <w:rPr>
                <w:rFonts w:cs="Calibri"/>
                <w:color w:val="000000"/>
                <w:sz w:val="24"/>
                <w:szCs w:val="24"/>
              </w:rPr>
            </w:pPr>
            <w:r w:rsidRPr="00146C94">
              <w:rPr>
                <w:rFonts w:eastAsia="Times New Roman"/>
                <w:b/>
                <w:sz w:val="24"/>
                <w:szCs w:val="24"/>
                <w:lang w:eastAsia="en-IE"/>
              </w:rPr>
              <w:t>Question</w:t>
            </w:r>
          </w:p>
        </w:tc>
        <w:tc>
          <w:tcPr>
            <w:tcW w:w="4267" w:type="dxa"/>
            <w:tcBorders>
              <w:top w:val="outset" w:sz="6" w:space="0" w:color="auto"/>
              <w:left w:val="outset" w:sz="6" w:space="0" w:color="auto"/>
              <w:bottom w:val="outset" w:sz="6" w:space="0" w:color="auto"/>
              <w:right w:val="outset" w:sz="6" w:space="0" w:color="auto"/>
            </w:tcBorders>
            <w:shd w:val="clear" w:color="auto" w:fill="FFC000" w:themeFill="accent4"/>
          </w:tcPr>
          <w:p w14:paraId="4DD3D97A" w14:textId="607ABD54"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1EE1FF76"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38DDCA6"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53</w:t>
            </w:r>
          </w:p>
        </w:tc>
        <w:tc>
          <w:tcPr>
            <w:tcW w:w="3827" w:type="dxa"/>
            <w:tcBorders>
              <w:top w:val="outset" w:sz="6" w:space="0" w:color="auto"/>
              <w:left w:val="outset" w:sz="6" w:space="0" w:color="auto"/>
              <w:bottom w:val="outset" w:sz="6" w:space="0" w:color="auto"/>
              <w:right w:val="outset" w:sz="6" w:space="0" w:color="auto"/>
            </w:tcBorders>
          </w:tcPr>
          <w:p w14:paraId="3456A9E4" w14:textId="61613E4F" w:rsidR="003651F1" w:rsidRPr="00A31BEB" w:rsidRDefault="003651F1" w:rsidP="003651F1">
            <w:pPr>
              <w:rPr>
                <w:rFonts w:cs="Calibri"/>
                <w:color w:val="000000"/>
                <w:sz w:val="24"/>
                <w:szCs w:val="24"/>
              </w:rPr>
            </w:pPr>
            <w:r w:rsidRPr="00A31BEB">
              <w:rPr>
                <w:rFonts w:cs="Calibri"/>
                <w:color w:val="000000"/>
                <w:sz w:val="24"/>
                <w:szCs w:val="24"/>
              </w:rPr>
              <w:t>List all datacentres</w:t>
            </w:r>
            <w:r>
              <w:rPr>
                <w:rFonts w:cs="Calibri"/>
                <w:color w:val="000000"/>
                <w:sz w:val="24"/>
                <w:szCs w:val="24"/>
              </w:rPr>
              <w:t>,</w:t>
            </w:r>
            <w:r w:rsidRPr="00A31BEB">
              <w:rPr>
                <w:rFonts w:cs="Calibri"/>
                <w:color w:val="000000"/>
                <w:sz w:val="24"/>
                <w:szCs w:val="24"/>
              </w:rPr>
              <w:t xml:space="preserve"> including cities and countries</w:t>
            </w:r>
            <w:r>
              <w:rPr>
                <w:rFonts w:cs="Calibri"/>
                <w:color w:val="000000"/>
                <w:sz w:val="24"/>
                <w:szCs w:val="24"/>
              </w:rPr>
              <w:t>,</w:t>
            </w:r>
            <w:r w:rsidRPr="00A31BEB">
              <w:rPr>
                <w:rFonts w:cs="Calibri"/>
                <w:color w:val="000000"/>
                <w:sz w:val="24"/>
                <w:szCs w:val="24"/>
              </w:rPr>
              <w:t xml:space="preserve"> where the institution's data will be stored. Does your company own these data centres? </w:t>
            </w:r>
          </w:p>
        </w:tc>
        <w:tc>
          <w:tcPr>
            <w:tcW w:w="4267" w:type="dxa"/>
            <w:tcBorders>
              <w:top w:val="outset" w:sz="6" w:space="0" w:color="auto"/>
              <w:left w:val="outset" w:sz="6" w:space="0" w:color="auto"/>
              <w:bottom w:val="outset" w:sz="6" w:space="0" w:color="auto"/>
              <w:right w:val="outset" w:sz="6" w:space="0" w:color="auto"/>
            </w:tcBorders>
          </w:tcPr>
          <w:p w14:paraId="7BC064A5" w14:textId="77777777" w:rsidR="003651F1" w:rsidRPr="00A31BEB" w:rsidRDefault="003651F1" w:rsidP="003651F1">
            <w:pPr>
              <w:rPr>
                <w:rFonts w:eastAsia="Times New Roman" w:cs="Calibri"/>
                <w:sz w:val="24"/>
                <w:szCs w:val="24"/>
                <w:lang w:eastAsia="en-IE"/>
              </w:rPr>
            </w:pPr>
          </w:p>
        </w:tc>
      </w:tr>
      <w:tr w:rsidR="003651F1" w:rsidRPr="0057506E" w14:paraId="09DA29CA"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F120C89"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54</w:t>
            </w:r>
          </w:p>
        </w:tc>
        <w:tc>
          <w:tcPr>
            <w:tcW w:w="3827" w:type="dxa"/>
            <w:tcBorders>
              <w:top w:val="outset" w:sz="6" w:space="0" w:color="auto"/>
              <w:left w:val="outset" w:sz="6" w:space="0" w:color="auto"/>
              <w:bottom w:val="outset" w:sz="6" w:space="0" w:color="auto"/>
              <w:right w:val="outset" w:sz="6" w:space="0" w:color="auto"/>
            </w:tcBorders>
          </w:tcPr>
          <w:p w14:paraId="5277C639" w14:textId="77777777" w:rsidR="003651F1" w:rsidRPr="00A31BEB" w:rsidRDefault="003651F1" w:rsidP="003651F1">
            <w:pPr>
              <w:rPr>
                <w:rFonts w:cs="Calibri"/>
                <w:color w:val="000000"/>
                <w:sz w:val="24"/>
                <w:szCs w:val="24"/>
              </w:rPr>
            </w:pPr>
            <w:r w:rsidRPr="00A31BEB">
              <w:rPr>
                <w:rFonts w:cs="Calibri"/>
                <w:color w:val="000000"/>
                <w:sz w:val="24"/>
                <w:szCs w:val="24"/>
              </w:rPr>
              <w:t>Does the vendor own the physical data centre where University data will reside?  If so, do these servers reside in a co-located data centre?</w:t>
            </w:r>
          </w:p>
        </w:tc>
        <w:tc>
          <w:tcPr>
            <w:tcW w:w="4267" w:type="dxa"/>
            <w:tcBorders>
              <w:top w:val="outset" w:sz="6" w:space="0" w:color="auto"/>
              <w:left w:val="outset" w:sz="6" w:space="0" w:color="auto"/>
              <w:bottom w:val="outset" w:sz="6" w:space="0" w:color="auto"/>
              <w:right w:val="outset" w:sz="6" w:space="0" w:color="auto"/>
            </w:tcBorders>
          </w:tcPr>
          <w:p w14:paraId="57FC6C78" w14:textId="77777777" w:rsidR="003651F1" w:rsidRPr="00A31BEB" w:rsidRDefault="003651F1" w:rsidP="003651F1">
            <w:pPr>
              <w:rPr>
                <w:rFonts w:eastAsia="Times New Roman" w:cs="Calibri"/>
                <w:sz w:val="24"/>
                <w:szCs w:val="24"/>
                <w:lang w:eastAsia="en-IE"/>
              </w:rPr>
            </w:pPr>
          </w:p>
        </w:tc>
      </w:tr>
      <w:tr w:rsidR="003651F1" w:rsidRPr="0057506E" w14:paraId="13508D5D"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1181D6F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55</w:t>
            </w:r>
          </w:p>
        </w:tc>
        <w:tc>
          <w:tcPr>
            <w:tcW w:w="3827" w:type="dxa"/>
            <w:tcBorders>
              <w:top w:val="outset" w:sz="6" w:space="0" w:color="auto"/>
              <w:left w:val="outset" w:sz="6" w:space="0" w:color="auto"/>
              <w:bottom w:val="outset" w:sz="6" w:space="0" w:color="auto"/>
              <w:right w:val="outset" w:sz="6" w:space="0" w:color="auto"/>
            </w:tcBorders>
          </w:tcPr>
          <w:p w14:paraId="3D209E7E" w14:textId="77777777" w:rsidR="003651F1" w:rsidRDefault="003651F1" w:rsidP="003651F1">
            <w:pPr>
              <w:rPr>
                <w:rFonts w:cs="Calibri"/>
                <w:color w:val="000000"/>
                <w:sz w:val="24"/>
                <w:szCs w:val="24"/>
              </w:rPr>
            </w:pPr>
            <w:r w:rsidRPr="00A31BEB">
              <w:rPr>
                <w:rFonts w:cs="Calibri"/>
                <w:color w:val="000000"/>
                <w:sz w:val="24"/>
                <w:szCs w:val="24"/>
              </w:rPr>
              <w:t>Does the hosting provider have a SOC 2 Type 2 report available?</w:t>
            </w:r>
          </w:p>
          <w:p w14:paraId="276D1CAB" w14:textId="77777777" w:rsidR="003651F1" w:rsidRPr="00A31BEB" w:rsidRDefault="003651F1" w:rsidP="003651F1">
            <w:pPr>
              <w:rPr>
                <w:rFonts w:cs="Calibri"/>
                <w:color w:val="000000"/>
                <w:sz w:val="24"/>
                <w:szCs w:val="24"/>
              </w:rPr>
            </w:pPr>
          </w:p>
        </w:tc>
        <w:tc>
          <w:tcPr>
            <w:tcW w:w="4267" w:type="dxa"/>
            <w:tcBorders>
              <w:top w:val="outset" w:sz="6" w:space="0" w:color="auto"/>
              <w:left w:val="outset" w:sz="6" w:space="0" w:color="auto"/>
              <w:bottom w:val="outset" w:sz="6" w:space="0" w:color="auto"/>
              <w:right w:val="outset" w:sz="6" w:space="0" w:color="auto"/>
            </w:tcBorders>
          </w:tcPr>
          <w:p w14:paraId="1FF19E3F" w14:textId="77777777" w:rsidR="003651F1" w:rsidRPr="00A31BEB" w:rsidRDefault="003651F1" w:rsidP="003651F1">
            <w:pPr>
              <w:rPr>
                <w:rFonts w:eastAsia="Times New Roman" w:cs="Calibri"/>
                <w:sz w:val="24"/>
                <w:szCs w:val="24"/>
                <w:lang w:eastAsia="en-IE"/>
              </w:rPr>
            </w:pPr>
          </w:p>
        </w:tc>
      </w:tr>
    </w:tbl>
    <w:p w14:paraId="144BDE49" w14:textId="3553A875" w:rsidR="00024DA2" w:rsidRDefault="00024DA2" w:rsidP="008E0BA9"/>
    <w:p w14:paraId="65724DB8" w14:textId="77777777" w:rsidR="00024DA2" w:rsidRDefault="00024DA2">
      <w:pPr>
        <w:spacing w:after="0" w:line="240" w:lineRule="auto"/>
      </w:pPr>
      <w:r>
        <w:br w:type="page"/>
      </w:r>
    </w:p>
    <w:p w14:paraId="761C436D" w14:textId="77777777" w:rsidR="00A31BEB" w:rsidRDefault="00A31BEB" w:rsidP="008E0BA9"/>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693"/>
      </w:tblGrid>
      <w:tr w:rsidR="00A31BEB" w:rsidRPr="00747A8A" w14:paraId="0D6C1F88" w14:textId="77777777" w:rsidTr="003B06B8">
        <w:trPr>
          <w:tblCellSpacing w:w="0" w:type="dxa"/>
        </w:trPr>
        <w:tc>
          <w:tcPr>
            <w:tcW w:w="9513" w:type="dxa"/>
            <w:gridSpan w:val="3"/>
            <w:tcBorders>
              <w:top w:val="outset" w:sz="6" w:space="0" w:color="auto"/>
              <w:left w:val="outset" w:sz="6" w:space="0" w:color="auto"/>
              <w:bottom w:val="outset" w:sz="6" w:space="0" w:color="auto"/>
              <w:right w:val="outset" w:sz="6" w:space="0" w:color="auto"/>
            </w:tcBorders>
          </w:tcPr>
          <w:p w14:paraId="3D9B6485" w14:textId="77777777" w:rsidR="00A31BEB" w:rsidRPr="00A31BEB" w:rsidRDefault="00A31BEB" w:rsidP="006321E7">
            <w:pPr>
              <w:rPr>
                <w:rFonts w:eastAsia="Times New Roman" w:cs="Calibri"/>
                <w:b/>
                <w:color w:val="2E74B5"/>
                <w:sz w:val="24"/>
                <w:szCs w:val="24"/>
                <w:lang w:eastAsia="en-IE"/>
              </w:rPr>
            </w:pPr>
            <w:r w:rsidRPr="00A31BEB">
              <w:rPr>
                <w:rFonts w:cs="Calibri"/>
                <w:b/>
                <w:color w:val="2E74B5"/>
                <w:sz w:val="24"/>
                <w:szCs w:val="24"/>
              </w:rPr>
              <w:t>Disaster Recovery &amp; Business Continuity</w:t>
            </w:r>
          </w:p>
        </w:tc>
      </w:tr>
      <w:tr w:rsidR="003651F1" w:rsidRPr="0057506E" w14:paraId="6BE3BA2D"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1BD9B463" w14:textId="503577FB"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09E9F802" w14:textId="2E48B851"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Question</w:t>
            </w:r>
          </w:p>
        </w:tc>
        <w:tc>
          <w:tcPr>
            <w:tcW w:w="4693" w:type="dxa"/>
            <w:tcBorders>
              <w:top w:val="outset" w:sz="6" w:space="0" w:color="auto"/>
              <w:left w:val="outset" w:sz="6" w:space="0" w:color="auto"/>
              <w:bottom w:val="outset" w:sz="6" w:space="0" w:color="auto"/>
              <w:right w:val="outset" w:sz="6" w:space="0" w:color="auto"/>
            </w:tcBorders>
            <w:shd w:val="clear" w:color="auto" w:fill="FFC000" w:themeFill="accent4"/>
          </w:tcPr>
          <w:p w14:paraId="6FDC277C" w14:textId="36D3D6FD"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18313EF6"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8025663"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56</w:t>
            </w:r>
          </w:p>
        </w:tc>
        <w:tc>
          <w:tcPr>
            <w:tcW w:w="3827" w:type="dxa"/>
            <w:tcBorders>
              <w:top w:val="outset" w:sz="6" w:space="0" w:color="auto"/>
              <w:left w:val="outset" w:sz="6" w:space="0" w:color="auto"/>
              <w:bottom w:val="outset" w:sz="6" w:space="0" w:color="auto"/>
              <w:right w:val="outset" w:sz="6" w:space="0" w:color="auto"/>
            </w:tcBorders>
          </w:tcPr>
          <w:p w14:paraId="5CB8CD5C" w14:textId="77777777" w:rsidR="003651F1" w:rsidRPr="00A31BEB" w:rsidRDefault="003651F1" w:rsidP="003651F1">
            <w:pPr>
              <w:rPr>
                <w:rFonts w:cs="Calibri"/>
                <w:color w:val="000000"/>
                <w:sz w:val="24"/>
                <w:szCs w:val="24"/>
              </w:rPr>
            </w:pPr>
            <w:r w:rsidRPr="00A31BEB">
              <w:rPr>
                <w:rFonts w:eastAsia="Times New Roman" w:cs="Calibri"/>
                <w:sz w:val="24"/>
                <w:szCs w:val="24"/>
                <w:lang w:eastAsia="en-IE"/>
              </w:rPr>
              <w:t xml:space="preserve">What would be the impact to </w:t>
            </w:r>
            <w:r>
              <w:rPr>
                <w:rFonts w:eastAsia="Times New Roman" w:cs="Calibri"/>
                <w:sz w:val="24"/>
                <w:szCs w:val="24"/>
                <w:lang w:eastAsia="en-IE"/>
              </w:rPr>
              <w:t xml:space="preserve">the </w:t>
            </w:r>
            <w:r w:rsidRPr="00A31BEB">
              <w:rPr>
                <w:rFonts w:eastAsia="Times New Roman" w:cs="Calibri"/>
                <w:sz w:val="24"/>
                <w:szCs w:val="24"/>
                <w:lang w:eastAsia="en-IE"/>
              </w:rPr>
              <w:t>University if the service were unavailable?</w:t>
            </w:r>
          </w:p>
        </w:tc>
        <w:tc>
          <w:tcPr>
            <w:tcW w:w="4693" w:type="dxa"/>
            <w:tcBorders>
              <w:top w:val="outset" w:sz="6" w:space="0" w:color="auto"/>
              <w:left w:val="outset" w:sz="6" w:space="0" w:color="auto"/>
              <w:bottom w:val="outset" w:sz="6" w:space="0" w:color="auto"/>
              <w:right w:val="outset" w:sz="6" w:space="0" w:color="auto"/>
            </w:tcBorders>
          </w:tcPr>
          <w:p w14:paraId="38AB2182" w14:textId="77777777" w:rsidR="003651F1" w:rsidRPr="00A31BEB" w:rsidRDefault="003651F1" w:rsidP="003651F1">
            <w:pPr>
              <w:rPr>
                <w:rFonts w:eastAsia="Times New Roman" w:cs="Calibri"/>
                <w:sz w:val="24"/>
                <w:szCs w:val="24"/>
                <w:lang w:eastAsia="en-IE"/>
              </w:rPr>
            </w:pPr>
          </w:p>
        </w:tc>
      </w:tr>
      <w:tr w:rsidR="003651F1" w:rsidRPr="0057506E" w14:paraId="75FDA58B"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44928D4"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57</w:t>
            </w:r>
          </w:p>
        </w:tc>
        <w:tc>
          <w:tcPr>
            <w:tcW w:w="3827" w:type="dxa"/>
            <w:tcBorders>
              <w:top w:val="outset" w:sz="6" w:space="0" w:color="auto"/>
              <w:left w:val="outset" w:sz="6" w:space="0" w:color="auto"/>
              <w:bottom w:val="outset" w:sz="6" w:space="0" w:color="auto"/>
              <w:right w:val="outset" w:sz="6" w:space="0" w:color="auto"/>
            </w:tcBorders>
          </w:tcPr>
          <w:p w14:paraId="75B00F19" w14:textId="77777777" w:rsidR="003651F1" w:rsidRDefault="003651F1" w:rsidP="003651F1">
            <w:pPr>
              <w:rPr>
                <w:rFonts w:cs="Calibri"/>
                <w:sz w:val="24"/>
              </w:rPr>
            </w:pPr>
            <w:r w:rsidRPr="0029585E">
              <w:rPr>
                <w:rFonts w:cs="Calibri"/>
                <w:sz w:val="24"/>
              </w:rPr>
              <w:t xml:space="preserve">What is the company's disaster recovery/business continuity policy </w:t>
            </w:r>
            <w:r>
              <w:rPr>
                <w:rFonts w:cs="Calibri"/>
                <w:sz w:val="24"/>
              </w:rPr>
              <w:t>and</w:t>
            </w:r>
            <w:r w:rsidRPr="0029585E">
              <w:rPr>
                <w:rFonts w:cs="Calibri"/>
                <w:sz w:val="24"/>
              </w:rPr>
              <w:t xml:space="preserve"> process?</w:t>
            </w:r>
            <w:r>
              <w:rPr>
                <w:rFonts w:cs="Calibri"/>
                <w:sz w:val="24"/>
              </w:rPr>
              <w:t xml:space="preserve"> </w:t>
            </w:r>
          </w:p>
          <w:p w14:paraId="7E403A39" w14:textId="77777777" w:rsidR="003651F1" w:rsidRPr="0029585E" w:rsidRDefault="003651F1" w:rsidP="003651F1">
            <w:pPr>
              <w:rPr>
                <w:rFonts w:cs="Calibri"/>
                <w:sz w:val="24"/>
              </w:rPr>
            </w:pPr>
            <w:r>
              <w:rPr>
                <w:rFonts w:cs="Calibri"/>
                <w:sz w:val="24"/>
              </w:rPr>
              <w:t xml:space="preserve">Please provide details, including the frequency of DR/BCP tests. </w:t>
            </w:r>
          </w:p>
        </w:tc>
        <w:tc>
          <w:tcPr>
            <w:tcW w:w="4693" w:type="dxa"/>
            <w:tcBorders>
              <w:top w:val="outset" w:sz="6" w:space="0" w:color="auto"/>
              <w:left w:val="outset" w:sz="6" w:space="0" w:color="auto"/>
              <w:bottom w:val="outset" w:sz="6" w:space="0" w:color="auto"/>
              <w:right w:val="outset" w:sz="6" w:space="0" w:color="auto"/>
            </w:tcBorders>
          </w:tcPr>
          <w:p w14:paraId="01069E90" w14:textId="77777777" w:rsidR="003651F1" w:rsidRPr="00A31BEB" w:rsidRDefault="003651F1" w:rsidP="003651F1">
            <w:pPr>
              <w:rPr>
                <w:rFonts w:eastAsia="Times New Roman" w:cs="Calibri"/>
                <w:sz w:val="24"/>
                <w:szCs w:val="24"/>
                <w:lang w:eastAsia="en-IE"/>
              </w:rPr>
            </w:pPr>
          </w:p>
        </w:tc>
      </w:tr>
      <w:tr w:rsidR="003651F1" w:rsidRPr="0057506E" w14:paraId="10DA9F3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1EC4BE49"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58</w:t>
            </w:r>
          </w:p>
        </w:tc>
        <w:tc>
          <w:tcPr>
            <w:tcW w:w="3827" w:type="dxa"/>
            <w:tcBorders>
              <w:top w:val="outset" w:sz="6" w:space="0" w:color="auto"/>
              <w:left w:val="outset" w:sz="6" w:space="0" w:color="auto"/>
              <w:bottom w:val="outset" w:sz="6" w:space="0" w:color="auto"/>
              <w:right w:val="outset" w:sz="6" w:space="0" w:color="auto"/>
            </w:tcBorders>
          </w:tcPr>
          <w:p w14:paraId="7CC4AE0A" w14:textId="77777777" w:rsidR="003651F1" w:rsidRPr="00A31BEB" w:rsidRDefault="003651F1" w:rsidP="003651F1">
            <w:pPr>
              <w:rPr>
                <w:rFonts w:cs="Calibri"/>
                <w:color w:val="000000"/>
                <w:sz w:val="24"/>
                <w:szCs w:val="24"/>
              </w:rPr>
            </w:pPr>
            <w:r>
              <w:rPr>
                <w:rFonts w:cs="Calibri"/>
                <w:sz w:val="24"/>
              </w:rPr>
              <w:t>How often is the DR/BCP tested? What was the date of the last DR test?</w:t>
            </w:r>
          </w:p>
        </w:tc>
        <w:tc>
          <w:tcPr>
            <w:tcW w:w="4693" w:type="dxa"/>
            <w:tcBorders>
              <w:top w:val="outset" w:sz="6" w:space="0" w:color="auto"/>
              <w:left w:val="outset" w:sz="6" w:space="0" w:color="auto"/>
              <w:bottom w:val="outset" w:sz="6" w:space="0" w:color="auto"/>
              <w:right w:val="outset" w:sz="6" w:space="0" w:color="auto"/>
            </w:tcBorders>
          </w:tcPr>
          <w:p w14:paraId="2055A654" w14:textId="77777777" w:rsidR="003651F1" w:rsidRPr="00A31BEB" w:rsidRDefault="003651F1" w:rsidP="003651F1">
            <w:pPr>
              <w:rPr>
                <w:rFonts w:eastAsia="Times New Roman" w:cs="Calibri"/>
                <w:sz w:val="24"/>
                <w:szCs w:val="24"/>
                <w:lang w:eastAsia="en-IE"/>
              </w:rPr>
            </w:pPr>
          </w:p>
        </w:tc>
      </w:tr>
      <w:tr w:rsidR="003651F1" w:rsidRPr="0057506E" w14:paraId="21025A7E"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E19B08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59</w:t>
            </w:r>
          </w:p>
        </w:tc>
        <w:tc>
          <w:tcPr>
            <w:tcW w:w="3827" w:type="dxa"/>
            <w:tcBorders>
              <w:top w:val="outset" w:sz="6" w:space="0" w:color="auto"/>
              <w:left w:val="outset" w:sz="6" w:space="0" w:color="auto"/>
              <w:bottom w:val="outset" w:sz="6" w:space="0" w:color="auto"/>
              <w:right w:val="outset" w:sz="6" w:space="0" w:color="auto"/>
            </w:tcBorders>
          </w:tcPr>
          <w:p w14:paraId="2A961ECF" w14:textId="77777777" w:rsidR="003651F1" w:rsidRPr="00A31BEB" w:rsidRDefault="003651F1" w:rsidP="003651F1">
            <w:pPr>
              <w:rPr>
                <w:rFonts w:cs="Calibri"/>
                <w:color w:val="000000"/>
                <w:sz w:val="24"/>
                <w:szCs w:val="24"/>
              </w:rPr>
            </w:pPr>
            <w:r w:rsidRPr="00A31BEB">
              <w:rPr>
                <w:rFonts w:cs="Calibri"/>
                <w:color w:val="000000"/>
                <w:sz w:val="24"/>
                <w:szCs w:val="24"/>
              </w:rPr>
              <w:t>What is the communication plan in your DR/BCP for impacted clients?</w:t>
            </w:r>
          </w:p>
        </w:tc>
        <w:tc>
          <w:tcPr>
            <w:tcW w:w="4693" w:type="dxa"/>
            <w:tcBorders>
              <w:top w:val="outset" w:sz="6" w:space="0" w:color="auto"/>
              <w:left w:val="outset" w:sz="6" w:space="0" w:color="auto"/>
              <w:bottom w:val="outset" w:sz="6" w:space="0" w:color="auto"/>
              <w:right w:val="outset" w:sz="6" w:space="0" w:color="auto"/>
            </w:tcBorders>
          </w:tcPr>
          <w:p w14:paraId="5C28B706" w14:textId="77777777" w:rsidR="003651F1" w:rsidRPr="00A31BEB" w:rsidRDefault="003651F1" w:rsidP="003651F1">
            <w:pPr>
              <w:rPr>
                <w:rFonts w:eastAsia="Times New Roman" w:cs="Calibri"/>
                <w:sz w:val="24"/>
                <w:szCs w:val="24"/>
                <w:lang w:eastAsia="en-IE"/>
              </w:rPr>
            </w:pPr>
          </w:p>
        </w:tc>
      </w:tr>
      <w:tr w:rsidR="003651F1" w:rsidRPr="0057506E" w14:paraId="33E9B7B4"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72564A2B"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60</w:t>
            </w:r>
          </w:p>
        </w:tc>
        <w:tc>
          <w:tcPr>
            <w:tcW w:w="3827" w:type="dxa"/>
            <w:tcBorders>
              <w:top w:val="outset" w:sz="6" w:space="0" w:color="auto"/>
              <w:left w:val="outset" w:sz="6" w:space="0" w:color="auto"/>
              <w:bottom w:val="outset" w:sz="6" w:space="0" w:color="auto"/>
              <w:right w:val="outset" w:sz="6" w:space="0" w:color="auto"/>
            </w:tcBorders>
          </w:tcPr>
          <w:p w14:paraId="73684EE0" w14:textId="0854CAEC" w:rsidR="003651F1" w:rsidRPr="00A31BEB" w:rsidRDefault="003651F1" w:rsidP="003651F1">
            <w:pPr>
              <w:rPr>
                <w:rFonts w:cs="Calibri"/>
                <w:color w:val="000000"/>
                <w:sz w:val="24"/>
                <w:szCs w:val="24"/>
              </w:rPr>
            </w:pPr>
            <w:r w:rsidRPr="00A31BEB">
              <w:rPr>
                <w:rFonts w:cs="Calibri"/>
                <w:color w:val="000000"/>
                <w:sz w:val="24"/>
                <w:szCs w:val="24"/>
              </w:rPr>
              <w:t>Are any disaster recovery locations outside the EEA? If so, please provide the locations.</w:t>
            </w:r>
          </w:p>
        </w:tc>
        <w:tc>
          <w:tcPr>
            <w:tcW w:w="4693" w:type="dxa"/>
            <w:tcBorders>
              <w:top w:val="outset" w:sz="6" w:space="0" w:color="auto"/>
              <w:left w:val="outset" w:sz="6" w:space="0" w:color="auto"/>
              <w:bottom w:val="outset" w:sz="6" w:space="0" w:color="auto"/>
              <w:right w:val="outset" w:sz="6" w:space="0" w:color="auto"/>
            </w:tcBorders>
          </w:tcPr>
          <w:p w14:paraId="03A6DFF0" w14:textId="77777777" w:rsidR="003651F1" w:rsidRPr="00A31BEB" w:rsidRDefault="003651F1" w:rsidP="003651F1">
            <w:pPr>
              <w:rPr>
                <w:rFonts w:eastAsia="Times New Roman" w:cs="Calibri"/>
                <w:sz w:val="24"/>
                <w:szCs w:val="24"/>
                <w:lang w:eastAsia="en-IE"/>
              </w:rPr>
            </w:pPr>
          </w:p>
        </w:tc>
      </w:tr>
      <w:tr w:rsidR="003651F1" w:rsidRPr="0057506E" w14:paraId="11E7660D"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839531A"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61</w:t>
            </w:r>
          </w:p>
        </w:tc>
        <w:tc>
          <w:tcPr>
            <w:tcW w:w="3827" w:type="dxa"/>
            <w:tcBorders>
              <w:top w:val="outset" w:sz="6" w:space="0" w:color="auto"/>
              <w:left w:val="outset" w:sz="6" w:space="0" w:color="auto"/>
              <w:bottom w:val="outset" w:sz="6" w:space="0" w:color="auto"/>
              <w:right w:val="outset" w:sz="6" w:space="0" w:color="auto"/>
            </w:tcBorders>
          </w:tcPr>
          <w:p w14:paraId="3A35D6B3" w14:textId="77777777" w:rsidR="003651F1" w:rsidRPr="004D69B3" w:rsidRDefault="003651F1" w:rsidP="003651F1">
            <w:pPr>
              <w:rPr>
                <w:sz w:val="24"/>
                <w:szCs w:val="24"/>
              </w:rPr>
            </w:pPr>
            <w:r w:rsidRPr="004D69B3">
              <w:rPr>
                <w:sz w:val="24"/>
                <w:szCs w:val="24"/>
              </w:rPr>
              <w:t>List Disaster Recovery</w:t>
            </w:r>
            <w:r>
              <w:rPr>
                <w:sz w:val="24"/>
                <w:szCs w:val="24"/>
              </w:rPr>
              <w:t>;</w:t>
            </w:r>
            <w:r w:rsidRPr="004D69B3">
              <w:rPr>
                <w:sz w:val="24"/>
                <w:szCs w:val="24"/>
              </w:rPr>
              <w:t xml:space="preserve"> </w:t>
            </w:r>
          </w:p>
          <w:p w14:paraId="3E7A6B17" w14:textId="77777777" w:rsidR="003651F1" w:rsidRPr="004D69B3" w:rsidRDefault="003651F1" w:rsidP="003651F1">
            <w:pPr>
              <w:rPr>
                <w:sz w:val="24"/>
                <w:szCs w:val="24"/>
              </w:rPr>
            </w:pPr>
            <w:r w:rsidRPr="004D69B3">
              <w:rPr>
                <w:sz w:val="24"/>
                <w:szCs w:val="24"/>
              </w:rPr>
              <w:t>RTO (Recovery Time Objective).</w:t>
            </w:r>
          </w:p>
          <w:p w14:paraId="214D98DA" w14:textId="33A13C67" w:rsidR="003651F1" w:rsidRPr="00A31BEB" w:rsidRDefault="003651F1" w:rsidP="003651F1">
            <w:pPr>
              <w:rPr>
                <w:rFonts w:cs="Calibri"/>
                <w:color w:val="000000"/>
                <w:sz w:val="24"/>
                <w:szCs w:val="24"/>
              </w:rPr>
            </w:pPr>
            <w:r w:rsidRPr="004D69B3">
              <w:rPr>
                <w:sz w:val="24"/>
                <w:szCs w:val="24"/>
              </w:rPr>
              <w:t>RPO (Recovery Point (Objective).</w:t>
            </w:r>
          </w:p>
        </w:tc>
        <w:tc>
          <w:tcPr>
            <w:tcW w:w="4693" w:type="dxa"/>
            <w:tcBorders>
              <w:top w:val="outset" w:sz="6" w:space="0" w:color="auto"/>
              <w:left w:val="outset" w:sz="6" w:space="0" w:color="auto"/>
              <w:bottom w:val="outset" w:sz="6" w:space="0" w:color="auto"/>
              <w:right w:val="outset" w:sz="6" w:space="0" w:color="auto"/>
            </w:tcBorders>
          </w:tcPr>
          <w:p w14:paraId="38EDB28C" w14:textId="77777777" w:rsidR="003651F1" w:rsidRPr="00A31BEB" w:rsidRDefault="003651F1" w:rsidP="003651F1">
            <w:pPr>
              <w:rPr>
                <w:rFonts w:eastAsia="Times New Roman" w:cs="Calibri"/>
                <w:sz w:val="24"/>
                <w:szCs w:val="24"/>
                <w:lang w:eastAsia="en-IE"/>
              </w:rPr>
            </w:pPr>
          </w:p>
        </w:tc>
      </w:tr>
    </w:tbl>
    <w:p w14:paraId="04DD1B2A" w14:textId="77777777" w:rsidR="00815A25" w:rsidRDefault="00815A25">
      <w:r>
        <w:br w:type="page"/>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827"/>
        <w:gridCol w:w="4693"/>
      </w:tblGrid>
      <w:tr w:rsidR="003651F1" w:rsidRPr="00747A8A" w14:paraId="1B301864" w14:textId="77777777" w:rsidTr="003B06B8">
        <w:trPr>
          <w:tblCellSpacing w:w="0" w:type="dxa"/>
        </w:trPr>
        <w:tc>
          <w:tcPr>
            <w:tcW w:w="9513" w:type="dxa"/>
            <w:gridSpan w:val="3"/>
            <w:tcBorders>
              <w:top w:val="outset" w:sz="6" w:space="0" w:color="auto"/>
              <w:left w:val="outset" w:sz="6" w:space="0" w:color="auto"/>
              <w:bottom w:val="outset" w:sz="6" w:space="0" w:color="auto"/>
              <w:right w:val="outset" w:sz="6" w:space="0" w:color="auto"/>
            </w:tcBorders>
          </w:tcPr>
          <w:p w14:paraId="7542B53F" w14:textId="7AF42FDD" w:rsidR="003651F1" w:rsidRPr="00A31BEB" w:rsidRDefault="003651F1" w:rsidP="003651F1">
            <w:pPr>
              <w:rPr>
                <w:rFonts w:eastAsia="Times New Roman" w:cs="Calibri"/>
                <w:b/>
                <w:color w:val="2E74B5"/>
                <w:sz w:val="24"/>
                <w:szCs w:val="24"/>
                <w:lang w:eastAsia="en-IE"/>
              </w:rPr>
            </w:pPr>
            <w:r w:rsidRPr="00A31BEB">
              <w:rPr>
                <w:rFonts w:cs="Calibri"/>
                <w:b/>
                <w:color w:val="2E74B5"/>
                <w:sz w:val="24"/>
                <w:szCs w:val="24"/>
              </w:rPr>
              <w:lastRenderedPageBreak/>
              <w:t>Application Security Controls</w:t>
            </w:r>
          </w:p>
        </w:tc>
      </w:tr>
      <w:tr w:rsidR="003651F1" w:rsidRPr="0057506E" w14:paraId="2D67032D" w14:textId="77777777" w:rsidTr="003542B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C000" w:themeFill="accent4"/>
          </w:tcPr>
          <w:p w14:paraId="0B0EE5A2" w14:textId="5EFEFC3F" w:rsidR="003651F1" w:rsidRPr="003651F1" w:rsidRDefault="003651F1" w:rsidP="003651F1">
            <w:pPr>
              <w:jc w:val="center"/>
              <w:rPr>
                <w:rFonts w:eastAsia="Times New Roman" w:cs="Calibri"/>
                <w:b/>
                <w:sz w:val="24"/>
                <w:szCs w:val="24"/>
                <w:lang w:eastAsia="en-IE"/>
              </w:rPr>
            </w:pPr>
            <w:r>
              <w:rPr>
                <w:rFonts w:eastAsia="Times New Roman"/>
                <w:b/>
                <w:sz w:val="24"/>
                <w:szCs w:val="24"/>
                <w:lang w:eastAsia="en-IE"/>
              </w:rPr>
              <w:t>Ref:</w:t>
            </w:r>
          </w:p>
        </w:tc>
        <w:tc>
          <w:tcPr>
            <w:tcW w:w="3827" w:type="dxa"/>
            <w:tcBorders>
              <w:top w:val="outset" w:sz="6" w:space="0" w:color="auto"/>
              <w:left w:val="outset" w:sz="6" w:space="0" w:color="auto"/>
              <w:bottom w:val="outset" w:sz="6" w:space="0" w:color="auto"/>
              <w:right w:val="outset" w:sz="6" w:space="0" w:color="auto"/>
            </w:tcBorders>
            <w:shd w:val="clear" w:color="auto" w:fill="FFC000" w:themeFill="accent4"/>
          </w:tcPr>
          <w:p w14:paraId="558C355E" w14:textId="771FEA94" w:rsidR="003651F1" w:rsidRPr="003B06B8" w:rsidRDefault="003651F1" w:rsidP="003651F1">
            <w:pPr>
              <w:rPr>
                <w:rFonts w:cs="Calibri"/>
                <w:color w:val="000000"/>
                <w:sz w:val="24"/>
                <w:szCs w:val="24"/>
              </w:rPr>
            </w:pPr>
            <w:r w:rsidRPr="00146C94">
              <w:rPr>
                <w:rFonts w:eastAsia="Times New Roman"/>
                <w:b/>
                <w:sz w:val="24"/>
                <w:szCs w:val="24"/>
                <w:lang w:eastAsia="en-IE"/>
              </w:rPr>
              <w:t>Question</w:t>
            </w:r>
          </w:p>
        </w:tc>
        <w:tc>
          <w:tcPr>
            <w:tcW w:w="4693" w:type="dxa"/>
            <w:tcBorders>
              <w:top w:val="outset" w:sz="6" w:space="0" w:color="auto"/>
              <w:left w:val="outset" w:sz="6" w:space="0" w:color="auto"/>
              <w:bottom w:val="outset" w:sz="6" w:space="0" w:color="auto"/>
              <w:right w:val="outset" w:sz="6" w:space="0" w:color="auto"/>
            </w:tcBorders>
            <w:shd w:val="clear" w:color="auto" w:fill="FFC000" w:themeFill="accent4"/>
          </w:tcPr>
          <w:p w14:paraId="7EE835DB" w14:textId="1E772CF9" w:rsidR="003651F1" w:rsidRPr="00A31BEB" w:rsidRDefault="003651F1" w:rsidP="003651F1">
            <w:pPr>
              <w:rPr>
                <w:rFonts w:eastAsia="Times New Roman" w:cs="Calibri"/>
                <w:sz w:val="24"/>
                <w:szCs w:val="24"/>
                <w:lang w:eastAsia="en-IE"/>
              </w:rPr>
            </w:pPr>
            <w:r w:rsidRPr="00146C94">
              <w:rPr>
                <w:rFonts w:eastAsia="Times New Roman"/>
                <w:b/>
                <w:sz w:val="24"/>
                <w:szCs w:val="24"/>
                <w:lang w:eastAsia="en-IE"/>
              </w:rPr>
              <w:t>Answer</w:t>
            </w:r>
          </w:p>
        </w:tc>
      </w:tr>
      <w:tr w:rsidR="003651F1" w:rsidRPr="0057506E" w14:paraId="4BB3E4E9"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1F247A63"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62</w:t>
            </w:r>
          </w:p>
        </w:tc>
        <w:tc>
          <w:tcPr>
            <w:tcW w:w="3827" w:type="dxa"/>
            <w:tcBorders>
              <w:top w:val="outset" w:sz="6" w:space="0" w:color="auto"/>
              <w:left w:val="outset" w:sz="6" w:space="0" w:color="auto"/>
              <w:bottom w:val="outset" w:sz="6" w:space="0" w:color="auto"/>
              <w:right w:val="outset" w:sz="6" w:space="0" w:color="auto"/>
            </w:tcBorders>
          </w:tcPr>
          <w:p w14:paraId="5577FB6F" w14:textId="77777777" w:rsidR="003651F1" w:rsidRPr="00651360" w:rsidRDefault="003651F1" w:rsidP="003651F1">
            <w:pPr>
              <w:rPr>
                <w:rFonts w:cs="Calibri"/>
                <w:color w:val="000000"/>
              </w:rPr>
            </w:pPr>
            <w:r w:rsidRPr="003B06B8">
              <w:rPr>
                <w:rFonts w:cs="Calibri"/>
                <w:color w:val="000000"/>
                <w:sz w:val="24"/>
                <w:szCs w:val="24"/>
              </w:rPr>
              <w:t>Describe the development language(s) (Java, .NET, iOS, etc.) the application was / will be developed with.</w:t>
            </w:r>
            <w:r>
              <w:rPr>
                <w:rFonts w:cs="Calibri"/>
                <w:color w:val="000000"/>
              </w:rPr>
              <w:t xml:space="preserve"> </w:t>
            </w:r>
          </w:p>
        </w:tc>
        <w:tc>
          <w:tcPr>
            <w:tcW w:w="4693" w:type="dxa"/>
            <w:tcBorders>
              <w:top w:val="outset" w:sz="6" w:space="0" w:color="auto"/>
              <w:left w:val="outset" w:sz="6" w:space="0" w:color="auto"/>
              <w:bottom w:val="outset" w:sz="6" w:space="0" w:color="auto"/>
              <w:right w:val="outset" w:sz="6" w:space="0" w:color="auto"/>
            </w:tcBorders>
          </w:tcPr>
          <w:p w14:paraId="76F5B87F" w14:textId="77777777" w:rsidR="003651F1" w:rsidRPr="00A31BEB" w:rsidRDefault="003651F1" w:rsidP="003651F1">
            <w:pPr>
              <w:rPr>
                <w:rFonts w:eastAsia="Times New Roman" w:cs="Calibri"/>
                <w:sz w:val="24"/>
                <w:szCs w:val="24"/>
                <w:lang w:eastAsia="en-IE"/>
              </w:rPr>
            </w:pPr>
          </w:p>
        </w:tc>
      </w:tr>
      <w:tr w:rsidR="003651F1" w:rsidRPr="0057506E" w14:paraId="4024C84F"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4F619363"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63</w:t>
            </w:r>
          </w:p>
        </w:tc>
        <w:tc>
          <w:tcPr>
            <w:tcW w:w="3827" w:type="dxa"/>
            <w:tcBorders>
              <w:top w:val="outset" w:sz="6" w:space="0" w:color="auto"/>
              <w:left w:val="outset" w:sz="6" w:space="0" w:color="auto"/>
              <w:bottom w:val="outset" w:sz="6" w:space="0" w:color="auto"/>
              <w:right w:val="outset" w:sz="6" w:space="0" w:color="auto"/>
            </w:tcBorders>
          </w:tcPr>
          <w:p w14:paraId="6D602783" w14:textId="77777777" w:rsidR="003651F1" w:rsidRPr="00651360" w:rsidRDefault="003651F1" w:rsidP="003651F1">
            <w:pPr>
              <w:rPr>
                <w:rFonts w:cs="Calibri"/>
                <w:color w:val="000000"/>
                <w:sz w:val="24"/>
              </w:rPr>
            </w:pPr>
            <w:r w:rsidRPr="00651360">
              <w:rPr>
                <w:rFonts w:cs="Calibri"/>
                <w:color w:val="000000"/>
                <w:sz w:val="24"/>
              </w:rPr>
              <w:t>Do all developers receive formal software security training?</w:t>
            </w:r>
          </w:p>
        </w:tc>
        <w:tc>
          <w:tcPr>
            <w:tcW w:w="4693" w:type="dxa"/>
            <w:tcBorders>
              <w:top w:val="outset" w:sz="6" w:space="0" w:color="auto"/>
              <w:left w:val="outset" w:sz="6" w:space="0" w:color="auto"/>
              <w:bottom w:val="outset" w:sz="6" w:space="0" w:color="auto"/>
              <w:right w:val="outset" w:sz="6" w:space="0" w:color="auto"/>
            </w:tcBorders>
          </w:tcPr>
          <w:p w14:paraId="1CD8B1AC" w14:textId="77777777" w:rsidR="003651F1" w:rsidRPr="00A31BEB" w:rsidRDefault="003651F1" w:rsidP="003651F1">
            <w:pPr>
              <w:rPr>
                <w:rFonts w:eastAsia="Times New Roman" w:cs="Calibri"/>
                <w:sz w:val="24"/>
                <w:szCs w:val="24"/>
                <w:lang w:eastAsia="en-IE"/>
              </w:rPr>
            </w:pPr>
          </w:p>
        </w:tc>
      </w:tr>
      <w:tr w:rsidR="003651F1" w:rsidRPr="0057506E" w14:paraId="2B76DC2D"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E255AB6"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64</w:t>
            </w:r>
          </w:p>
        </w:tc>
        <w:tc>
          <w:tcPr>
            <w:tcW w:w="3827" w:type="dxa"/>
            <w:tcBorders>
              <w:top w:val="outset" w:sz="6" w:space="0" w:color="auto"/>
              <w:left w:val="outset" w:sz="6" w:space="0" w:color="auto"/>
              <w:bottom w:val="outset" w:sz="6" w:space="0" w:color="auto"/>
              <w:right w:val="outset" w:sz="6" w:space="0" w:color="auto"/>
            </w:tcBorders>
          </w:tcPr>
          <w:p w14:paraId="5A15D40E" w14:textId="77777777" w:rsidR="003651F1" w:rsidRPr="003B06B8" w:rsidRDefault="003651F1" w:rsidP="003651F1">
            <w:pPr>
              <w:rPr>
                <w:rFonts w:cs="Calibri"/>
                <w:color w:val="000000"/>
                <w:sz w:val="24"/>
                <w:szCs w:val="24"/>
              </w:rPr>
            </w:pPr>
            <w:r w:rsidRPr="003B06B8">
              <w:rPr>
                <w:rFonts w:cs="Calibri"/>
                <w:color w:val="000000"/>
                <w:sz w:val="24"/>
                <w:szCs w:val="24"/>
              </w:rPr>
              <w:t xml:space="preserve">Does your company use industry standards (e.g. OWASP for security applications) to validate security risks in applications? </w:t>
            </w:r>
          </w:p>
        </w:tc>
        <w:tc>
          <w:tcPr>
            <w:tcW w:w="4693" w:type="dxa"/>
            <w:tcBorders>
              <w:top w:val="outset" w:sz="6" w:space="0" w:color="auto"/>
              <w:left w:val="outset" w:sz="6" w:space="0" w:color="auto"/>
              <w:bottom w:val="outset" w:sz="6" w:space="0" w:color="auto"/>
              <w:right w:val="outset" w:sz="6" w:space="0" w:color="auto"/>
            </w:tcBorders>
          </w:tcPr>
          <w:p w14:paraId="1274F20F" w14:textId="77777777" w:rsidR="003651F1" w:rsidRPr="00A31BEB" w:rsidRDefault="003651F1" w:rsidP="003651F1">
            <w:pPr>
              <w:rPr>
                <w:rFonts w:eastAsia="Times New Roman" w:cs="Calibri"/>
                <w:sz w:val="24"/>
                <w:szCs w:val="24"/>
                <w:lang w:eastAsia="en-IE"/>
              </w:rPr>
            </w:pPr>
          </w:p>
        </w:tc>
      </w:tr>
      <w:tr w:rsidR="003651F1" w:rsidRPr="0057506E" w14:paraId="79199D7E"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9E98311"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65</w:t>
            </w:r>
          </w:p>
        </w:tc>
        <w:tc>
          <w:tcPr>
            <w:tcW w:w="3827" w:type="dxa"/>
            <w:tcBorders>
              <w:top w:val="outset" w:sz="6" w:space="0" w:color="auto"/>
              <w:left w:val="outset" w:sz="6" w:space="0" w:color="auto"/>
              <w:bottom w:val="outset" w:sz="6" w:space="0" w:color="auto"/>
              <w:right w:val="outset" w:sz="6" w:space="0" w:color="auto"/>
            </w:tcBorders>
          </w:tcPr>
          <w:p w14:paraId="5E55D90C" w14:textId="77777777" w:rsidR="003651F1" w:rsidRPr="00A31BEB" w:rsidRDefault="003651F1" w:rsidP="003651F1">
            <w:pPr>
              <w:rPr>
                <w:rFonts w:cs="Calibri"/>
                <w:color w:val="000000"/>
                <w:sz w:val="24"/>
                <w:szCs w:val="24"/>
              </w:rPr>
            </w:pPr>
            <w:r w:rsidRPr="00A31BEB">
              <w:rPr>
                <w:rFonts w:cs="Calibri"/>
                <w:color w:val="000000"/>
                <w:sz w:val="24"/>
                <w:szCs w:val="24"/>
              </w:rPr>
              <w:t>Has the service been securely developed and configured to be available directly from the internet?</w:t>
            </w:r>
          </w:p>
        </w:tc>
        <w:tc>
          <w:tcPr>
            <w:tcW w:w="4693" w:type="dxa"/>
            <w:tcBorders>
              <w:top w:val="outset" w:sz="6" w:space="0" w:color="auto"/>
              <w:left w:val="outset" w:sz="6" w:space="0" w:color="auto"/>
              <w:bottom w:val="outset" w:sz="6" w:space="0" w:color="auto"/>
              <w:right w:val="outset" w:sz="6" w:space="0" w:color="auto"/>
            </w:tcBorders>
          </w:tcPr>
          <w:p w14:paraId="1E749234" w14:textId="77777777" w:rsidR="003651F1" w:rsidRPr="00A31BEB" w:rsidRDefault="003651F1" w:rsidP="003651F1">
            <w:pPr>
              <w:rPr>
                <w:rFonts w:eastAsia="Times New Roman" w:cs="Calibri"/>
                <w:sz w:val="24"/>
                <w:szCs w:val="24"/>
                <w:lang w:eastAsia="en-IE"/>
              </w:rPr>
            </w:pPr>
          </w:p>
        </w:tc>
      </w:tr>
      <w:tr w:rsidR="003651F1" w:rsidRPr="0057506E" w14:paraId="1BF7B38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6BBEB59"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66</w:t>
            </w:r>
          </w:p>
        </w:tc>
        <w:tc>
          <w:tcPr>
            <w:tcW w:w="3827" w:type="dxa"/>
            <w:tcBorders>
              <w:top w:val="outset" w:sz="6" w:space="0" w:color="auto"/>
              <w:left w:val="outset" w:sz="6" w:space="0" w:color="auto"/>
              <w:bottom w:val="outset" w:sz="6" w:space="0" w:color="auto"/>
              <w:right w:val="outset" w:sz="6" w:space="0" w:color="auto"/>
            </w:tcBorders>
          </w:tcPr>
          <w:p w14:paraId="5240A9D8" w14:textId="77777777" w:rsidR="003651F1" w:rsidRPr="00A31BEB" w:rsidRDefault="003651F1" w:rsidP="003651F1">
            <w:pPr>
              <w:rPr>
                <w:rFonts w:cs="Calibri"/>
                <w:color w:val="000000"/>
                <w:sz w:val="24"/>
                <w:szCs w:val="24"/>
              </w:rPr>
            </w:pPr>
            <w:r w:rsidRPr="00A31BEB">
              <w:rPr>
                <w:rFonts w:cs="Calibri"/>
                <w:color w:val="000000"/>
                <w:sz w:val="24"/>
                <w:szCs w:val="24"/>
              </w:rPr>
              <w:t>Is the system utilizing a web application firewall (WAF) and / or a stateful packet inspection (SPI) firewall?</w:t>
            </w:r>
          </w:p>
        </w:tc>
        <w:tc>
          <w:tcPr>
            <w:tcW w:w="4693" w:type="dxa"/>
            <w:tcBorders>
              <w:top w:val="outset" w:sz="6" w:space="0" w:color="auto"/>
              <w:left w:val="outset" w:sz="6" w:space="0" w:color="auto"/>
              <w:bottom w:val="outset" w:sz="6" w:space="0" w:color="auto"/>
              <w:right w:val="outset" w:sz="6" w:space="0" w:color="auto"/>
            </w:tcBorders>
          </w:tcPr>
          <w:p w14:paraId="15C0AE9E" w14:textId="77777777" w:rsidR="003651F1" w:rsidRPr="00A31BEB" w:rsidRDefault="003651F1" w:rsidP="003651F1">
            <w:pPr>
              <w:rPr>
                <w:rFonts w:eastAsia="Times New Roman" w:cs="Calibri"/>
                <w:sz w:val="24"/>
                <w:szCs w:val="24"/>
                <w:lang w:eastAsia="en-IE"/>
              </w:rPr>
            </w:pPr>
          </w:p>
        </w:tc>
      </w:tr>
      <w:tr w:rsidR="003651F1" w:rsidRPr="0057506E" w14:paraId="432BFA87"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8ADEFA6"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67</w:t>
            </w:r>
          </w:p>
        </w:tc>
        <w:tc>
          <w:tcPr>
            <w:tcW w:w="3827" w:type="dxa"/>
            <w:tcBorders>
              <w:top w:val="outset" w:sz="6" w:space="0" w:color="auto"/>
              <w:left w:val="outset" w:sz="6" w:space="0" w:color="auto"/>
              <w:bottom w:val="outset" w:sz="6" w:space="0" w:color="auto"/>
              <w:right w:val="outset" w:sz="6" w:space="0" w:color="auto"/>
            </w:tcBorders>
          </w:tcPr>
          <w:p w14:paraId="13CF64FC" w14:textId="77777777" w:rsidR="003651F1" w:rsidRPr="00A31BEB" w:rsidRDefault="003651F1" w:rsidP="003651F1">
            <w:pPr>
              <w:rPr>
                <w:rFonts w:cs="Calibri"/>
                <w:color w:val="000000"/>
                <w:sz w:val="24"/>
                <w:szCs w:val="24"/>
              </w:rPr>
            </w:pPr>
            <w:r w:rsidRPr="00A31BEB">
              <w:rPr>
                <w:rFonts w:cs="Calibri"/>
                <w:color w:val="000000"/>
                <w:sz w:val="24"/>
                <w:szCs w:val="24"/>
              </w:rPr>
              <w:t>Is the service monitored for intrusions on a 24x7x365 basis?</w:t>
            </w:r>
          </w:p>
        </w:tc>
        <w:tc>
          <w:tcPr>
            <w:tcW w:w="4693" w:type="dxa"/>
            <w:tcBorders>
              <w:top w:val="outset" w:sz="6" w:space="0" w:color="auto"/>
              <w:left w:val="outset" w:sz="6" w:space="0" w:color="auto"/>
              <w:bottom w:val="outset" w:sz="6" w:space="0" w:color="auto"/>
              <w:right w:val="outset" w:sz="6" w:space="0" w:color="auto"/>
            </w:tcBorders>
          </w:tcPr>
          <w:p w14:paraId="1661DB6F" w14:textId="77777777" w:rsidR="003651F1" w:rsidRPr="00A31BEB" w:rsidRDefault="003651F1" w:rsidP="003651F1">
            <w:pPr>
              <w:rPr>
                <w:rFonts w:eastAsia="Times New Roman" w:cs="Calibri"/>
                <w:sz w:val="24"/>
                <w:szCs w:val="24"/>
                <w:lang w:eastAsia="en-IE"/>
              </w:rPr>
            </w:pPr>
          </w:p>
        </w:tc>
      </w:tr>
      <w:tr w:rsidR="003651F1" w:rsidRPr="0057506E" w14:paraId="5A8C8E12"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0936F8A5"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68</w:t>
            </w:r>
          </w:p>
        </w:tc>
        <w:tc>
          <w:tcPr>
            <w:tcW w:w="3827" w:type="dxa"/>
            <w:tcBorders>
              <w:top w:val="outset" w:sz="6" w:space="0" w:color="auto"/>
              <w:left w:val="outset" w:sz="6" w:space="0" w:color="auto"/>
              <w:bottom w:val="outset" w:sz="6" w:space="0" w:color="auto"/>
              <w:right w:val="outset" w:sz="6" w:space="0" w:color="auto"/>
            </w:tcBorders>
          </w:tcPr>
          <w:p w14:paraId="1CED7F20" w14:textId="77777777" w:rsidR="003651F1" w:rsidRPr="00A31BEB" w:rsidRDefault="003651F1" w:rsidP="003651F1">
            <w:pPr>
              <w:rPr>
                <w:rFonts w:cs="Calibri"/>
                <w:color w:val="000000"/>
                <w:sz w:val="24"/>
                <w:szCs w:val="24"/>
              </w:rPr>
            </w:pPr>
            <w:r w:rsidRPr="00A31BEB">
              <w:rPr>
                <w:rFonts w:cs="Calibri"/>
                <w:color w:val="000000"/>
                <w:sz w:val="24"/>
                <w:szCs w:val="24"/>
              </w:rPr>
              <w:t>Describe or provide a reference to how the system is monitored for and protected against common web application security vulnerabilities (e.g. SQL injection, XSS, XSRF, etc.).</w:t>
            </w:r>
          </w:p>
        </w:tc>
        <w:tc>
          <w:tcPr>
            <w:tcW w:w="4693" w:type="dxa"/>
            <w:tcBorders>
              <w:top w:val="outset" w:sz="6" w:space="0" w:color="auto"/>
              <w:left w:val="outset" w:sz="6" w:space="0" w:color="auto"/>
              <w:bottom w:val="outset" w:sz="6" w:space="0" w:color="auto"/>
              <w:right w:val="outset" w:sz="6" w:space="0" w:color="auto"/>
            </w:tcBorders>
          </w:tcPr>
          <w:p w14:paraId="5E32B668" w14:textId="77777777" w:rsidR="003651F1" w:rsidRPr="00A31BEB" w:rsidRDefault="003651F1" w:rsidP="003651F1">
            <w:pPr>
              <w:rPr>
                <w:rFonts w:eastAsia="Times New Roman" w:cs="Calibri"/>
                <w:sz w:val="24"/>
                <w:szCs w:val="24"/>
                <w:lang w:eastAsia="en-IE"/>
              </w:rPr>
            </w:pPr>
          </w:p>
        </w:tc>
      </w:tr>
      <w:tr w:rsidR="003651F1" w:rsidRPr="0057506E" w14:paraId="2D33F2B9"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5D331DA8"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69</w:t>
            </w:r>
          </w:p>
        </w:tc>
        <w:tc>
          <w:tcPr>
            <w:tcW w:w="3827" w:type="dxa"/>
            <w:tcBorders>
              <w:top w:val="outset" w:sz="6" w:space="0" w:color="auto"/>
              <w:left w:val="outset" w:sz="6" w:space="0" w:color="auto"/>
              <w:bottom w:val="outset" w:sz="6" w:space="0" w:color="auto"/>
              <w:right w:val="outset" w:sz="6" w:space="0" w:color="auto"/>
            </w:tcBorders>
          </w:tcPr>
          <w:p w14:paraId="0D059D10" w14:textId="77777777" w:rsidR="003651F1" w:rsidRPr="00A31BEB" w:rsidRDefault="003651F1" w:rsidP="003651F1">
            <w:pPr>
              <w:rPr>
                <w:rFonts w:cs="Calibri"/>
                <w:color w:val="000000"/>
                <w:sz w:val="24"/>
                <w:szCs w:val="24"/>
              </w:rPr>
            </w:pPr>
            <w:r w:rsidRPr="00A31BEB">
              <w:rPr>
                <w:rFonts w:cs="Calibri"/>
                <w:color w:val="000000"/>
                <w:sz w:val="24"/>
                <w:szCs w:val="24"/>
              </w:rPr>
              <w:t>Will the University be immediately alerted of intrusions or malicious events?</w:t>
            </w:r>
          </w:p>
        </w:tc>
        <w:tc>
          <w:tcPr>
            <w:tcW w:w="4693" w:type="dxa"/>
            <w:tcBorders>
              <w:top w:val="outset" w:sz="6" w:space="0" w:color="auto"/>
              <w:left w:val="outset" w:sz="6" w:space="0" w:color="auto"/>
              <w:bottom w:val="outset" w:sz="6" w:space="0" w:color="auto"/>
              <w:right w:val="outset" w:sz="6" w:space="0" w:color="auto"/>
            </w:tcBorders>
          </w:tcPr>
          <w:p w14:paraId="2B6718EC" w14:textId="77777777" w:rsidR="003651F1" w:rsidRPr="00A31BEB" w:rsidRDefault="003651F1" w:rsidP="003651F1">
            <w:pPr>
              <w:rPr>
                <w:rFonts w:eastAsia="Times New Roman" w:cs="Calibri"/>
                <w:sz w:val="24"/>
                <w:szCs w:val="24"/>
                <w:lang w:eastAsia="en-IE"/>
              </w:rPr>
            </w:pPr>
          </w:p>
        </w:tc>
      </w:tr>
      <w:tr w:rsidR="003651F1" w:rsidRPr="0057506E" w14:paraId="07626036"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3CF366A5"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70</w:t>
            </w:r>
          </w:p>
        </w:tc>
        <w:tc>
          <w:tcPr>
            <w:tcW w:w="3827" w:type="dxa"/>
            <w:tcBorders>
              <w:top w:val="outset" w:sz="6" w:space="0" w:color="auto"/>
              <w:left w:val="outset" w:sz="6" w:space="0" w:color="auto"/>
              <w:bottom w:val="outset" w:sz="6" w:space="0" w:color="auto"/>
              <w:right w:val="outset" w:sz="6" w:space="0" w:color="auto"/>
            </w:tcBorders>
          </w:tcPr>
          <w:p w14:paraId="60B58DB3" w14:textId="77777777" w:rsidR="003651F1" w:rsidRPr="00A31BEB" w:rsidRDefault="003651F1" w:rsidP="003651F1">
            <w:pPr>
              <w:rPr>
                <w:rFonts w:cs="Calibri"/>
                <w:color w:val="000000"/>
                <w:sz w:val="24"/>
                <w:szCs w:val="24"/>
              </w:rPr>
            </w:pPr>
            <w:r w:rsidRPr="00A31BEB">
              <w:rPr>
                <w:rFonts w:cs="Calibri"/>
                <w:color w:val="000000"/>
                <w:sz w:val="24"/>
                <w:szCs w:val="24"/>
              </w:rPr>
              <w:t xml:space="preserve">Has the application undergone an independent third-party penetration test or security audit in the last year?  If so, please provide details of the external company who carried out the test, the date of the last test and </w:t>
            </w:r>
            <w:r w:rsidRPr="00A31BEB">
              <w:rPr>
                <w:rFonts w:cs="Calibri"/>
                <w:color w:val="000000"/>
                <w:sz w:val="24"/>
                <w:szCs w:val="24"/>
              </w:rPr>
              <w:lastRenderedPageBreak/>
              <w:t>include a high-level overview of the results.</w:t>
            </w:r>
          </w:p>
        </w:tc>
        <w:tc>
          <w:tcPr>
            <w:tcW w:w="4693" w:type="dxa"/>
            <w:tcBorders>
              <w:top w:val="outset" w:sz="6" w:space="0" w:color="auto"/>
              <w:left w:val="outset" w:sz="6" w:space="0" w:color="auto"/>
              <w:bottom w:val="outset" w:sz="6" w:space="0" w:color="auto"/>
              <w:right w:val="outset" w:sz="6" w:space="0" w:color="auto"/>
            </w:tcBorders>
          </w:tcPr>
          <w:p w14:paraId="3009E9FD" w14:textId="77777777" w:rsidR="003651F1" w:rsidRPr="00A31BEB" w:rsidRDefault="003651F1" w:rsidP="003651F1">
            <w:pPr>
              <w:rPr>
                <w:rFonts w:eastAsia="Times New Roman" w:cs="Calibri"/>
                <w:sz w:val="24"/>
                <w:szCs w:val="24"/>
                <w:lang w:eastAsia="en-IE"/>
              </w:rPr>
            </w:pPr>
          </w:p>
        </w:tc>
      </w:tr>
      <w:tr w:rsidR="003651F1" w:rsidRPr="0057506E" w14:paraId="2D5A236C"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6411AE2A"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71</w:t>
            </w:r>
          </w:p>
        </w:tc>
        <w:tc>
          <w:tcPr>
            <w:tcW w:w="3827" w:type="dxa"/>
            <w:tcBorders>
              <w:top w:val="outset" w:sz="6" w:space="0" w:color="auto"/>
              <w:left w:val="outset" w:sz="6" w:space="0" w:color="auto"/>
              <w:bottom w:val="outset" w:sz="6" w:space="0" w:color="auto"/>
              <w:right w:val="outset" w:sz="6" w:space="0" w:color="auto"/>
            </w:tcBorders>
          </w:tcPr>
          <w:p w14:paraId="15536417" w14:textId="77777777" w:rsidR="003651F1" w:rsidRPr="00A31BEB" w:rsidRDefault="003651F1" w:rsidP="003651F1">
            <w:pPr>
              <w:rPr>
                <w:rFonts w:cs="Calibri"/>
                <w:color w:val="000000"/>
                <w:sz w:val="24"/>
                <w:szCs w:val="24"/>
              </w:rPr>
            </w:pPr>
            <w:r w:rsidRPr="00A31BEB">
              <w:rPr>
                <w:rFonts w:cs="Calibri"/>
                <w:color w:val="000000"/>
                <w:sz w:val="24"/>
                <w:szCs w:val="24"/>
              </w:rPr>
              <w:t xml:space="preserve">Are your </w:t>
            </w:r>
            <w:r w:rsidRPr="00A31BEB">
              <w:rPr>
                <w:rFonts w:cs="Calibri"/>
                <w:iCs/>
                <w:color w:val="000000"/>
                <w:sz w:val="24"/>
                <w:szCs w:val="24"/>
              </w:rPr>
              <w:t>applications and infrastructure</w:t>
            </w:r>
            <w:r w:rsidRPr="00A31BEB">
              <w:rPr>
                <w:rFonts w:cs="Calibri"/>
                <w:color w:val="000000"/>
                <w:sz w:val="24"/>
                <w:szCs w:val="24"/>
              </w:rPr>
              <w:t xml:space="preserve"> scanned for vulnerabilities on a regular basis?</w:t>
            </w:r>
          </w:p>
          <w:p w14:paraId="3B33903C" w14:textId="77777777" w:rsidR="003651F1" w:rsidRPr="00A31BEB" w:rsidRDefault="003651F1" w:rsidP="003651F1">
            <w:pPr>
              <w:rPr>
                <w:rFonts w:cs="Calibri"/>
                <w:color w:val="000000"/>
                <w:sz w:val="24"/>
                <w:szCs w:val="24"/>
              </w:rPr>
            </w:pPr>
            <w:r w:rsidRPr="00A31BEB">
              <w:rPr>
                <w:rFonts w:cs="Calibri"/>
                <w:color w:val="000000"/>
                <w:sz w:val="24"/>
                <w:szCs w:val="24"/>
              </w:rPr>
              <w:t xml:space="preserve">Please provide details of what tool(s) are used to scan the application and infrastructure. </w:t>
            </w:r>
          </w:p>
        </w:tc>
        <w:tc>
          <w:tcPr>
            <w:tcW w:w="4693" w:type="dxa"/>
            <w:tcBorders>
              <w:top w:val="outset" w:sz="6" w:space="0" w:color="auto"/>
              <w:left w:val="outset" w:sz="6" w:space="0" w:color="auto"/>
              <w:bottom w:val="outset" w:sz="6" w:space="0" w:color="auto"/>
              <w:right w:val="outset" w:sz="6" w:space="0" w:color="auto"/>
            </w:tcBorders>
          </w:tcPr>
          <w:p w14:paraId="44312B62" w14:textId="77777777" w:rsidR="003651F1" w:rsidRPr="00A31BEB" w:rsidRDefault="003651F1" w:rsidP="003651F1">
            <w:pPr>
              <w:rPr>
                <w:rFonts w:eastAsia="Times New Roman" w:cs="Calibri"/>
                <w:sz w:val="24"/>
                <w:szCs w:val="24"/>
                <w:lang w:eastAsia="en-IE"/>
              </w:rPr>
            </w:pPr>
          </w:p>
        </w:tc>
      </w:tr>
      <w:tr w:rsidR="003651F1" w:rsidRPr="0057506E" w14:paraId="0FC22BF9"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760DB162"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72</w:t>
            </w:r>
          </w:p>
        </w:tc>
        <w:tc>
          <w:tcPr>
            <w:tcW w:w="3827" w:type="dxa"/>
            <w:tcBorders>
              <w:top w:val="outset" w:sz="6" w:space="0" w:color="auto"/>
              <w:left w:val="outset" w:sz="6" w:space="0" w:color="auto"/>
              <w:bottom w:val="outset" w:sz="6" w:space="0" w:color="auto"/>
              <w:right w:val="outset" w:sz="6" w:space="0" w:color="auto"/>
            </w:tcBorders>
          </w:tcPr>
          <w:p w14:paraId="065B03ED" w14:textId="77777777" w:rsidR="003651F1" w:rsidRPr="00A31BEB" w:rsidRDefault="003651F1" w:rsidP="003651F1">
            <w:pPr>
              <w:rPr>
                <w:rFonts w:cs="Calibri"/>
                <w:color w:val="000000"/>
                <w:sz w:val="24"/>
                <w:szCs w:val="24"/>
              </w:rPr>
            </w:pPr>
            <w:r w:rsidRPr="00A31BEB">
              <w:rPr>
                <w:rFonts w:cs="Calibri"/>
                <w:color w:val="000000"/>
                <w:sz w:val="24"/>
                <w:szCs w:val="24"/>
              </w:rPr>
              <w:t>What was the date of your last application/Infrastructure vulnerability assessment? (dd/mm/yyyy)</w:t>
            </w:r>
          </w:p>
        </w:tc>
        <w:tc>
          <w:tcPr>
            <w:tcW w:w="4693" w:type="dxa"/>
            <w:tcBorders>
              <w:top w:val="outset" w:sz="6" w:space="0" w:color="auto"/>
              <w:left w:val="outset" w:sz="6" w:space="0" w:color="auto"/>
              <w:bottom w:val="outset" w:sz="6" w:space="0" w:color="auto"/>
              <w:right w:val="outset" w:sz="6" w:space="0" w:color="auto"/>
            </w:tcBorders>
          </w:tcPr>
          <w:p w14:paraId="6CB2505F" w14:textId="77777777" w:rsidR="003651F1" w:rsidRPr="00A31BEB" w:rsidRDefault="003651F1" w:rsidP="003651F1">
            <w:pPr>
              <w:rPr>
                <w:rFonts w:eastAsia="Times New Roman" w:cs="Calibri"/>
                <w:sz w:val="24"/>
                <w:szCs w:val="24"/>
                <w:lang w:eastAsia="en-IE"/>
              </w:rPr>
            </w:pPr>
          </w:p>
        </w:tc>
      </w:tr>
      <w:tr w:rsidR="003651F1" w:rsidRPr="0057506E" w14:paraId="7B3B8D40" w14:textId="77777777" w:rsidTr="003B06B8">
        <w:trPr>
          <w:tblCellSpacing w:w="0" w:type="dxa"/>
        </w:trPr>
        <w:tc>
          <w:tcPr>
            <w:tcW w:w="993" w:type="dxa"/>
            <w:tcBorders>
              <w:top w:val="outset" w:sz="6" w:space="0" w:color="auto"/>
              <w:left w:val="outset" w:sz="6" w:space="0" w:color="auto"/>
              <w:bottom w:val="outset" w:sz="6" w:space="0" w:color="auto"/>
              <w:right w:val="outset" w:sz="6" w:space="0" w:color="auto"/>
            </w:tcBorders>
          </w:tcPr>
          <w:p w14:paraId="271DB2D2" w14:textId="77777777" w:rsidR="003651F1" w:rsidRPr="003542BF" w:rsidRDefault="003651F1" w:rsidP="003542BF">
            <w:pPr>
              <w:jc w:val="center"/>
              <w:rPr>
                <w:rFonts w:eastAsia="Times New Roman" w:cs="Calibri"/>
                <w:b/>
                <w:sz w:val="24"/>
                <w:szCs w:val="24"/>
                <w:lang w:eastAsia="en-IE"/>
              </w:rPr>
            </w:pPr>
            <w:r w:rsidRPr="003542BF">
              <w:rPr>
                <w:rFonts w:eastAsia="Times New Roman" w:cs="Calibri"/>
                <w:b/>
                <w:sz w:val="24"/>
                <w:szCs w:val="24"/>
                <w:lang w:eastAsia="en-IE"/>
              </w:rPr>
              <w:t>A5. 73</w:t>
            </w:r>
          </w:p>
        </w:tc>
        <w:tc>
          <w:tcPr>
            <w:tcW w:w="3827" w:type="dxa"/>
            <w:tcBorders>
              <w:top w:val="outset" w:sz="6" w:space="0" w:color="auto"/>
              <w:left w:val="outset" w:sz="6" w:space="0" w:color="auto"/>
              <w:bottom w:val="outset" w:sz="6" w:space="0" w:color="auto"/>
              <w:right w:val="outset" w:sz="6" w:space="0" w:color="auto"/>
            </w:tcBorders>
          </w:tcPr>
          <w:p w14:paraId="3961E114" w14:textId="77777777" w:rsidR="003651F1" w:rsidRPr="00A31BEB" w:rsidRDefault="003651F1" w:rsidP="003651F1">
            <w:pPr>
              <w:rPr>
                <w:rFonts w:cs="Calibri"/>
                <w:color w:val="000000"/>
                <w:sz w:val="24"/>
                <w:szCs w:val="24"/>
              </w:rPr>
            </w:pPr>
            <w:r w:rsidRPr="00A31BEB">
              <w:rPr>
                <w:rFonts w:cs="Calibri"/>
                <w:color w:val="000000"/>
                <w:sz w:val="24"/>
                <w:szCs w:val="24"/>
              </w:rPr>
              <w:t>Describe or provide a reference to any other safeguards, security controls or intrusion prevention controls used to monitor or prevent attacks?</w:t>
            </w:r>
          </w:p>
        </w:tc>
        <w:tc>
          <w:tcPr>
            <w:tcW w:w="4693" w:type="dxa"/>
            <w:tcBorders>
              <w:top w:val="outset" w:sz="6" w:space="0" w:color="auto"/>
              <w:left w:val="outset" w:sz="6" w:space="0" w:color="auto"/>
              <w:bottom w:val="outset" w:sz="6" w:space="0" w:color="auto"/>
              <w:right w:val="outset" w:sz="6" w:space="0" w:color="auto"/>
            </w:tcBorders>
          </w:tcPr>
          <w:p w14:paraId="7B049E58" w14:textId="77777777" w:rsidR="003651F1" w:rsidRPr="00A31BEB" w:rsidRDefault="003651F1" w:rsidP="003651F1">
            <w:pPr>
              <w:rPr>
                <w:rFonts w:eastAsia="Times New Roman" w:cs="Calibri"/>
                <w:sz w:val="24"/>
                <w:szCs w:val="24"/>
                <w:lang w:eastAsia="en-IE"/>
              </w:rPr>
            </w:pPr>
          </w:p>
        </w:tc>
      </w:tr>
    </w:tbl>
    <w:p w14:paraId="36A6D70C" w14:textId="77777777" w:rsidR="00A31BEB" w:rsidRPr="0057506E" w:rsidRDefault="00A31BEB" w:rsidP="006321E7">
      <w:pPr>
        <w:rPr>
          <w:rFonts w:eastAsia="Times New Roman"/>
          <w:vanish/>
          <w:sz w:val="24"/>
          <w:szCs w:val="24"/>
          <w:lang w:eastAsia="en-IE"/>
        </w:rPr>
      </w:pPr>
    </w:p>
    <w:p w14:paraId="3994B882" w14:textId="77777777" w:rsidR="00971CBE" w:rsidRDefault="00A31BEB" w:rsidP="006321E7">
      <w:pPr>
        <w:rPr>
          <w:b/>
          <w:lang w:eastAsia="en-IE"/>
        </w:rPr>
      </w:pPr>
      <w:bookmarkStart w:id="17" w:name="_Toc372639074"/>
      <w:r>
        <w:rPr>
          <w:lang w:eastAsia="en-IE"/>
        </w:rPr>
        <w:br w:type="textWrapping" w:clear="all"/>
      </w:r>
      <w:bookmarkStart w:id="18" w:name="_Toc372639075"/>
      <w:bookmarkStart w:id="19" w:name="_Toc1575220"/>
      <w:bookmarkEnd w:id="17"/>
    </w:p>
    <w:p w14:paraId="0A67E99A" w14:textId="4B96F7E2" w:rsidR="00A31BEB" w:rsidRPr="008F5738" w:rsidRDefault="00A31BEB" w:rsidP="008E0BA9">
      <w:pPr>
        <w:rPr>
          <w:lang w:eastAsia="en-IE"/>
        </w:rPr>
      </w:pPr>
      <w:r w:rsidRPr="003542BF">
        <w:rPr>
          <w:rFonts w:asciiTheme="majorHAnsi" w:eastAsiaTheme="majorEastAsia" w:hAnsiTheme="majorHAnsi" w:cstheme="majorBidi"/>
          <w:b/>
          <w:color w:val="0070C0"/>
          <w:sz w:val="26"/>
          <w:szCs w:val="26"/>
          <w:lang w:eastAsia="en-IE"/>
        </w:rPr>
        <w:t>A.6 Support arrangements</w:t>
      </w:r>
      <w:bookmarkEnd w:id="18"/>
      <w:bookmarkEnd w:id="19"/>
    </w:p>
    <w:tbl>
      <w:tblPr>
        <w:tblW w:w="8788" w:type="dxa"/>
        <w:tblCellSpacing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988"/>
        <w:gridCol w:w="3521"/>
        <w:gridCol w:w="4279"/>
      </w:tblGrid>
      <w:tr w:rsidR="009169D6" w:rsidRPr="0057506E" w14:paraId="666B444F" w14:textId="77777777" w:rsidTr="003542BF">
        <w:trPr>
          <w:tblHeader/>
          <w:tblCellSpacing w:w="0" w:type="dxa"/>
        </w:trPr>
        <w:tc>
          <w:tcPr>
            <w:tcW w:w="988" w:type="dxa"/>
            <w:shd w:val="clear" w:color="auto" w:fill="FFC000" w:themeFill="accent4"/>
          </w:tcPr>
          <w:p w14:paraId="4F798213" w14:textId="77777777" w:rsidR="009169D6"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Ref</w:t>
            </w:r>
          </w:p>
        </w:tc>
        <w:tc>
          <w:tcPr>
            <w:tcW w:w="3521" w:type="dxa"/>
            <w:shd w:val="clear" w:color="auto" w:fill="FFC000" w:themeFill="accent4"/>
          </w:tcPr>
          <w:p w14:paraId="037FF789" w14:textId="77777777" w:rsidR="009169D6" w:rsidRPr="003542BF" w:rsidRDefault="009169D6">
            <w:pPr>
              <w:rPr>
                <w:rFonts w:eastAsia="Times New Roman"/>
                <w:b/>
                <w:sz w:val="24"/>
                <w:szCs w:val="24"/>
                <w:lang w:eastAsia="en-IE"/>
              </w:rPr>
            </w:pPr>
            <w:r w:rsidRPr="003542BF">
              <w:rPr>
                <w:rFonts w:eastAsia="Times New Roman"/>
                <w:b/>
                <w:sz w:val="24"/>
                <w:szCs w:val="24"/>
                <w:lang w:eastAsia="en-IE"/>
              </w:rPr>
              <w:t>Question</w:t>
            </w:r>
          </w:p>
        </w:tc>
        <w:tc>
          <w:tcPr>
            <w:tcW w:w="4279" w:type="dxa"/>
            <w:shd w:val="clear" w:color="auto" w:fill="FFC000" w:themeFill="accent4"/>
          </w:tcPr>
          <w:p w14:paraId="5F47F412" w14:textId="77777777" w:rsidR="009169D6" w:rsidRPr="003542BF" w:rsidRDefault="009169D6">
            <w:pPr>
              <w:rPr>
                <w:rFonts w:eastAsia="Times New Roman"/>
                <w:b/>
                <w:sz w:val="24"/>
                <w:szCs w:val="24"/>
                <w:lang w:eastAsia="en-IE"/>
              </w:rPr>
            </w:pPr>
            <w:r w:rsidRPr="003542BF">
              <w:rPr>
                <w:rFonts w:eastAsia="Times New Roman"/>
                <w:b/>
                <w:sz w:val="24"/>
                <w:szCs w:val="24"/>
                <w:lang w:eastAsia="en-IE"/>
              </w:rPr>
              <w:t>Answer</w:t>
            </w:r>
          </w:p>
        </w:tc>
      </w:tr>
      <w:tr w:rsidR="00124E15" w:rsidRPr="0057506E" w14:paraId="160D9D32" w14:textId="77777777" w:rsidTr="00124E15">
        <w:trPr>
          <w:tblCellSpacing w:w="0" w:type="dxa"/>
        </w:trPr>
        <w:tc>
          <w:tcPr>
            <w:tcW w:w="988" w:type="dxa"/>
            <w:hideMark/>
          </w:tcPr>
          <w:p w14:paraId="3C286883"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1</w:t>
            </w:r>
          </w:p>
        </w:tc>
        <w:tc>
          <w:tcPr>
            <w:tcW w:w="3521" w:type="dxa"/>
            <w:hideMark/>
          </w:tcPr>
          <w:p w14:paraId="753E2CF3"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Is there a roadmap for the service/application in terms of product updates/support and testing?</w:t>
            </w:r>
          </w:p>
        </w:tc>
        <w:tc>
          <w:tcPr>
            <w:tcW w:w="4279" w:type="dxa"/>
            <w:hideMark/>
          </w:tcPr>
          <w:p w14:paraId="6D4F4B6E"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 </w:t>
            </w:r>
          </w:p>
        </w:tc>
      </w:tr>
      <w:tr w:rsidR="00124E15" w:rsidRPr="0057506E" w14:paraId="3A13CEAB" w14:textId="77777777" w:rsidTr="00124E15">
        <w:trPr>
          <w:tblCellSpacing w:w="0" w:type="dxa"/>
        </w:trPr>
        <w:tc>
          <w:tcPr>
            <w:tcW w:w="988" w:type="dxa"/>
            <w:hideMark/>
          </w:tcPr>
          <w:p w14:paraId="23543FBD"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2</w:t>
            </w:r>
          </w:p>
        </w:tc>
        <w:tc>
          <w:tcPr>
            <w:tcW w:w="3521" w:type="dxa"/>
            <w:hideMark/>
          </w:tcPr>
          <w:p w14:paraId="721DEE74"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How is support provided by the company to your environment e.g.</w:t>
            </w:r>
            <w:r>
              <w:rPr>
                <w:rFonts w:eastAsia="Times New Roman"/>
                <w:sz w:val="24"/>
                <w:szCs w:val="24"/>
                <w:lang w:eastAsia="en-IE"/>
              </w:rPr>
              <w:t xml:space="preserve"> Helpdesk,</w:t>
            </w:r>
            <w:r w:rsidRPr="0057506E">
              <w:rPr>
                <w:rFonts w:eastAsia="Times New Roman"/>
                <w:sz w:val="24"/>
                <w:szCs w:val="24"/>
                <w:lang w:eastAsia="en-IE"/>
              </w:rPr>
              <w:t xml:space="preserve"> remote management, is admin rights required?</w:t>
            </w:r>
          </w:p>
        </w:tc>
        <w:tc>
          <w:tcPr>
            <w:tcW w:w="4279" w:type="dxa"/>
            <w:hideMark/>
          </w:tcPr>
          <w:p w14:paraId="0151CC35"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 </w:t>
            </w:r>
          </w:p>
        </w:tc>
      </w:tr>
      <w:tr w:rsidR="00124E15" w:rsidRPr="0057506E" w14:paraId="32D1A846" w14:textId="77777777" w:rsidTr="00124E15">
        <w:trPr>
          <w:tblCellSpacing w:w="0" w:type="dxa"/>
        </w:trPr>
        <w:tc>
          <w:tcPr>
            <w:tcW w:w="988" w:type="dxa"/>
            <w:hideMark/>
          </w:tcPr>
          <w:p w14:paraId="24EC3F8E"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3</w:t>
            </w:r>
          </w:p>
        </w:tc>
        <w:tc>
          <w:tcPr>
            <w:tcW w:w="3521" w:type="dxa"/>
            <w:hideMark/>
          </w:tcPr>
          <w:p w14:paraId="164EE9D4"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 xml:space="preserve">Can you provide </w:t>
            </w:r>
            <w:r>
              <w:rPr>
                <w:rFonts w:eastAsia="Times New Roman"/>
                <w:sz w:val="24"/>
                <w:szCs w:val="24"/>
                <w:lang w:eastAsia="en-IE"/>
              </w:rPr>
              <w:t xml:space="preserve">the solution or </w:t>
            </w:r>
            <w:r w:rsidRPr="0057506E">
              <w:rPr>
                <w:rFonts w:eastAsia="Times New Roman"/>
                <w:sz w:val="24"/>
                <w:szCs w:val="24"/>
                <w:lang w:eastAsia="en-IE"/>
              </w:rPr>
              <w:t xml:space="preserve">sample service </w:t>
            </w:r>
            <w:r>
              <w:rPr>
                <w:rFonts w:eastAsia="Times New Roman"/>
                <w:sz w:val="24"/>
                <w:szCs w:val="24"/>
                <w:lang w:eastAsia="en-IE"/>
              </w:rPr>
              <w:t xml:space="preserve">level </w:t>
            </w:r>
            <w:r w:rsidRPr="0057506E">
              <w:rPr>
                <w:rFonts w:eastAsia="Times New Roman"/>
                <w:sz w:val="24"/>
                <w:szCs w:val="24"/>
                <w:lang w:eastAsia="en-IE"/>
              </w:rPr>
              <w:t xml:space="preserve">agreement </w:t>
            </w:r>
            <w:r>
              <w:rPr>
                <w:rFonts w:eastAsia="Times New Roman"/>
                <w:sz w:val="24"/>
                <w:szCs w:val="24"/>
                <w:lang w:eastAsia="en-IE"/>
              </w:rPr>
              <w:t xml:space="preserve">(SLA) </w:t>
            </w:r>
            <w:r w:rsidRPr="0057506E">
              <w:rPr>
                <w:rFonts w:eastAsia="Times New Roman"/>
                <w:sz w:val="24"/>
                <w:szCs w:val="24"/>
                <w:lang w:eastAsia="en-IE"/>
              </w:rPr>
              <w:t>detailing maintenance and support services including scheduled maintenance plans, uptime, and response times?</w:t>
            </w:r>
          </w:p>
        </w:tc>
        <w:tc>
          <w:tcPr>
            <w:tcW w:w="4279" w:type="dxa"/>
            <w:hideMark/>
          </w:tcPr>
          <w:p w14:paraId="6C6D292E"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 </w:t>
            </w:r>
          </w:p>
        </w:tc>
      </w:tr>
      <w:tr w:rsidR="00124E15" w:rsidRPr="0057506E" w14:paraId="0E96308B" w14:textId="77777777" w:rsidTr="00124E15">
        <w:trPr>
          <w:tblCellSpacing w:w="0" w:type="dxa"/>
        </w:trPr>
        <w:tc>
          <w:tcPr>
            <w:tcW w:w="988" w:type="dxa"/>
          </w:tcPr>
          <w:p w14:paraId="303141E6"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lastRenderedPageBreak/>
              <w:t>A6. 4</w:t>
            </w:r>
          </w:p>
        </w:tc>
        <w:tc>
          <w:tcPr>
            <w:tcW w:w="3521" w:type="dxa"/>
          </w:tcPr>
          <w:p w14:paraId="6CB9DE6E" w14:textId="77777777" w:rsidR="00124E15" w:rsidRPr="0057506E" w:rsidRDefault="00124E15" w:rsidP="006321E7">
            <w:pPr>
              <w:rPr>
                <w:rFonts w:eastAsia="Times New Roman"/>
                <w:sz w:val="24"/>
                <w:szCs w:val="24"/>
                <w:lang w:eastAsia="en-IE"/>
              </w:rPr>
            </w:pPr>
            <w:r>
              <w:rPr>
                <w:rFonts w:eastAsia="Times New Roman"/>
                <w:sz w:val="24"/>
                <w:szCs w:val="24"/>
                <w:lang w:eastAsia="en-IE"/>
              </w:rPr>
              <w:t>Within the SLA, please outline response and resolution times for priority 1 to 4 support issues and penalties in place if SLA is not met?</w:t>
            </w:r>
          </w:p>
        </w:tc>
        <w:tc>
          <w:tcPr>
            <w:tcW w:w="4279" w:type="dxa"/>
          </w:tcPr>
          <w:p w14:paraId="319725E9" w14:textId="77777777" w:rsidR="00124E15" w:rsidRPr="0057506E" w:rsidRDefault="00124E15" w:rsidP="006321E7">
            <w:pPr>
              <w:rPr>
                <w:rFonts w:eastAsia="Times New Roman"/>
                <w:sz w:val="24"/>
                <w:szCs w:val="24"/>
                <w:lang w:eastAsia="en-IE"/>
              </w:rPr>
            </w:pPr>
          </w:p>
        </w:tc>
      </w:tr>
      <w:tr w:rsidR="00124E15" w:rsidRPr="0057506E" w14:paraId="50835694" w14:textId="77777777" w:rsidTr="00124E15">
        <w:trPr>
          <w:tblCellSpacing w:w="0" w:type="dxa"/>
        </w:trPr>
        <w:tc>
          <w:tcPr>
            <w:tcW w:w="988" w:type="dxa"/>
          </w:tcPr>
          <w:p w14:paraId="32D0F041"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5</w:t>
            </w:r>
          </w:p>
        </w:tc>
        <w:tc>
          <w:tcPr>
            <w:tcW w:w="3521" w:type="dxa"/>
          </w:tcPr>
          <w:p w14:paraId="149DCA74" w14:textId="00C4DE20" w:rsidR="00124E15" w:rsidRDefault="00124E15" w:rsidP="006321E7">
            <w:pPr>
              <w:rPr>
                <w:rFonts w:eastAsia="Times New Roman"/>
                <w:sz w:val="24"/>
                <w:szCs w:val="24"/>
                <w:lang w:eastAsia="en-IE"/>
              </w:rPr>
            </w:pPr>
            <w:r>
              <w:rPr>
                <w:rFonts w:eastAsia="Times New Roman"/>
                <w:sz w:val="24"/>
                <w:szCs w:val="24"/>
                <w:lang w:eastAsia="en-IE"/>
              </w:rPr>
              <w:t xml:space="preserve">Outline system upgrade, </w:t>
            </w:r>
            <w:r w:rsidR="00024DA2">
              <w:rPr>
                <w:rFonts w:eastAsia="Times New Roman"/>
                <w:sz w:val="24"/>
                <w:szCs w:val="24"/>
                <w:lang w:eastAsia="en-IE"/>
              </w:rPr>
              <w:t>maintenance,</w:t>
            </w:r>
            <w:r>
              <w:rPr>
                <w:rFonts w:eastAsia="Times New Roman"/>
                <w:sz w:val="24"/>
                <w:szCs w:val="24"/>
                <w:lang w:eastAsia="en-IE"/>
              </w:rPr>
              <w:t xml:space="preserve"> and patching schedule?</w:t>
            </w:r>
          </w:p>
        </w:tc>
        <w:tc>
          <w:tcPr>
            <w:tcW w:w="4279" w:type="dxa"/>
          </w:tcPr>
          <w:p w14:paraId="046C79A5" w14:textId="77777777" w:rsidR="00124E15" w:rsidRPr="0057506E" w:rsidRDefault="00124E15" w:rsidP="006321E7">
            <w:pPr>
              <w:rPr>
                <w:rFonts w:eastAsia="Times New Roman"/>
                <w:sz w:val="24"/>
                <w:szCs w:val="24"/>
                <w:lang w:eastAsia="en-IE"/>
              </w:rPr>
            </w:pPr>
          </w:p>
        </w:tc>
      </w:tr>
      <w:tr w:rsidR="00124E15" w:rsidRPr="0057506E" w14:paraId="2BCBC8C2" w14:textId="77777777" w:rsidTr="00124E15">
        <w:trPr>
          <w:tblCellSpacing w:w="0" w:type="dxa"/>
        </w:trPr>
        <w:tc>
          <w:tcPr>
            <w:tcW w:w="988" w:type="dxa"/>
          </w:tcPr>
          <w:p w14:paraId="599D48FA"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6</w:t>
            </w:r>
          </w:p>
        </w:tc>
        <w:tc>
          <w:tcPr>
            <w:tcW w:w="3521" w:type="dxa"/>
          </w:tcPr>
          <w:p w14:paraId="0205772A" w14:textId="77777777" w:rsidR="00124E15" w:rsidRDefault="00124E15" w:rsidP="006321E7">
            <w:pPr>
              <w:rPr>
                <w:rFonts w:eastAsia="Times New Roman"/>
                <w:sz w:val="24"/>
                <w:szCs w:val="24"/>
                <w:lang w:eastAsia="en-IE"/>
              </w:rPr>
            </w:pPr>
            <w:r>
              <w:rPr>
                <w:rFonts w:eastAsia="Times New Roman"/>
                <w:sz w:val="24"/>
                <w:szCs w:val="24"/>
                <w:lang w:eastAsia="en-IE"/>
              </w:rPr>
              <w:t>Can the University delay upgrades to avoid disruption during peak business periods?</w:t>
            </w:r>
          </w:p>
        </w:tc>
        <w:tc>
          <w:tcPr>
            <w:tcW w:w="4279" w:type="dxa"/>
          </w:tcPr>
          <w:p w14:paraId="26B93FA8" w14:textId="77777777" w:rsidR="00124E15" w:rsidRPr="0057506E" w:rsidRDefault="00124E15" w:rsidP="006321E7">
            <w:pPr>
              <w:rPr>
                <w:rFonts w:eastAsia="Times New Roman"/>
                <w:sz w:val="24"/>
                <w:szCs w:val="24"/>
                <w:lang w:eastAsia="en-IE"/>
              </w:rPr>
            </w:pPr>
          </w:p>
        </w:tc>
      </w:tr>
      <w:tr w:rsidR="00124E15" w:rsidRPr="0057506E" w14:paraId="03174BEA" w14:textId="77777777" w:rsidTr="00124E15">
        <w:trPr>
          <w:tblCellSpacing w:w="0" w:type="dxa"/>
        </w:trPr>
        <w:tc>
          <w:tcPr>
            <w:tcW w:w="988" w:type="dxa"/>
          </w:tcPr>
          <w:p w14:paraId="43E171D9"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7</w:t>
            </w:r>
          </w:p>
        </w:tc>
        <w:tc>
          <w:tcPr>
            <w:tcW w:w="3521" w:type="dxa"/>
          </w:tcPr>
          <w:p w14:paraId="3AD97497" w14:textId="129B2012" w:rsidR="00124E15" w:rsidRDefault="00124E15" w:rsidP="006321E7">
            <w:pPr>
              <w:rPr>
                <w:rFonts w:eastAsia="Times New Roman"/>
                <w:sz w:val="24"/>
                <w:szCs w:val="24"/>
                <w:lang w:eastAsia="en-IE"/>
              </w:rPr>
            </w:pPr>
            <w:r>
              <w:rPr>
                <w:rFonts w:eastAsia="Times New Roman"/>
                <w:sz w:val="24"/>
                <w:szCs w:val="24"/>
                <w:lang w:eastAsia="en-IE"/>
              </w:rPr>
              <w:t xml:space="preserve">Are solution performance and availability metrics available </w:t>
            </w:r>
            <w:r w:rsidR="00024DA2">
              <w:rPr>
                <w:rFonts w:eastAsia="Times New Roman"/>
                <w:sz w:val="24"/>
                <w:szCs w:val="24"/>
                <w:lang w:eastAsia="en-IE"/>
              </w:rPr>
              <w:t>online</w:t>
            </w:r>
            <w:r>
              <w:rPr>
                <w:rFonts w:eastAsia="Times New Roman"/>
                <w:sz w:val="24"/>
                <w:szCs w:val="24"/>
                <w:lang w:eastAsia="en-IE"/>
              </w:rPr>
              <w:t xml:space="preserve"> or through regular reports?</w:t>
            </w:r>
          </w:p>
        </w:tc>
        <w:tc>
          <w:tcPr>
            <w:tcW w:w="4279" w:type="dxa"/>
          </w:tcPr>
          <w:p w14:paraId="435A87C4" w14:textId="77777777" w:rsidR="00124E15" w:rsidRPr="0057506E" w:rsidRDefault="00124E15" w:rsidP="006321E7">
            <w:pPr>
              <w:rPr>
                <w:rFonts w:eastAsia="Times New Roman"/>
                <w:sz w:val="24"/>
                <w:szCs w:val="24"/>
                <w:lang w:eastAsia="en-IE"/>
              </w:rPr>
            </w:pPr>
          </w:p>
        </w:tc>
      </w:tr>
      <w:tr w:rsidR="00124E15" w:rsidRPr="0057506E" w14:paraId="4CFE16B8" w14:textId="77777777" w:rsidTr="00124E15">
        <w:trPr>
          <w:tblCellSpacing w:w="0" w:type="dxa"/>
        </w:trPr>
        <w:tc>
          <w:tcPr>
            <w:tcW w:w="988" w:type="dxa"/>
            <w:hideMark/>
          </w:tcPr>
          <w:p w14:paraId="2FC7FE17"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8</w:t>
            </w:r>
          </w:p>
        </w:tc>
        <w:tc>
          <w:tcPr>
            <w:tcW w:w="3521" w:type="dxa"/>
            <w:hideMark/>
          </w:tcPr>
          <w:p w14:paraId="266B8709" w14:textId="652946DC" w:rsidR="00124E15" w:rsidRPr="0057506E" w:rsidRDefault="00124E15" w:rsidP="006321E7">
            <w:pPr>
              <w:rPr>
                <w:rFonts w:eastAsia="Times New Roman"/>
                <w:sz w:val="24"/>
                <w:szCs w:val="24"/>
                <w:lang w:eastAsia="en-IE"/>
              </w:rPr>
            </w:pPr>
            <w:r w:rsidRPr="0057506E">
              <w:rPr>
                <w:rFonts w:eastAsia="Times New Roman"/>
                <w:sz w:val="24"/>
                <w:szCs w:val="24"/>
                <w:lang w:eastAsia="en-IE"/>
              </w:rPr>
              <w:t>Please indicate if any other third party manages any part of the support</w:t>
            </w:r>
            <w:r w:rsidR="00024DA2" w:rsidRPr="0057506E">
              <w:rPr>
                <w:rFonts w:eastAsia="Times New Roman"/>
                <w:sz w:val="24"/>
                <w:szCs w:val="24"/>
                <w:lang w:eastAsia="en-IE"/>
              </w:rPr>
              <w:t xml:space="preserve">? </w:t>
            </w:r>
            <w:r w:rsidRPr="0057506E">
              <w:rPr>
                <w:rFonts w:eastAsia="Times New Roman"/>
                <w:sz w:val="24"/>
                <w:szCs w:val="24"/>
                <w:lang w:eastAsia="en-IE"/>
              </w:rPr>
              <w:t xml:space="preserve">If the solution is a multi-vendor solution, please provide details of how support calls are </w:t>
            </w:r>
            <w:r w:rsidR="00024DA2" w:rsidRPr="0057506E">
              <w:rPr>
                <w:rFonts w:eastAsia="Times New Roman"/>
                <w:sz w:val="24"/>
                <w:szCs w:val="24"/>
                <w:lang w:eastAsia="en-IE"/>
              </w:rPr>
              <w:t>managed</w:t>
            </w:r>
            <w:r w:rsidRPr="0057506E">
              <w:rPr>
                <w:rFonts w:eastAsia="Times New Roman"/>
                <w:sz w:val="24"/>
                <w:szCs w:val="24"/>
                <w:lang w:eastAsia="en-IE"/>
              </w:rPr>
              <w:t>.</w:t>
            </w:r>
          </w:p>
        </w:tc>
        <w:tc>
          <w:tcPr>
            <w:tcW w:w="4279" w:type="dxa"/>
            <w:hideMark/>
          </w:tcPr>
          <w:p w14:paraId="0628241D"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 </w:t>
            </w:r>
          </w:p>
        </w:tc>
      </w:tr>
      <w:tr w:rsidR="00124E15" w:rsidRPr="0057506E" w14:paraId="4EA55464" w14:textId="77777777" w:rsidTr="00124E15">
        <w:trPr>
          <w:tblCellSpacing w:w="0" w:type="dxa"/>
        </w:trPr>
        <w:tc>
          <w:tcPr>
            <w:tcW w:w="988" w:type="dxa"/>
            <w:hideMark/>
          </w:tcPr>
          <w:p w14:paraId="4ABA74CC" w14:textId="77777777" w:rsidR="00124E15" w:rsidRPr="003542BF" w:rsidRDefault="009169D6" w:rsidP="003542BF">
            <w:pPr>
              <w:jc w:val="center"/>
              <w:rPr>
                <w:rFonts w:eastAsia="Times New Roman"/>
                <w:b/>
                <w:sz w:val="24"/>
                <w:szCs w:val="24"/>
                <w:lang w:eastAsia="en-IE"/>
              </w:rPr>
            </w:pPr>
            <w:r w:rsidRPr="003542BF">
              <w:rPr>
                <w:rFonts w:eastAsia="Times New Roman"/>
                <w:b/>
                <w:sz w:val="24"/>
                <w:szCs w:val="24"/>
                <w:lang w:eastAsia="en-IE"/>
              </w:rPr>
              <w:t>A6. 9</w:t>
            </w:r>
          </w:p>
        </w:tc>
        <w:tc>
          <w:tcPr>
            <w:tcW w:w="3521" w:type="dxa"/>
            <w:hideMark/>
          </w:tcPr>
          <w:p w14:paraId="6E1F9BC9"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Please describe your support organisation, account management, including locations and total number of support staff.</w:t>
            </w:r>
          </w:p>
        </w:tc>
        <w:tc>
          <w:tcPr>
            <w:tcW w:w="4279" w:type="dxa"/>
            <w:hideMark/>
          </w:tcPr>
          <w:p w14:paraId="4DA85A84" w14:textId="77777777" w:rsidR="00124E15" w:rsidRPr="0057506E" w:rsidRDefault="00124E15" w:rsidP="006321E7">
            <w:pPr>
              <w:rPr>
                <w:rFonts w:eastAsia="Times New Roman"/>
                <w:sz w:val="24"/>
                <w:szCs w:val="24"/>
                <w:lang w:eastAsia="en-IE"/>
              </w:rPr>
            </w:pPr>
            <w:r w:rsidRPr="0057506E">
              <w:rPr>
                <w:rFonts w:eastAsia="Times New Roman"/>
                <w:sz w:val="24"/>
                <w:szCs w:val="24"/>
                <w:lang w:eastAsia="en-IE"/>
              </w:rPr>
              <w:t> </w:t>
            </w:r>
          </w:p>
        </w:tc>
      </w:tr>
    </w:tbl>
    <w:p w14:paraId="37A36362" w14:textId="15576C1E" w:rsidR="00A31BEB" w:rsidRDefault="00A31BEB" w:rsidP="006321E7">
      <w:pPr>
        <w:rPr>
          <w:lang w:eastAsia="en-IE"/>
        </w:rPr>
      </w:pPr>
    </w:p>
    <w:p w14:paraId="55DB787D" w14:textId="4A40443A" w:rsidR="00875E1B" w:rsidRDefault="00875E1B" w:rsidP="006321E7">
      <w:pPr>
        <w:rPr>
          <w:lang w:eastAsia="en-IE"/>
        </w:rPr>
      </w:pPr>
    </w:p>
    <w:p w14:paraId="1E86523E" w14:textId="4E8BE9EC" w:rsidR="00875E1B" w:rsidRDefault="00875E1B" w:rsidP="006321E7">
      <w:pPr>
        <w:rPr>
          <w:lang w:eastAsia="en-IE"/>
        </w:rPr>
      </w:pPr>
    </w:p>
    <w:p w14:paraId="6899DA8C" w14:textId="6720907F" w:rsidR="00875E1B" w:rsidRDefault="00875E1B" w:rsidP="006321E7">
      <w:pPr>
        <w:rPr>
          <w:lang w:eastAsia="en-IE"/>
        </w:rPr>
      </w:pPr>
    </w:p>
    <w:p w14:paraId="67545245" w14:textId="77777777" w:rsidR="00875E1B" w:rsidRDefault="00875E1B" w:rsidP="006321E7">
      <w:pPr>
        <w:rPr>
          <w:lang w:eastAsia="en-IE"/>
        </w:rPr>
      </w:pPr>
    </w:p>
    <w:p w14:paraId="34188E45" w14:textId="77777777" w:rsidR="00815A25" w:rsidRDefault="00815A25" w:rsidP="006321E7">
      <w:pPr>
        <w:rPr>
          <w:rFonts w:asciiTheme="majorHAnsi" w:eastAsiaTheme="majorEastAsia" w:hAnsiTheme="majorHAnsi" w:cstheme="majorBidi"/>
          <w:b/>
          <w:color w:val="0070C0"/>
          <w:sz w:val="26"/>
          <w:szCs w:val="26"/>
          <w:lang w:eastAsia="en-IE"/>
        </w:rPr>
      </w:pPr>
      <w:bookmarkStart w:id="20" w:name="_Toc1575221"/>
    </w:p>
    <w:p w14:paraId="427E5D4D" w14:textId="77777777" w:rsidR="00815A25" w:rsidRDefault="00815A25">
      <w:pPr>
        <w:spacing w:after="0" w:line="240" w:lineRule="auto"/>
        <w:rPr>
          <w:rFonts w:asciiTheme="majorHAnsi" w:eastAsiaTheme="majorEastAsia" w:hAnsiTheme="majorHAnsi" w:cstheme="majorBidi"/>
          <w:b/>
          <w:color w:val="0070C0"/>
          <w:sz w:val="26"/>
          <w:szCs w:val="26"/>
          <w:lang w:eastAsia="en-IE"/>
        </w:rPr>
      </w:pPr>
      <w:r>
        <w:rPr>
          <w:rFonts w:asciiTheme="majorHAnsi" w:eastAsiaTheme="majorEastAsia" w:hAnsiTheme="majorHAnsi" w:cstheme="majorBidi"/>
          <w:b/>
          <w:color w:val="0070C0"/>
          <w:sz w:val="26"/>
          <w:szCs w:val="26"/>
          <w:lang w:eastAsia="en-IE"/>
        </w:rPr>
        <w:br w:type="page"/>
      </w:r>
    </w:p>
    <w:p w14:paraId="12288564" w14:textId="3BD3AC1B" w:rsidR="00A31BEB" w:rsidRPr="003542BF" w:rsidRDefault="00A31BEB" w:rsidP="006321E7">
      <w:pPr>
        <w:rPr>
          <w:rFonts w:asciiTheme="majorHAnsi" w:eastAsiaTheme="majorEastAsia" w:hAnsiTheme="majorHAnsi" w:cstheme="majorBidi"/>
          <w:b/>
          <w:color w:val="0070C0"/>
          <w:sz w:val="26"/>
          <w:szCs w:val="26"/>
          <w:lang w:eastAsia="en-IE"/>
        </w:rPr>
      </w:pPr>
      <w:r w:rsidRPr="003542BF">
        <w:rPr>
          <w:rFonts w:asciiTheme="majorHAnsi" w:eastAsiaTheme="majorEastAsia" w:hAnsiTheme="majorHAnsi" w:cstheme="majorBidi"/>
          <w:b/>
          <w:color w:val="0070C0"/>
          <w:sz w:val="26"/>
          <w:szCs w:val="26"/>
          <w:lang w:eastAsia="en-IE"/>
        </w:rPr>
        <w:lastRenderedPageBreak/>
        <w:t>A.7 Exit strategy</w:t>
      </w:r>
      <w:bookmarkEnd w:id="20"/>
      <w:r w:rsidRPr="003542BF">
        <w:rPr>
          <w:rFonts w:asciiTheme="majorHAnsi" w:eastAsiaTheme="majorEastAsia" w:hAnsiTheme="majorHAnsi" w:cstheme="majorBidi"/>
          <w:b/>
          <w:color w:val="0070C0"/>
          <w:sz w:val="26"/>
          <w:szCs w:val="26"/>
          <w:lang w:eastAsia="en-IE"/>
        </w:rPr>
        <w:t xml:space="preserve"> </w:t>
      </w:r>
    </w:p>
    <w:p w14:paraId="3791F830"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This section clarifies what happens when the cloud service ends. </w:t>
      </w:r>
    </w:p>
    <w:tbl>
      <w:tblPr>
        <w:tblW w:w="82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3923"/>
        <w:gridCol w:w="3370"/>
      </w:tblGrid>
      <w:tr w:rsidR="003651F1" w:rsidRPr="0057506E" w14:paraId="2C091FDB" w14:textId="77777777" w:rsidTr="003542BF">
        <w:trPr>
          <w:tblHeader/>
          <w:tblCellSpacing w:w="0" w:type="dxa"/>
        </w:trPr>
        <w:tc>
          <w:tcPr>
            <w:tcW w:w="985" w:type="dxa"/>
            <w:tcBorders>
              <w:top w:val="outset" w:sz="6" w:space="0" w:color="auto"/>
              <w:left w:val="outset" w:sz="6" w:space="0" w:color="auto"/>
              <w:bottom w:val="outset" w:sz="6" w:space="0" w:color="auto"/>
              <w:right w:val="outset" w:sz="6" w:space="0" w:color="auto"/>
            </w:tcBorders>
            <w:shd w:val="clear" w:color="auto" w:fill="FFC000" w:themeFill="accent4"/>
          </w:tcPr>
          <w:p w14:paraId="521849E2" w14:textId="7C480783" w:rsidR="003651F1" w:rsidRPr="000A34C1" w:rsidRDefault="003651F1" w:rsidP="003542BF">
            <w:pPr>
              <w:jc w:val="center"/>
              <w:rPr>
                <w:rFonts w:eastAsia="Times New Roman"/>
                <w:sz w:val="24"/>
                <w:szCs w:val="24"/>
                <w:lang w:eastAsia="en-IE"/>
              </w:rPr>
            </w:pPr>
            <w:r>
              <w:rPr>
                <w:rFonts w:eastAsia="Times New Roman"/>
                <w:b/>
                <w:sz w:val="24"/>
                <w:szCs w:val="24"/>
                <w:lang w:eastAsia="en-IE"/>
              </w:rPr>
              <w:t>Ref:</w:t>
            </w:r>
          </w:p>
        </w:tc>
        <w:tc>
          <w:tcPr>
            <w:tcW w:w="3923" w:type="dxa"/>
            <w:tcBorders>
              <w:top w:val="outset" w:sz="6" w:space="0" w:color="auto"/>
              <w:left w:val="outset" w:sz="6" w:space="0" w:color="auto"/>
              <w:bottom w:val="outset" w:sz="6" w:space="0" w:color="auto"/>
              <w:right w:val="outset" w:sz="6" w:space="0" w:color="auto"/>
            </w:tcBorders>
            <w:shd w:val="clear" w:color="auto" w:fill="FFC000" w:themeFill="accent4"/>
          </w:tcPr>
          <w:p w14:paraId="08D74A22" w14:textId="72552D77" w:rsidR="003651F1" w:rsidRPr="0057506E" w:rsidRDefault="003651F1" w:rsidP="003651F1">
            <w:pPr>
              <w:rPr>
                <w:rFonts w:eastAsia="Times New Roman"/>
                <w:sz w:val="24"/>
                <w:szCs w:val="24"/>
                <w:lang w:eastAsia="en-IE"/>
              </w:rPr>
            </w:pPr>
            <w:r w:rsidRPr="00146C94">
              <w:rPr>
                <w:rFonts w:eastAsia="Times New Roman"/>
                <w:b/>
                <w:sz w:val="24"/>
                <w:szCs w:val="24"/>
                <w:lang w:eastAsia="en-IE"/>
              </w:rPr>
              <w:t>Question</w:t>
            </w:r>
          </w:p>
        </w:tc>
        <w:tc>
          <w:tcPr>
            <w:tcW w:w="3370" w:type="dxa"/>
            <w:tcBorders>
              <w:top w:val="outset" w:sz="6" w:space="0" w:color="auto"/>
              <w:left w:val="outset" w:sz="6" w:space="0" w:color="auto"/>
              <w:bottom w:val="outset" w:sz="6" w:space="0" w:color="auto"/>
              <w:right w:val="outset" w:sz="6" w:space="0" w:color="auto"/>
            </w:tcBorders>
            <w:shd w:val="clear" w:color="auto" w:fill="FFC000" w:themeFill="accent4"/>
          </w:tcPr>
          <w:p w14:paraId="4643A476" w14:textId="48BE1841" w:rsidR="003651F1" w:rsidRPr="0057506E" w:rsidRDefault="003651F1" w:rsidP="003651F1">
            <w:pPr>
              <w:rPr>
                <w:rFonts w:eastAsia="Times New Roman"/>
                <w:sz w:val="24"/>
                <w:szCs w:val="24"/>
                <w:lang w:eastAsia="en-IE"/>
              </w:rPr>
            </w:pPr>
            <w:r w:rsidRPr="00146C94">
              <w:rPr>
                <w:rFonts w:eastAsia="Times New Roman"/>
                <w:b/>
                <w:sz w:val="24"/>
                <w:szCs w:val="24"/>
                <w:lang w:eastAsia="en-IE"/>
              </w:rPr>
              <w:t>Answer</w:t>
            </w:r>
          </w:p>
        </w:tc>
      </w:tr>
      <w:tr w:rsidR="003651F1" w:rsidRPr="0057506E" w14:paraId="135ED930" w14:textId="77777777" w:rsidTr="00124E15">
        <w:trPr>
          <w:tblCellSpacing w:w="0" w:type="dxa"/>
        </w:trPr>
        <w:tc>
          <w:tcPr>
            <w:tcW w:w="985" w:type="dxa"/>
            <w:tcBorders>
              <w:top w:val="outset" w:sz="6" w:space="0" w:color="auto"/>
              <w:left w:val="outset" w:sz="6" w:space="0" w:color="auto"/>
              <w:bottom w:val="outset" w:sz="6" w:space="0" w:color="auto"/>
              <w:right w:val="outset" w:sz="6" w:space="0" w:color="auto"/>
            </w:tcBorders>
          </w:tcPr>
          <w:p w14:paraId="75EB1F61" w14:textId="29F89955" w:rsidR="003651F1" w:rsidRPr="003542BF" w:rsidRDefault="003651F1" w:rsidP="003542BF">
            <w:pPr>
              <w:jc w:val="center"/>
              <w:rPr>
                <w:rFonts w:eastAsia="Times New Roman"/>
                <w:b/>
                <w:sz w:val="24"/>
                <w:szCs w:val="24"/>
                <w:lang w:eastAsia="en-IE"/>
              </w:rPr>
            </w:pPr>
            <w:r w:rsidRPr="003542BF">
              <w:rPr>
                <w:rFonts w:eastAsia="Times New Roman"/>
                <w:b/>
                <w:sz w:val="24"/>
                <w:szCs w:val="24"/>
                <w:lang w:eastAsia="en-IE"/>
              </w:rPr>
              <w:t>A7 .1</w:t>
            </w:r>
          </w:p>
        </w:tc>
        <w:tc>
          <w:tcPr>
            <w:tcW w:w="3923" w:type="dxa"/>
            <w:tcBorders>
              <w:top w:val="outset" w:sz="6" w:space="0" w:color="auto"/>
              <w:left w:val="outset" w:sz="6" w:space="0" w:color="auto"/>
              <w:bottom w:val="outset" w:sz="6" w:space="0" w:color="auto"/>
              <w:right w:val="outset" w:sz="6" w:space="0" w:color="auto"/>
            </w:tcBorders>
            <w:hideMark/>
          </w:tcPr>
          <w:p w14:paraId="581FB330" w14:textId="77777777" w:rsidR="003651F1" w:rsidRPr="0057506E" w:rsidRDefault="003651F1" w:rsidP="003651F1">
            <w:pPr>
              <w:rPr>
                <w:rFonts w:eastAsia="Times New Roman"/>
                <w:sz w:val="24"/>
                <w:szCs w:val="24"/>
                <w:lang w:eastAsia="en-IE"/>
              </w:rPr>
            </w:pPr>
            <w:r w:rsidRPr="0057506E">
              <w:rPr>
                <w:rFonts w:eastAsia="Times New Roman"/>
                <w:sz w:val="24"/>
                <w:szCs w:val="24"/>
                <w:lang w:eastAsia="en-IE"/>
              </w:rPr>
              <w:t xml:space="preserve">What notice must the </w:t>
            </w:r>
            <w:r>
              <w:rPr>
                <w:rFonts w:eastAsia="Times New Roman"/>
                <w:sz w:val="24"/>
                <w:szCs w:val="24"/>
                <w:lang w:eastAsia="en-IE"/>
              </w:rPr>
              <w:t>University</w:t>
            </w:r>
            <w:r w:rsidRPr="0057506E">
              <w:rPr>
                <w:rFonts w:eastAsia="Times New Roman"/>
                <w:sz w:val="24"/>
                <w:szCs w:val="24"/>
                <w:lang w:eastAsia="en-IE"/>
              </w:rPr>
              <w:t xml:space="preserve"> give to terminate the service?</w:t>
            </w:r>
          </w:p>
        </w:tc>
        <w:tc>
          <w:tcPr>
            <w:tcW w:w="3370" w:type="dxa"/>
            <w:tcBorders>
              <w:top w:val="outset" w:sz="6" w:space="0" w:color="auto"/>
              <w:left w:val="outset" w:sz="6" w:space="0" w:color="auto"/>
              <w:bottom w:val="outset" w:sz="6" w:space="0" w:color="auto"/>
              <w:right w:val="outset" w:sz="6" w:space="0" w:color="auto"/>
            </w:tcBorders>
            <w:hideMark/>
          </w:tcPr>
          <w:p w14:paraId="532A2874" w14:textId="27667B2A" w:rsidR="003651F1" w:rsidRPr="0057506E" w:rsidRDefault="003651F1" w:rsidP="003651F1">
            <w:pPr>
              <w:rPr>
                <w:rFonts w:eastAsia="Times New Roman"/>
                <w:sz w:val="24"/>
                <w:szCs w:val="24"/>
                <w:lang w:eastAsia="en-IE"/>
              </w:rPr>
            </w:pPr>
          </w:p>
        </w:tc>
      </w:tr>
      <w:tr w:rsidR="003651F1" w:rsidRPr="0057506E" w14:paraId="6A3A610A" w14:textId="77777777" w:rsidTr="00124E15">
        <w:trPr>
          <w:tblCellSpacing w:w="0" w:type="dxa"/>
        </w:trPr>
        <w:tc>
          <w:tcPr>
            <w:tcW w:w="985" w:type="dxa"/>
            <w:tcBorders>
              <w:top w:val="outset" w:sz="6" w:space="0" w:color="auto"/>
              <w:left w:val="outset" w:sz="6" w:space="0" w:color="auto"/>
              <w:bottom w:val="outset" w:sz="6" w:space="0" w:color="auto"/>
              <w:right w:val="outset" w:sz="6" w:space="0" w:color="auto"/>
            </w:tcBorders>
          </w:tcPr>
          <w:p w14:paraId="38BEC142" w14:textId="6195F10B" w:rsidR="003651F1" w:rsidRPr="003542BF" w:rsidRDefault="003651F1" w:rsidP="003542BF">
            <w:pPr>
              <w:jc w:val="center"/>
              <w:rPr>
                <w:rFonts w:eastAsia="Times New Roman"/>
                <w:b/>
                <w:sz w:val="24"/>
                <w:szCs w:val="24"/>
                <w:lang w:eastAsia="en-IE"/>
              </w:rPr>
            </w:pPr>
            <w:r w:rsidRPr="003542BF">
              <w:rPr>
                <w:rFonts w:eastAsia="Times New Roman"/>
                <w:b/>
                <w:sz w:val="24"/>
                <w:szCs w:val="24"/>
                <w:lang w:eastAsia="en-IE"/>
              </w:rPr>
              <w:t>A7. 2</w:t>
            </w:r>
          </w:p>
        </w:tc>
        <w:tc>
          <w:tcPr>
            <w:tcW w:w="3923" w:type="dxa"/>
            <w:tcBorders>
              <w:top w:val="outset" w:sz="6" w:space="0" w:color="auto"/>
              <w:left w:val="outset" w:sz="6" w:space="0" w:color="auto"/>
              <w:bottom w:val="outset" w:sz="6" w:space="0" w:color="auto"/>
              <w:right w:val="outset" w:sz="6" w:space="0" w:color="auto"/>
            </w:tcBorders>
            <w:hideMark/>
          </w:tcPr>
          <w:p w14:paraId="0908CB02" w14:textId="77777777" w:rsidR="003651F1" w:rsidRPr="0057506E" w:rsidRDefault="003651F1" w:rsidP="003651F1">
            <w:pPr>
              <w:rPr>
                <w:rFonts w:eastAsia="Times New Roman"/>
                <w:sz w:val="24"/>
                <w:szCs w:val="24"/>
                <w:lang w:eastAsia="en-IE"/>
              </w:rPr>
            </w:pPr>
            <w:r w:rsidRPr="0057506E">
              <w:rPr>
                <w:rFonts w:eastAsia="Times New Roman"/>
                <w:sz w:val="24"/>
                <w:szCs w:val="24"/>
                <w:lang w:eastAsia="en-IE"/>
              </w:rPr>
              <w:t>What notice does the vendor have to give to terminate the service?</w:t>
            </w:r>
          </w:p>
        </w:tc>
        <w:tc>
          <w:tcPr>
            <w:tcW w:w="3370" w:type="dxa"/>
            <w:tcBorders>
              <w:top w:val="outset" w:sz="6" w:space="0" w:color="auto"/>
              <w:left w:val="outset" w:sz="6" w:space="0" w:color="auto"/>
              <w:bottom w:val="outset" w:sz="6" w:space="0" w:color="auto"/>
              <w:right w:val="outset" w:sz="6" w:space="0" w:color="auto"/>
            </w:tcBorders>
            <w:hideMark/>
          </w:tcPr>
          <w:p w14:paraId="3160D0E3" w14:textId="2D00B204" w:rsidR="003651F1" w:rsidRPr="0057506E" w:rsidRDefault="003651F1" w:rsidP="003651F1">
            <w:pPr>
              <w:rPr>
                <w:rFonts w:eastAsia="Times New Roman"/>
                <w:sz w:val="24"/>
                <w:szCs w:val="24"/>
                <w:lang w:eastAsia="en-IE"/>
              </w:rPr>
            </w:pPr>
          </w:p>
        </w:tc>
      </w:tr>
      <w:tr w:rsidR="003651F1" w:rsidRPr="0057506E" w14:paraId="07F4D625" w14:textId="77777777" w:rsidTr="00124E15">
        <w:trPr>
          <w:tblCellSpacing w:w="0" w:type="dxa"/>
        </w:trPr>
        <w:tc>
          <w:tcPr>
            <w:tcW w:w="985" w:type="dxa"/>
            <w:tcBorders>
              <w:top w:val="outset" w:sz="6" w:space="0" w:color="auto"/>
              <w:left w:val="outset" w:sz="6" w:space="0" w:color="auto"/>
              <w:bottom w:val="outset" w:sz="6" w:space="0" w:color="auto"/>
              <w:right w:val="outset" w:sz="6" w:space="0" w:color="auto"/>
            </w:tcBorders>
          </w:tcPr>
          <w:p w14:paraId="5CA9AEE6" w14:textId="3D3BC5DA" w:rsidR="003651F1" w:rsidRPr="003542BF" w:rsidRDefault="003651F1" w:rsidP="003542BF">
            <w:pPr>
              <w:jc w:val="center"/>
              <w:rPr>
                <w:rFonts w:eastAsia="Times New Roman"/>
                <w:b/>
                <w:sz w:val="24"/>
                <w:szCs w:val="24"/>
                <w:lang w:eastAsia="en-IE"/>
              </w:rPr>
            </w:pPr>
            <w:r w:rsidRPr="003542BF">
              <w:rPr>
                <w:rFonts w:eastAsia="Times New Roman"/>
                <w:b/>
                <w:sz w:val="24"/>
                <w:szCs w:val="24"/>
                <w:lang w:eastAsia="en-IE"/>
              </w:rPr>
              <w:t>A7. 3</w:t>
            </w:r>
          </w:p>
        </w:tc>
        <w:tc>
          <w:tcPr>
            <w:tcW w:w="3923" w:type="dxa"/>
            <w:tcBorders>
              <w:top w:val="outset" w:sz="6" w:space="0" w:color="auto"/>
              <w:left w:val="outset" w:sz="6" w:space="0" w:color="auto"/>
              <w:bottom w:val="outset" w:sz="6" w:space="0" w:color="auto"/>
              <w:right w:val="outset" w:sz="6" w:space="0" w:color="auto"/>
            </w:tcBorders>
            <w:hideMark/>
          </w:tcPr>
          <w:p w14:paraId="74A78777" w14:textId="77777777" w:rsidR="003651F1" w:rsidRPr="0057506E" w:rsidRDefault="003651F1" w:rsidP="003651F1">
            <w:pPr>
              <w:rPr>
                <w:rFonts w:eastAsia="Times New Roman"/>
                <w:sz w:val="24"/>
                <w:szCs w:val="24"/>
                <w:lang w:eastAsia="en-IE"/>
              </w:rPr>
            </w:pPr>
            <w:r w:rsidRPr="0057506E">
              <w:rPr>
                <w:rFonts w:eastAsia="Times New Roman"/>
                <w:sz w:val="24"/>
                <w:szCs w:val="24"/>
                <w:lang w:eastAsia="en-IE"/>
              </w:rPr>
              <w:t xml:space="preserve">How and in what format will </w:t>
            </w:r>
            <w:r>
              <w:rPr>
                <w:rFonts w:eastAsia="Times New Roman"/>
                <w:sz w:val="24"/>
                <w:szCs w:val="24"/>
                <w:lang w:eastAsia="en-IE"/>
              </w:rPr>
              <w:t>the University</w:t>
            </w:r>
            <w:r w:rsidRPr="0057506E">
              <w:rPr>
                <w:rFonts w:eastAsia="Times New Roman"/>
                <w:sz w:val="24"/>
                <w:szCs w:val="24"/>
                <w:lang w:eastAsia="en-IE"/>
              </w:rPr>
              <w:t xml:space="preserve"> data be </w:t>
            </w:r>
            <w:r>
              <w:rPr>
                <w:rFonts w:eastAsia="Times New Roman"/>
                <w:sz w:val="24"/>
                <w:szCs w:val="24"/>
                <w:lang w:eastAsia="en-IE"/>
              </w:rPr>
              <w:t>available</w:t>
            </w:r>
            <w:r w:rsidRPr="0057506E">
              <w:rPr>
                <w:rFonts w:eastAsia="Times New Roman"/>
                <w:sz w:val="24"/>
                <w:szCs w:val="24"/>
                <w:lang w:eastAsia="en-IE"/>
              </w:rPr>
              <w:t xml:space="preserve"> after termination?</w:t>
            </w:r>
          </w:p>
        </w:tc>
        <w:tc>
          <w:tcPr>
            <w:tcW w:w="3370" w:type="dxa"/>
            <w:tcBorders>
              <w:top w:val="outset" w:sz="6" w:space="0" w:color="auto"/>
              <w:left w:val="outset" w:sz="6" w:space="0" w:color="auto"/>
              <w:bottom w:val="outset" w:sz="6" w:space="0" w:color="auto"/>
              <w:right w:val="outset" w:sz="6" w:space="0" w:color="auto"/>
            </w:tcBorders>
            <w:hideMark/>
          </w:tcPr>
          <w:p w14:paraId="5A04DF3C" w14:textId="5E3D99CF" w:rsidR="003651F1" w:rsidRPr="0057506E" w:rsidRDefault="003651F1" w:rsidP="003651F1">
            <w:pPr>
              <w:rPr>
                <w:rFonts w:eastAsia="Times New Roman"/>
                <w:sz w:val="24"/>
                <w:szCs w:val="24"/>
                <w:lang w:eastAsia="en-IE"/>
              </w:rPr>
            </w:pPr>
          </w:p>
        </w:tc>
      </w:tr>
      <w:tr w:rsidR="003651F1" w:rsidRPr="0057506E" w14:paraId="035FE8A3" w14:textId="77777777" w:rsidTr="00124E15">
        <w:trPr>
          <w:tblCellSpacing w:w="0" w:type="dxa"/>
        </w:trPr>
        <w:tc>
          <w:tcPr>
            <w:tcW w:w="985" w:type="dxa"/>
            <w:tcBorders>
              <w:top w:val="outset" w:sz="6" w:space="0" w:color="auto"/>
              <w:left w:val="outset" w:sz="6" w:space="0" w:color="auto"/>
              <w:bottom w:val="outset" w:sz="6" w:space="0" w:color="auto"/>
              <w:right w:val="outset" w:sz="6" w:space="0" w:color="auto"/>
            </w:tcBorders>
          </w:tcPr>
          <w:p w14:paraId="56C7F8A5" w14:textId="2CE2E3D9" w:rsidR="003651F1" w:rsidRPr="003542BF" w:rsidRDefault="003651F1" w:rsidP="003542BF">
            <w:pPr>
              <w:jc w:val="center"/>
              <w:rPr>
                <w:rFonts w:eastAsia="Times New Roman"/>
                <w:b/>
                <w:sz w:val="24"/>
                <w:szCs w:val="24"/>
                <w:lang w:eastAsia="en-IE"/>
              </w:rPr>
            </w:pPr>
            <w:r w:rsidRPr="003542BF">
              <w:rPr>
                <w:rFonts w:eastAsia="Times New Roman"/>
                <w:b/>
                <w:sz w:val="24"/>
                <w:szCs w:val="24"/>
                <w:lang w:eastAsia="en-IE"/>
              </w:rPr>
              <w:t>A7. 4</w:t>
            </w:r>
          </w:p>
        </w:tc>
        <w:tc>
          <w:tcPr>
            <w:tcW w:w="3923" w:type="dxa"/>
            <w:tcBorders>
              <w:top w:val="outset" w:sz="6" w:space="0" w:color="auto"/>
              <w:left w:val="outset" w:sz="6" w:space="0" w:color="auto"/>
              <w:bottom w:val="outset" w:sz="6" w:space="0" w:color="auto"/>
              <w:right w:val="outset" w:sz="6" w:space="0" w:color="auto"/>
            </w:tcBorders>
            <w:hideMark/>
          </w:tcPr>
          <w:p w14:paraId="509ABC6A" w14:textId="77777777" w:rsidR="003651F1" w:rsidRPr="0057506E" w:rsidRDefault="003651F1" w:rsidP="003651F1">
            <w:pPr>
              <w:rPr>
                <w:rFonts w:eastAsia="Times New Roman"/>
                <w:sz w:val="24"/>
                <w:szCs w:val="24"/>
                <w:lang w:eastAsia="en-IE"/>
              </w:rPr>
            </w:pPr>
            <w:r w:rsidRPr="0057506E">
              <w:rPr>
                <w:rFonts w:eastAsia="Times New Roman"/>
                <w:sz w:val="24"/>
                <w:szCs w:val="24"/>
                <w:lang w:eastAsia="en-IE"/>
              </w:rPr>
              <w:t>Will the returned data be in a format that can be migrated to another future system?</w:t>
            </w:r>
          </w:p>
        </w:tc>
        <w:tc>
          <w:tcPr>
            <w:tcW w:w="3370" w:type="dxa"/>
            <w:tcBorders>
              <w:top w:val="outset" w:sz="6" w:space="0" w:color="auto"/>
              <w:left w:val="outset" w:sz="6" w:space="0" w:color="auto"/>
              <w:bottom w:val="outset" w:sz="6" w:space="0" w:color="auto"/>
              <w:right w:val="outset" w:sz="6" w:space="0" w:color="auto"/>
            </w:tcBorders>
            <w:hideMark/>
          </w:tcPr>
          <w:p w14:paraId="5B3B0C9E" w14:textId="7D67FC10" w:rsidR="003651F1" w:rsidRPr="0057506E" w:rsidRDefault="003651F1" w:rsidP="003651F1">
            <w:pPr>
              <w:rPr>
                <w:rFonts w:eastAsia="Times New Roman"/>
                <w:sz w:val="24"/>
                <w:szCs w:val="24"/>
                <w:lang w:eastAsia="en-IE"/>
              </w:rPr>
            </w:pPr>
          </w:p>
        </w:tc>
      </w:tr>
      <w:tr w:rsidR="003651F1" w:rsidRPr="0057506E" w14:paraId="1166F112" w14:textId="77777777" w:rsidTr="00124E15">
        <w:trPr>
          <w:tblCellSpacing w:w="0" w:type="dxa"/>
        </w:trPr>
        <w:tc>
          <w:tcPr>
            <w:tcW w:w="985" w:type="dxa"/>
            <w:tcBorders>
              <w:top w:val="outset" w:sz="6" w:space="0" w:color="auto"/>
              <w:left w:val="outset" w:sz="6" w:space="0" w:color="auto"/>
              <w:bottom w:val="outset" w:sz="6" w:space="0" w:color="auto"/>
              <w:right w:val="outset" w:sz="6" w:space="0" w:color="auto"/>
            </w:tcBorders>
          </w:tcPr>
          <w:p w14:paraId="116C6386" w14:textId="205C1517" w:rsidR="003651F1" w:rsidRPr="003542BF" w:rsidRDefault="003651F1" w:rsidP="003542BF">
            <w:pPr>
              <w:jc w:val="center"/>
              <w:rPr>
                <w:rFonts w:eastAsia="Times New Roman"/>
                <w:b/>
                <w:sz w:val="24"/>
                <w:szCs w:val="24"/>
                <w:lang w:eastAsia="en-IE"/>
              </w:rPr>
            </w:pPr>
            <w:r w:rsidRPr="003542BF">
              <w:rPr>
                <w:rFonts w:eastAsia="Times New Roman"/>
                <w:b/>
                <w:sz w:val="24"/>
                <w:szCs w:val="24"/>
                <w:lang w:eastAsia="en-IE"/>
              </w:rPr>
              <w:t>A7. 5</w:t>
            </w:r>
          </w:p>
        </w:tc>
        <w:tc>
          <w:tcPr>
            <w:tcW w:w="3923" w:type="dxa"/>
            <w:tcBorders>
              <w:top w:val="outset" w:sz="6" w:space="0" w:color="auto"/>
              <w:left w:val="outset" w:sz="6" w:space="0" w:color="auto"/>
              <w:bottom w:val="outset" w:sz="6" w:space="0" w:color="auto"/>
              <w:right w:val="outset" w:sz="6" w:space="0" w:color="auto"/>
            </w:tcBorders>
            <w:hideMark/>
          </w:tcPr>
          <w:p w14:paraId="0632C8E6" w14:textId="77777777" w:rsidR="003651F1" w:rsidRPr="0057506E" w:rsidRDefault="003651F1" w:rsidP="003651F1">
            <w:pPr>
              <w:rPr>
                <w:rFonts w:eastAsia="Times New Roman"/>
                <w:sz w:val="24"/>
                <w:szCs w:val="24"/>
                <w:lang w:eastAsia="en-IE"/>
              </w:rPr>
            </w:pPr>
            <w:r w:rsidRPr="0057506E">
              <w:rPr>
                <w:rFonts w:eastAsia="Times New Roman"/>
                <w:sz w:val="24"/>
                <w:szCs w:val="24"/>
                <w:lang w:eastAsia="en-IE"/>
              </w:rPr>
              <w:t xml:space="preserve">Will the vendor be allowed keep copies of the data after the termination? </w:t>
            </w:r>
          </w:p>
        </w:tc>
        <w:tc>
          <w:tcPr>
            <w:tcW w:w="3370" w:type="dxa"/>
            <w:tcBorders>
              <w:top w:val="outset" w:sz="6" w:space="0" w:color="auto"/>
              <w:left w:val="outset" w:sz="6" w:space="0" w:color="auto"/>
              <w:bottom w:val="outset" w:sz="6" w:space="0" w:color="auto"/>
              <w:right w:val="outset" w:sz="6" w:space="0" w:color="auto"/>
            </w:tcBorders>
            <w:hideMark/>
          </w:tcPr>
          <w:p w14:paraId="6551E264" w14:textId="722E6B41" w:rsidR="003651F1" w:rsidRPr="0057506E" w:rsidRDefault="003651F1" w:rsidP="003651F1">
            <w:pPr>
              <w:rPr>
                <w:rFonts w:eastAsia="Times New Roman"/>
                <w:sz w:val="24"/>
                <w:szCs w:val="24"/>
                <w:lang w:eastAsia="en-IE"/>
              </w:rPr>
            </w:pPr>
          </w:p>
        </w:tc>
      </w:tr>
      <w:tr w:rsidR="003651F1" w:rsidRPr="0057506E" w14:paraId="3269C73B" w14:textId="77777777" w:rsidTr="00124E15">
        <w:trPr>
          <w:tblCellSpacing w:w="0" w:type="dxa"/>
        </w:trPr>
        <w:tc>
          <w:tcPr>
            <w:tcW w:w="985" w:type="dxa"/>
            <w:tcBorders>
              <w:top w:val="outset" w:sz="6" w:space="0" w:color="auto"/>
              <w:left w:val="outset" w:sz="6" w:space="0" w:color="auto"/>
              <w:bottom w:val="outset" w:sz="6" w:space="0" w:color="auto"/>
              <w:right w:val="outset" w:sz="6" w:space="0" w:color="auto"/>
            </w:tcBorders>
          </w:tcPr>
          <w:p w14:paraId="353AF1BE" w14:textId="71612C91" w:rsidR="003651F1" w:rsidRPr="003542BF" w:rsidRDefault="003651F1" w:rsidP="003542BF">
            <w:pPr>
              <w:jc w:val="center"/>
              <w:rPr>
                <w:rFonts w:eastAsia="Times New Roman"/>
                <w:b/>
                <w:sz w:val="24"/>
                <w:szCs w:val="24"/>
                <w:lang w:eastAsia="en-IE"/>
              </w:rPr>
            </w:pPr>
            <w:r w:rsidRPr="003542BF">
              <w:rPr>
                <w:rFonts w:eastAsia="Times New Roman"/>
                <w:b/>
                <w:sz w:val="24"/>
                <w:szCs w:val="24"/>
                <w:lang w:eastAsia="en-IE"/>
              </w:rPr>
              <w:t>A7. 6</w:t>
            </w:r>
          </w:p>
        </w:tc>
        <w:tc>
          <w:tcPr>
            <w:tcW w:w="3923" w:type="dxa"/>
            <w:tcBorders>
              <w:top w:val="outset" w:sz="6" w:space="0" w:color="auto"/>
              <w:left w:val="outset" w:sz="6" w:space="0" w:color="auto"/>
              <w:bottom w:val="outset" w:sz="6" w:space="0" w:color="auto"/>
              <w:right w:val="outset" w:sz="6" w:space="0" w:color="auto"/>
            </w:tcBorders>
          </w:tcPr>
          <w:p w14:paraId="3158D453" w14:textId="77777777" w:rsidR="003651F1" w:rsidRPr="0057506E" w:rsidRDefault="003651F1" w:rsidP="003651F1">
            <w:pPr>
              <w:rPr>
                <w:rFonts w:eastAsia="Times New Roman"/>
                <w:sz w:val="24"/>
                <w:szCs w:val="24"/>
                <w:lang w:eastAsia="en-IE"/>
              </w:rPr>
            </w:pPr>
            <w:r w:rsidRPr="0057506E">
              <w:rPr>
                <w:rFonts w:eastAsia="Times New Roman"/>
                <w:sz w:val="24"/>
                <w:szCs w:val="24"/>
                <w:lang w:eastAsia="en-IE"/>
              </w:rPr>
              <w:t xml:space="preserve">Will the vendor be </w:t>
            </w:r>
            <w:r>
              <w:rPr>
                <w:rFonts w:eastAsia="Times New Roman"/>
                <w:sz w:val="24"/>
                <w:szCs w:val="24"/>
                <w:lang w:eastAsia="en-IE"/>
              </w:rPr>
              <w:t>able to demonstrate that all copies of the data will be destroyed, including backups?</w:t>
            </w:r>
          </w:p>
        </w:tc>
        <w:tc>
          <w:tcPr>
            <w:tcW w:w="3370" w:type="dxa"/>
            <w:tcBorders>
              <w:top w:val="outset" w:sz="6" w:space="0" w:color="auto"/>
              <w:left w:val="outset" w:sz="6" w:space="0" w:color="auto"/>
              <w:bottom w:val="outset" w:sz="6" w:space="0" w:color="auto"/>
              <w:right w:val="outset" w:sz="6" w:space="0" w:color="auto"/>
            </w:tcBorders>
          </w:tcPr>
          <w:p w14:paraId="37D646E0" w14:textId="48020931" w:rsidR="003651F1" w:rsidRPr="0057506E" w:rsidRDefault="003651F1" w:rsidP="003651F1">
            <w:pPr>
              <w:rPr>
                <w:rFonts w:eastAsia="Times New Roman"/>
                <w:sz w:val="24"/>
                <w:szCs w:val="24"/>
                <w:lang w:eastAsia="en-IE"/>
              </w:rPr>
            </w:pPr>
          </w:p>
        </w:tc>
      </w:tr>
    </w:tbl>
    <w:p w14:paraId="1F0D03B1" w14:textId="77777777" w:rsidR="00A31BEB" w:rsidRDefault="00A31BEB" w:rsidP="006321E7">
      <w:pPr>
        <w:rPr>
          <w:lang w:eastAsia="en-IE"/>
        </w:rPr>
      </w:pPr>
      <w:bookmarkStart w:id="21" w:name="_Toc372639077"/>
    </w:p>
    <w:p w14:paraId="318F284B" w14:textId="77777777" w:rsidR="00815A25" w:rsidRDefault="00815A25">
      <w:pPr>
        <w:spacing w:after="0" w:line="240" w:lineRule="auto"/>
        <w:rPr>
          <w:rFonts w:asciiTheme="majorHAnsi" w:eastAsiaTheme="majorEastAsia" w:hAnsiTheme="majorHAnsi" w:cstheme="majorBidi"/>
          <w:b/>
          <w:color w:val="0070C0"/>
          <w:sz w:val="26"/>
          <w:szCs w:val="26"/>
          <w:lang w:eastAsia="en-IE"/>
        </w:rPr>
      </w:pPr>
      <w:bookmarkStart w:id="22" w:name="_Toc1575222"/>
      <w:r>
        <w:rPr>
          <w:rFonts w:asciiTheme="majorHAnsi" w:eastAsiaTheme="majorEastAsia" w:hAnsiTheme="majorHAnsi" w:cstheme="majorBidi"/>
          <w:b/>
          <w:color w:val="0070C0"/>
          <w:sz w:val="26"/>
          <w:szCs w:val="26"/>
          <w:lang w:eastAsia="en-IE"/>
        </w:rPr>
        <w:br w:type="page"/>
      </w:r>
    </w:p>
    <w:p w14:paraId="08BB4104" w14:textId="112773B9" w:rsidR="00A31BEB" w:rsidRPr="003542BF" w:rsidRDefault="00A31BEB" w:rsidP="003542BF">
      <w:pPr>
        <w:spacing w:after="0" w:line="240" w:lineRule="auto"/>
        <w:rPr>
          <w:rFonts w:asciiTheme="majorHAnsi" w:eastAsiaTheme="majorEastAsia" w:hAnsiTheme="majorHAnsi" w:cstheme="majorBidi"/>
          <w:b/>
          <w:color w:val="0070C0"/>
          <w:sz w:val="26"/>
          <w:szCs w:val="26"/>
          <w:lang w:eastAsia="en-IE"/>
        </w:rPr>
      </w:pPr>
      <w:r w:rsidRPr="003542BF">
        <w:rPr>
          <w:rFonts w:asciiTheme="majorHAnsi" w:eastAsiaTheme="majorEastAsia" w:hAnsiTheme="majorHAnsi" w:cstheme="majorBidi"/>
          <w:b/>
          <w:color w:val="0070C0"/>
          <w:sz w:val="26"/>
          <w:szCs w:val="26"/>
          <w:lang w:eastAsia="en-IE"/>
        </w:rPr>
        <w:lastRenderedPageBreak/>
        <w:t>A.8 Document checklist</w:t>
      </w:r>
      <w:bookmarkEnd w:id="21"/>
      <w:bookmarkEnd w:id="22"/>
    </w:p>
    <w:p w14:paraId="12B9DD0B"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These documents are likely to be needed.  The variety of applications means a definitive list is difficult to compile.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5"/>
        <w:gridCol w:w="5126"/>
      </w:tblGrid>
      <w:tr w:rsidR="00A31BEB" w:rsidRPr="0057506E" w14:paraId="3274DA73" w14:textId="77777777" w:rsidTr="003542BF">
        <w:trPr>
          <w:tblCellSpacing w:w="0" w:type="dxa"/>
        </w:trPr>
        <w:tc>
          <w:tcPr>
            <w:tcW w:w="3805"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7F61B760" w14:textId="77777777" w:rsidR="00A31BEB" w:rsidRPr="003542BF" w:rsidRDefault="00A31BEB" w:rsidP="006321E7">
            <w:pPr>
              <w:rPr>
                <w:rFonts w:eastAsia="Times New Roman"/>
                <w:b/>
                <w:sz w:val="24"/>
                <w:szCs w:val="24"/>
                <w:lang w:eastAsia="en-IE"/>
              </w:rPr>
            </w:pPr>
            <w:r w:rsidRPr="003542BF">
              <w:rPr>
                <w:rFonts w:eastAsia="Times New Roman"/>
                <w:b/>
                <w:sz w:val="24"/>
                <w:szCs w:val="24"/>
                <w:lang w:eastAsia="en-IE"/>
              </w:rPr>
              <w:t>Document name</w:t>
            </w:r>
          </w:p>
        </w:tc>
        <w:tc>
          <w:tcPr>
            <w:tcW w:w="5126"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62C4C98C" w14:textId="77777777" w:rsidR="00A31BEB" w:rsidRPr="003542BF" w:rsidRDefault="00A31BEB" w:rsidP="006321E7">
            <w:pPr>
              <w:rPr>
                <w:rFonts w:eastAsia="Times New Roman"/>
                <w:b/>
                <w:sz w:val="24"/>
                <w:szCs w:val="24"/>
                <w:lang w:eastAsia="en-IE"/>
              </w:rPr>
            </w:pPr>
            <w:r w:rsidRPr="003542BF">
              <w:rPr>
                <w:rFonts w:eastAsia="Times New Roman"/>
                <w:b/>
                <w:sz w:val="24"/>
                <w:szCs w:val="24"/>
                <w:lang w:eastAsia="en-IE"/>
              </w:rPr>
              <w:t>Question #</w:t>
            </w:r>
          </w:p>
        </w:tc>
      </w:tr>
      <w:tr w:rsidR="00A31BEB" w:rsidRPr="0057506E" w14:paraId="100D7621" w14:textId="77777777" w:rsidTr="003B06B8">
        <w:trPr>
          <w:tblCellSpacing w:w="0" w:type="dxa"/>
        </w:trPr>
        <w:tc>
          <w:tcPr>
            <w:tcW w:w="3805" w:type="dxa"/>
            <w:tcBorders>
              <w:top w:val="outset" w:sz="6" w:space="0" w:color="auto"/>
              <w:left w:val="outset" w:sz="6" w:space="0" w:color="auto"/>
              <w:bottom w:val="outset" w:sz="6" w:space="0" w:color="auto"/>
              <w:right w:val="outset" w:sz="6" w:space="0" w:color="auto"/>
            </w:tcBorders>
            <w:hideMark/>
          </w:tcPr>
          <w:p w14:paraId="47ED3868"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Fully completed checklist</w:t>
            </w:r>
            <w:r w:rsidRPr="0057506E">
              <w:rPr>
                <w:rFonts w:eastAsia="Times New Roman"/>
                <w:sz w:val="24"/>
                <w:szCs w:val="24"/>
                <w:lang w:eastAsia="en-IE"/>
              </w:rPr>
              <w:br/>
              <w:t>(this document)</w:t>
            </w:r>
          </w:p>
        </w:tc>
        <w:tc>
          <w:tcPr>
            <w:tcW w:w="5126" w:type="dxa"/>
            <w:tcBorders>
              <w:top w:val="outset" w:sz="6" w:space="0" w:color="auto"/>
              <w:left w:val="outset" w:sz="6" w:space="0" w:color="auto"/>
              <w:bottom w:val="outset" w:sz="6" w:space="0" w:color="auto"/>
              <w:right w:val="outset" w:sz="6" w:space="0" w:color="auto"/>
            </w:tcBorders>
            <w:hideMark/>
          </w:tcPr>
          <w:p w14:paraId="7299C452" w14:textId="77777777" w:rsidR="00A31BEB" w:rsidRPr="0057506E" w:rsidRDefault="00A31BEB" w:rsidP="006321E7">
            <w:pPr>
              <w:rPr>
                <w:rFonts w:eastAsia="Times New Roman"/>
                <w:sz w:val="24"/>
                <w:szCs w:val="24"/>
                <w:lang w:eastAsia="en-IE"/>
              </w:rPr>
            </w:pPr>
          </w:p>
        </w:tc>
      </w:tr>
      <w:tr w:rsidR="00A31BEB" w:rsidRPr="0057506E" w14:paraId="73791033" w14:textId="77777777" w:rsidTr="003B06B8">
        <w:trPr>
          <w:tblCellSpacing w:w="0" w:type="dxa"/>
        </w:trPr>
        <w:tc>
          <w:tcPr>
            <w:tcW w:w="3805" w:type="dxa"/>
            <w:tcBorders>
              <w:top w:val="outset" w:sz="6" w:space="0" w:color="auto"/>
              <w:left w:val="outset" w:sz="6" w:space="0" w:color="auto"/>
              <w:bottom w:val="outset" w:sz="6" w:space="0" w:color="auto"/>
              <w:right w:val="outset" w:sz="6" w:space="0" w:color="auto"/>
            </w:tcBorders>
            <w:hideMark/>
          </w:tcPr>
          <w:p w14:paraId="6F7978AC" w14:textId="77777777" w:rsidR="00A31BEB" w:rsidRPr="0057506E" w:rsidRDefault="00124E15" w:rsidP="006321E7">
            <w:pPr>
              <w:rPr>
                <w:rFonts w:eastAsia="Times New Roman"/>
                <w:sz w:val="24"/>
                <w:szCs w:val="24"/>
                <w:lang w:eastAsia="en-IE"/>
              </w:rPr>
            </w:pPr>
            <w:r>
              <w:rPr>
                <w:rFonts w:eastAsia="Times New Roman"/>
                <w:sz w:val="24"/>
                <w:szCs w:val="24"/>
                <w:lang w:eastAsia="en-IE"/>
              </w:rPr>
              <w:t>Data Processing Agreement</w:t>
            </w:r>
          </w:p>
        </w:tc>
        <w:tc>
          <w:tcPr>
            <w:tcW w:w="5126" w:type="dxa"/>
            <w:tcBorders>
              <w:top w:val="outset" w:sz="6" w:space="0" w:color="auto"/>
              <w:left w:val="outset" w:sz="6" w:space="0" w:color="auto"/>
              <w:bottom w:val="outset" w:sz="6" w:space="0" w:color="auto"/>
              <w:right w:val="outset" w:sz="6" w:space="0" w:color="auto"/>
            </w:tcBorders>
            <w:hideMark/>
          </w:tcPr>
          <w:p w14:paraId="22175087"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 </w:t>
            </w:r>
          </w:p>
        </w:tc>
      </w:tr>
      <w:tr w:rsidR="00A31BEB" w:rsidRPr="0057506E" w14:paraId="2C60CBCB" w14:textId="77777777" w:rsidTr="003B06B8">
        <w:trPr>
          <w:tblCellSpacing w:w="0" w:type="dxa"/>
        </w:trPr>
        <w:tc>
          <w:tcPr>
            <w:tcW w:w="3805" w:type="dxa"/>
            <w:tcBorders>
              <w:top w:val="outset" w:sz="6" w:space="0" w:color="auto"/>
              <w:left w:val="outset" w:sz="6" w:space="0" w:color="auto"/>
              <w:bottom w:val="outset" w:sz="6" w:space="0" w:color="auto"/>
              <w:right w:val="outset" w:sz="6" w:space="0" w:color="auto"/>
            </w:tcBorders>
            <w:hideMark/>
          </w:tcPr>
          <w:p w14:paraId="066F6779"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Vendor IT security policy</w:t>
            </w:r>
          </w:p>
        </w:tc>
        <w:tc>
          <w:tcPr>
            <w:tcW w:w="5126" w:type="dxa"/>
            <w:tcBorders>
              <w:top w:val="outset" w:sz="6" w:space="0" w:color="auto"/>
              <w:left w:val="outset" w:sz="6" w:space="0" w:color="auto"/>
              <w:bottom w:val="outset" w:sz="6" w:space="0" w:color="auto"/>
              <w:right w:val="outset" w:sz="6" w:space="0" w:color="auto"/>
            </w:tcBorders>
            <w:hideMark/>
          </w:tcPr>
          <w:p w14:paraId="7AE132A5"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 </w:t>
            </w:r>
          </w:p>
        </w:tc>
      </w:tr>
      <w:tr w:rsidR="00A31BEB" w:rsidRPr="0057506E" w14:paraId="59789A34" w14:textId="77777777" w:rsidTr="003B06B8">
        <w:trPr>
          <w:tblCellSpacing w:w="0" w:type="dxa"/>
        </w:trPr>
        <w:tc>
          <w:tcPr>
            <w:tcW w:w="3805" w:type="dxa"/>
            <w:tcBorders>
              <w:top w:val="outset" w:sz="6" w:space="0" w:color="auto"/>
              <w:left w:val="outset" w:sz="6" w:space="0" w:color="auto"/>
              <w:bottom w:val="outset" w:sz="6" w:space="0" w:color="auto"/>
              <w:right w:val="outset" w:sz="6" w:space="0" w:color="auto"/>
            </w:tcBorders>
            <w:hideMark/>
          </w:tcPr>
          <w:p w14:paraId="1876FB4C"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Vendor Business Continuity Plan</w:t>
            </w:r>
          </w:p>
        </w:tc>
        <w:tc>
          <w:tcPr>
            <w:tcW w:w="5126" w:type="dxa"/>
            <w:tcBorders>
              <w:top w:val="outset" w:sz="6" w:space="0" w:color="auto"/>
              <w:left w:val="outset" w:sz="6" w:space="0" w:color="auto"/>
              <w:bottom w:val="outset" w:sz="6" w:space="0" w:color="auto"/>
              <w:right w:val="outset" w:sz="6" w:space="0" w:color="auto"/>
            </w:tcBorders>
            <w:hideMark/>
          </w:tcPr>
          <w:p w14:paraId="27935034"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 </w:t>
            </w:r>
          </w:p>
        </w:tc>
      </w:tr>
      <w:tr w:rsidR="00A31BEB" w:rsidRPr="0057506E" w14:paraId="0D54F37B" w14:textId="77777777" w:rsidTr="003B06B8">
        <w:trPr>
          <w:tblCellSpacing w:w="0" w:type="dxa"/>
        </w:trPr>
        <w:tc>
          <w:tcPr>
            <w:tcW w:w="3805" w:type="dxa"/>
            <w:tcBorders>
              <w:top w:val="outset" w:sz="6" w:space="0" w:color="auto"/>
              <w:left w:val="outset" w:sz="6" w:space="0" w:color="auto"/>
              <w:bottom w:val="outset" w:sz="6" w:space="0" w:color="auto"/>
              <w:right w:val="outset" w:sz="6" w:space="0" w:color="auto"/>
            </w:tcBorders>
            <w:hideMark/>
          </w:tcPr>
          <w:p w14:paraId="02C0A964"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Independent IT security audit</w:t>
            </w:r>
            <w:r>
              <w:rPr>
                <w:rFonts w:eastAsia="Times New Roman"/>
                <w:sz w:val="24"/>
                <w:szCs w:val="24"/>
                <w:lang w:eastAsia="en-IE"/>
              </w:rPr>
              <w:t xml:space="preserve"> </w:t>
            </w:r>
          </w:p>
        </w:tc>
        <w:tc>
          <w:tcPr>
            <w:tcW w:w="5126" w:type="dxa"/>
            <w:tcBorders>
              <w:top w:val="outset" w:sz="6" w:space="0" w:color="auto"/>
              <w:left w:val="outset" w:sz="6" w:space="0" w:color="auto"/>
              <w:bottom w:val="outset" w:sz="6" w:space="0" w:color="auto"/>
              <w:right w:val="outset" w:sz="6" w:space="0" w:color="auto"/>
            </w:tcBorders>
            <w:hideMark/>
          </w:tcPr>
          <w:p w14:paraId="342F1568"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 </w:t>
            </w:r>
          </w:p>
        </w:tc>
      </w:tr>
      <w:tr w:rsidR="00A31BEB" w:rsidRPr="0057506E" w14:paraId="705AE443" w14:textId="77777777" w:rsidTr="003B06B8">
        <w:trPr>
          <w:tblCellSpacing w:w="0" w:type="dxa"/>
        </w:trPr>
        <w:tc>
          <w:tcPr>
            <w:tcW w:w="3805" w:type="dxa"/>
            <w:tcBorders>
              <w:top w:val="outset" w:sz="6" w:space="0" w:color="auto"/>
              <w:left w:val="outset" w:sz="6" w:space="0" w:color="auto"/>
              <w:bottom w:val="outset" w:sz="6" w:space="0" w:color="auto"/>
              <w:right w:val="outset" w:sz="6" w:space="0" w:color="auto"/>
            </w:tcBorders>
            <w:hideMark/>
          </w:tcPr>
          <w:p w14:paraId="0F0D5EBF"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Vendor Service Level Agreement</w:t>
            </w:r>
          </w:p>
        </w:tc>
        <w:tc>
          <w:tcPr>
            <w:tcW w:w="5126" w:type="dxa"/>
            <w:tcBorders>
              <w:top w:val="outset" w:sz="6" w:space="0" w:color="auto"/>
              <w:left w:val="outset" w:sz="6" w:space="0" w:color="auto"/>
              <w:bottom w:val="outset" w:sz="6" w:space="0" w:color="auto"/>
              <w:right w:val="outset" w:sz="6" w:space="0" w:color="auto"/>
            </w:tcBorders>
            <w:hideMark/>
          </w:tcPr>
          <w:p w14:paraId="0EF88D8C" w14:textId="77777777" w:rsidR="00A31BEB" w:rsidRPr="0057506E" w:rsidRDefault="00A31BEB" w:rsidP="006321E7">
            <w:pPr>
              <w:rPr>
                <w:rFonts w:eastAsia="Times New Roman"/>
                <w:sz w:val="24"/>
                <w:szCs w:val="24"/>
                <w:lang w:eastAsia="en-IE"/>
              </w:rPr>
            </w:pPr>
            <w:r w:rsidRPr="0057506E">
              <w:rPr>
                <w:rFonts w:eastAsia="Times New Roman"/>
                <w:sz w:val="24"/>
                <w:szCs w:val="24"/>
                <w:lang w:eastAsia="en-IE"/>
              </w:rPr>
              <w:t> </w:t>
            </w:r>
          </w:p>
        </w:tc>
      </w:tr>
    </w:tbl>
    <w:p w14:paraId="651AC779" w14:textId="163486D0" w:rsidR="00987E6A" w:rsidRPr="003542BF" w:rsidRDefault="00987E6A" w:rsidP="005763A7">
      <w:pPr>
        <w:rPr>
          <w:b/>
        </w:rPr>
      </w:pPr>
    </w:p>
    <w:sectPr w:rsidR="00987E6A" w:rsidRPr="003542BF" w:rsidSect="003542BF">
      <w:headerReference w:type="even" r:id="rId10"/>
      <w:headerReference w:type="default" r:id="rId11"/>
      <w:footerReference w:type="default" r:id="rId12"/>
      <w:headerReference w:type="first" r:id="rId13"/>
      <w:pgSz w:w="11906" w:h="16838"/>
      <w:pgMar w:top="1418" w:right="1133" w:bottom="1440" w:left="1440" w:header="34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499E" w14:textId="77777777" w:rsidR="00A47304" w:rsidRDefault="00A47304" w:rsidP="004C66DD">
      <w:pPr>
        <w:spacing w:after="0" w:line="240" w:lineRule="auto"/>
      </w:pPr>
      <w:r>
        <w:separator/>
      </w:r>
    </w:p>
  </w:endnote>
  <w:endnote w:type="continuationSeparator" w:id="0">
    <w:p w14:paraId="0A44275C" w14:textId="77777777" w:rsidR="00A47304" w:rsidRDefault="00A47304" w:rsidP="004C66DD">
      <w:pPr>
        <w:spacing w:after="0" w:line="240" w:lineRule="auto"/>
      </w:pPr>
      <w:r>
        <w:continuationSeparator/>
      </w:r>
    </w:p>
  </w:endnote>
  <w:endnote w:type="continuationNotice" w:id="1">
    <w:p w14:paraId="5D2A8137" w14:textId="77777777" w:rsidR="00A47304" w:rsidRDefault="00A47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512826"/>
      <w:docPartObj>
        <w:docPartGallery w:val="Page Numbers (Bottom of Page)"/>
        <w:docPartUnique/>
      </w:docPartObj>
    </w:sdtPr>
    <w:sdtEndPr>
      <w:rPr>
        <w:color w:val="7F7F7F" w:themeColor="background1" w:themeShade="7F"/>
        <w:spacing w:val="60"/>
      </w:rPr>
    </w:sdtEndPr>
    <w:sdtContent>
      <w:p w14:paraId="64742F6D" w14:textId="6BAEBB18" w:rsidR="00135B24" w:rsidRDefault="00135B2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3072">
          <w:rPr>
            <w:noProof/>
          </w:rPr>
          <w:t>18</w:t>
        </w:r>
        <w:r>
          <w:rPr>
            <w:noProof/>
          </w:rPr>
          <w:fldChar w:fldCharType="end"/>
        </w:r>
        <w:r>
          <w:t xml:space="preserve"> | </w:t>
        </w:r>
        <w:r>
          <w:rPr>
            <w:color w:val="7F7F7F" w:themeColor="background1" w:themeShade="7F"/>
            <w:spacing w:val="60"/>
          </w:rPr>
          <w:t>Page</w:t>
        </w:r>
      </w:p>
    </w:sdtContent>
  </w:sdt>
  <w:p w14:paraId="584C5C23" w14:textId="77777777" w:rsidR="00135B24" w:rsidRDefault="0013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1B53" w14:textId="77777777" w:rsidR="00A47304" w:rsidRDefault="00A47304" w:rsidP="004C66DD">
      <w:pPr>
        <w:spacing w:after="0" w:line="240" w:lineRule="auto"/>
      </w:pPr>
      <w:r>
        <w:separator/>
      </w:r>
    </w:p>
  </w:footnote>
  <w:footnote w:type="continuationSeparator" w:id="0">
    <w:p w14:paraId="5040FA47" w14:textId="77777777" w:rsidR="00A47304" w:rsidRDefault="00A47304" w:rsidP="004C66DD">
      <w:pPr>
        <w:spacing w:after="0" w:line="240" w:lineRule="auto"/>
      </w:pPr>
      <w:r>
        <w:continuationSeparator/>
      </w:r>
    </w:p>
  </w:footnote>
  <w:footnote w:type="continuationNotice" w:id="1">
    <w:p w14:paraId="6FEBD5DE" w14:textId="77777777" w:rsidR="00A47304" w:rsidRDefault="00A47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2872" w14:textId="40AC8816" w:rsidR="00135B24" w:rsidRDefault="00135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0FB7" w14:textId="35ED977F" w:rsidR="00135B24" w:rsidRDefault="00135B24">
    <w:pPr>
      <w:pStyle w:val="Header"/>
    </w:pPr>
    <w:r w:rsidRPr="009F1509">
      <w:rPr>
        <w:noProof/>
        <w:lang w:eastAsia="en-IE"/>
      </w:rPr>
      <w:drawing>
        <wp:inline distT="0" distB="0" distL="0" distR="0" wp14:anchorId="45D26765" wp14:editId="33D5552D">
          <wp:extent cx="542925" cy="590550"/>
          <wp:effectExtent l="0" t="0" r="0" b="0"/>
          <wp:docPr id="10" name="Picture 10" descr="C:\Users\priorn\Desktop\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iorn\Desktop\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474E" w14:textId="1E9B2378" w:rsidR="00135B24" w:rsidRDefault="0013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E4B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7D64"/>
    <w:multiLevelType w:val="hybridMultilevel"/>
    <w:tmpl w:val="367C7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167E4"/>
    <w:multiLevelType w:val="multilevel"/>
    <w:tmpl w:val="D38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40B45"/>
    <w:multiLevelType w:val="hybridMultilevel"/>
    <w:tmpl w:val="7738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50FA"/>
    <w:multiLevelType w:val="hybridMultilevel"/>
    <w:tmpl w:val="38B4CD74"/>
    <w:lvl w:ilvl="0" w:tplc="18090001">
      <w:start w:val="1"/>
      <w:numFmt w:val="bullet"/>
      <w:lvlText w:val=""/>
      <w:lvlJc w:val="left"/>
      <w:pPr>
        <w:ind w:left="1533" w:hanging="360"/>
      </w:pPr>
      <w:rPr>
        <w:rFonts w:ascii="Symbol" w:hAnsi="Symbol"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5" w15:restartNumberingAfterBreak="0">
    <w:nsid w:val="0E0923FA"/>
    <w:multiLevelType w:val="hybridMultilevel"/>
    <w:tmpl w:val="EAC8AD4E"/>
    <w:lvl w:ilvl="0" w:tplc="3ECC69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409"/>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2A61"/>
    <w:multiLevelType w:val="hybridMultilevel"/>
    <w:tmpl w:val="D1DEB5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D03D3C"/>
    <w:multiLevelType w:val="multilevel"/>
    <w:tmpl w:val="B70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21C52"/>
    <w:multiLevelType w:val="hybridMultilevel"/>
    <w:tmpl w:val="EB84A5C4"/>
    <w:lvl w:ilvl="0" w:tplc="78D038F8">
      <w:start w:val="1"/>
      <w:numFmt w:val="decimal"/>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15:restartNumberingAfterBreak="0">
    <w:nsid w:val="1786258A"/>
    <w:multiLevelType w:val="hybridMultilevel"/>
    <w:tmpl w:val="46A6B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034E9"/>
    <w:multiLevelType w:val="hybridMultilevel"/>
    <w:tmpl w:val="1A3CE746"/>
    <w:lvl w:ilvl="0" w:tplc="A6688B1C">
      <w:start w:val="7"/>
      <w:numFmt w:val="bullet"/>
      <w:lvlText w:val="-"/>
      <w:lvlJc w:val="left"/>
      <w:pPr>
        <w:ind w:left="1533" w:hanging="360"/>
      </w:pPr>
      <w:rPr>
        <w:rFonts w:ascii="Calibri" w:eastAsia="Calibri" w:hAnsi="Calibri" w:cs="Calibri"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12" w15:restartNumberingAfterBreak="0">
    <w:nsid w:val="1B7E5664"/>
    <w:multiLevelType w:val="hybridMultilevel"/>
    <w:tmpl w:val="0A8C0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CAB7C30"/>
    <w:multiLevelType w:val="hybridMultilevel"/>
    <w:tmpl w:val="3C5CE81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4" w15:restartNumberingAfterBreak="0">
    <w:nsid w:val="1F5E12D8"/>
    <w:multiLevelType w:val="hybridMultilevel"/>
    <w:tmpl w:val="298088E6"/>
    <w:lvl w:ilvl="0" w:tplc="B3E4D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605EC1"/>
    <w:multiLevelType w:val="hybridMultilevel"/>
    <w:tmpl w:val="C4CA160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10E494B"/>
    <w:multiLevelType w:val="hybridMultilevel"/>
    <w:tmpl w:val="E132C390"/>
    <w:lvl w:ilvl="0" w:tplc="07E88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515056"/>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13072"/>
    <w:multiLevelType w:val="hybridMultilevel"/>
    <w:tmpl w:val="D750BCB2"/>
    <w:lvl w:ilvl="0" w:tplc="2F30A1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5CD5DC7"/>
    <w:multiLevelType w:val="hybridMultilevel"/>
    <w:tmpl w:val="E4CE76EE"/>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0" w15:restartNumberingAfterBreak="0">
    <w:nsid w:val="28C37330"/>
    <w:multiLevelType w:val="multilevel"/>
    <w:tmpl w:val="780842F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Calibri" w:eastAsia="Calibri" w:hAnsi="Calibri" w:cs="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C6E23"/>
    <w:multiLevelType w:val="hybridMultilevel"/>
    <w:tmpl w:val="816EC334"/>
    <w:lvl w:ilvl="0" w:tplc="B106D860">
      <w:start w:val="1"/>
      <w:numFmt w:val="lowerRoman"/>
      <w:lvlText w:val="%1)"/>
      <w:lvlJc w:val="left"/>
      <w:pPr>
        <w:ind w:left="1080" w:hanging="720"/>
      </w:pPr>
      <w:rPr>
        <w:rFonts w:hint="default"/>
        <w:b w:val="0"/>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E4E2D9D"/>
    <w:multiLevelType w:val="hybridMultilevel"/>
    <w:tmpl w:val="21ECE0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7514C36"/>
    <w:multiLevelType w:val="hybridMultilevel"/>
    <w:tmpl w:val="22FA5D26"/>
    <w:lvl w:ilvl="0" w:tplc="B10A508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A6748EC"/>
    <w:multiLevelType w:val="hybridMultilevel"/>
    <w:tmpl w:val="B10834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ACD0516"/>
    <w:multiLevelType w:val="hybridMultilevel"/>
    <w:tmpl w:val="5912971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BA43119"/>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73E54"/>
    <w:multiLevelType w:val="hybridMultilevel"/>
    <w:tmpl w:val="E10648DC"/>
    <w:lvl w:ilvl="0" w:tplc="18090001">
      <w:start w:val="1"/>
      <w:numFmt w:val="bullet"/>
      <w:lvlText w:val=""/>
      <w:lvlJc w:val="left"/>
      <w:pPr>
        <w:ind w:left="1058" w:hanging="360"/>
      </w:pPr>
      <w:rPr>
        <w:rFonts w:ascii="Symbol" w:hAnsi="Symbol" w:hint="default"/>
      </w:rPr>
    </w:lvl>
    <w:lvl w:ilvl="1" w:tplc="18090003">
      <w:start w:val="1"/>
      <w:numFmt w:val="bullet"/>
      <w:lvlText w:val="o"/>
      <w:lvlJc w:val="left"/>
      <w:pPr>
        <w:ind w:left="1778" w:hanging="360"/>
      </w:pPr>
      <w:rPr>
        <w:rFonts w:ascii="Courier New" w:hAnsi="Courier New" w:cs="Courier New" w:hint="default"/>
      </w:rPr>
    </w:lvl>
    <w:lvl w:ilvl="2" w:tplc="18090005">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8" w15:restartNumberingAfterBreak="0">
    <w:nsid w:val="3C4E37FE"/>
    <w:multiLevelType w:val="hybridMultilevel"/>
    <w:tmpl w:val="50181D52"/>
    <w:lvl w:ilvl="0" w:tplc="1DFEE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193241"/>
    <w:multiLevelType w:val="hybridMultilevel"/>
    <w:tmpl w:val="AFEEC104"/>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D511695"/>
    <w:multiLevelType w:val="hybridMultilevel"/>
    <w:tmpl w:val="2BACD59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1" w15:restartNumberingAfterBreak="0">
    <w:nsid w:val="42283483"/>
    <w:multiLevelType w:val="hybridMultilevel"/>
    <w:tmpl w:val="99CA6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45E99"/>
    <w:multiLevelType w:val="hybridMultilevel"/>
    <w:tmpl w:val="A950E55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3" w15:restartNumberingAfterBreak="0">
    <w:nsid w:val="44EE2C1E"/>
    <w:multiLevelType w:val="hybridMultilevel"/>
    <w:tmpl w:val="5D70F62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5BB567C"/>
    <w:multiLevelType w:val="hybridMultilevel"/>
    <w:tmpl w:val="45B8F0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940581E"/>
    <w:multiLevelType w:val="hybridMultilevel"/>
    <w:tmpl w:val="9C9A344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6" w15:restartNumberingAfterBreak="0">
    <w:nsid w:val="495D2879"/>
    <w:multiLevelType w:val="multilevel"/>
    <w:tmpl w:val="711A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6E2868"/>
    <w:multiLevelType w:val="hybridMultilevel"/>
    <w:tmpl w:val="02282762"/>
    <w:lvl w:ilvl="0" w:tplc="E8DAB2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C62E4B"/>
    <w:multiLevelType w:val="hybridMultilevel"/>
    <w:tmpl w:val="FC6079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058150C"/>
    <w:multiLevelType w:val="multilevel"/>
    <w:tmpl w:val="2C84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4C04E4"/>
    <w:multiLevelType w:val="hybridMultilevel"/>
    <w:tmpl w:val="B1B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5A3E2B"/>
    <w:multiLevelType w:val="hybridMultilevel"/>
    <w:tmpl w:val="C4907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C0A6D"/>
    <w:multiLevelType w:val="hybridMultilevel"/>
    <w:tmpl w:val="613EFFC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3" w15:restartNumberingAfterBreak="0">
    <w:nsid w:val="590B552A"/>
    <w:multiLevelType w:val="hybridMultilevel"/>
    <w:tmpl w:val="CA6C42B8"/>
    <w:lvl w:ilvl="0" w:tplc="89B4366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9DF1810"/>
    <w:multiLevelType w:val="hybridMultilevel"/>
    <w:tmpl w:val="B21ED58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B021CD1"/>
    <w:multiLevelType w:val="hybridMultilevel"/>
    <w:tmpl w:val="3372E2AE"/>
    <w:lvl w:ilvl="0" w:tplc="F1F85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C0F05FC"/>
    <w:multiLevelType w:val="hybridMultilevel"/>
    <w:tmpl w:val="114AB354"/>
    <w:lvl w:ilvl="0" w:tplc="1702308E">
      <w:start w:val="1"/>
      <w:numFmt w:val="upperLetter"/>
      <w:lvlText w:val="%1)"/>
      <w:lvlJc w:val="left"/>
      <w:pPr>
        <w:ind w:left="1364" w:hanging="360"/>
      </w:pPr>
      <w:rPr>
        <w:rFonts w:hint="default"/>
        <w:i/>
        <w:color w:val="FF0000"/>
      </w:r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47" w15:restartNumberingAfterBreak="0">
    <w:nsid w:val="5E9075C8"/>
    <w:multiLevelType w:val="multilevel"/>
    <w:tmpl w:val="711A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413675"/>
    <w:multiLevelType w:val="hybridMultilevel"/>
    <w:tmpl w:val="E5C44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9" w15:restartNumberingAfterBreak="0">
    <w:nsid w:val="67E63B5B"/>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1B1646"/>
    <w:multiLevelType w:val="multilevel"/>
    <w:tmpl w:val="462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536948"/>
    <w:multiLevelType w:val="hybridMultilevel"/>
    <w:tmpl w:val="47B8B7DA"/>
    <w:lvl w:ilvl="0" w:tplc="A6688B1C">
      <w:start w:val="7"/>
      <w:numFmt w:val="bullet"/>
      <w:lvlText w:val="-"/>
      <w:lvlJc w:val="left"/>
      <w:pPr>
        <w:ind w:left="644" w:hanging="360"/>
      </w:pPr>
      <w:rPr>
        <w:rFonts w:ascii="Calibri" w:eastAsia="Calibr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2" w15:restartNumberingAfterBreak="0">
    <w:nsid w:val="6EED49DA"/>
    <w:multiLevelType w:val="hybridMultilevel"/>
    <w:tmpl w:val="A38260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14940FA"/>
    <w:multiLevelType w:val="hybridMultilevel"/>
    <w:tmpl w:val="02A60A2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4" w15:restartNumberingAfterBreak="0">
    <w:nsid w:val="716D370A"/>
    <w:multiLevelType w:val="hybridMultilevel"/>
    <w:tmpl w:val="7700D7C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5" w15:restartNumberingAfterBreak="0">
    <w:nsid w:val="78C27B32"/>
    <w:multiLevelType w:val="hybridMultilevel"/>
    <w:tmpl w:val="D264EC46"/>
    <w:lvl w:ilvl="0" w:tplc="1256EAD6">
      <w:start w:val="1"/>
      <w:numFmt w:val="bullet"/>
      <w:lvlText w:val="-"/>
      <w:lvlJc w:val="left"/>
      <w:pPr>
        <w:ind w:left="644" w:hanging="360"/>
      </w:pPr>
      <w:rPr>
        <w:rFonts w:ascii="Calibri" w:eastAsia="Calibr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6" w15:restartNumberingAfterBreak="0">
    <w:nsid w:val="7B041E0F"/>
    <w:multiLevelType w:val="multilevel"/>
    <w:tmpl w:val="3D9E5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5F245A"/>
    <w:multiLevelType w:val="hybridMultilevel"/>
    <w:tmpl w:val="7C02C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F594203"/>
    <w:multiLevelType w:val="hybridMultilevel"/>
    <w:tmpl w:val="38BE4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F733E3A"/>
    <w:multiLevelType w:val="hybridMultilevel"/>
    <w:tmpl w:val="CB7AAAE8"/>
    <w:lvl w:ilvl="0" w:tplc="18090001">
      <w:start w:val="1"/>
      <w:numFmt w:val="bullet"/>
      <w:lvlText w:val=""/>
      <w:lvlJc w:val="left"/>
      <w:pPr>
        <w:ind w:left="1724" w:hanging="360"/>
      </w:pPr>
      <w:rPr>
        <w:rFonts w:ascii="Symbol" w:hAnsi="Symbol" w:hint="default"/>
      </w:rPr>
    </w:lvl>
    <w:lvl w:ilvl="1" w:tplc="18090003" w:tentative="1">
      <w:start w:val="1"/>
      <w:numFmt w:val="bullet"/>
      <w:lvlText w:val="o"/>
      <w:lvlJc w:val="left"/>
      <w:pPr>
        <w:ind w:left="2444" w:hanging="360"/>
      </w:pPr>
      <w:rPr>
        <w:rFonts w:ascii="Courier New" w:hAnsi="Courier New" w:cs="Courier New" w:hint="default"/>
      </w:rPr>
    </w:lvl>
    <w:lvl w:ilvl="2" w:tplc="18090005" w:tentative="1">
      <w:start w:val="1"/>
      <w:numFmt w:val="bullet"/>
      <w:lvlText w:val=""/>
      <w:lvlJc w:val="left"/>
      <w:pPr>
        <w:ind w:left="3164" w:hanging="360"/>
      </w:pPr>
      <w:rPr>
        <w:rFonts w:ascii="Wingdings" w:hAnsi="Wingdings" w:hint="default"/>
      </w:rPr>
    </w:lvl>
    <w:lvl w:ilvl="3" w:tplc="18090001" w:tentative="1">
      <w:start w:val="1"/>
      <w:numFmt w:val="bullet"/>
      <w:lvlText w:val=""/>
      <w:lvlJc w:val="left"/>
      <w:pPr>
        <w:ind w:left="3884" w:hanging="360"/>
      </w:pPr>
      <w:rPr>
        <w:rFonts w:ascii="Symbol" w:hAnsi="Symbol" w:hint="default"/>
      </w:rPr>
    </w:lvl>
    <w:lvl w:ilvl="4" w:tplc="18090003" w:tentative="1">
      <w:start w:val="1"/>
      <w:numFmt w:val="bullet"/>
      <w:lvlText w:val="o"/>
      <w:lvlJc w:val="left"/>
      <w:pPr>
        <w:ind w:left="4604" w:hanging="360"/>
      </w:pPr>
      <w:rPr>
        <w:rFonts w:ascii="Courier New" w:hAnsi="Courier New" w:cs="Courier New" w:hint="default"/>
      </w:rPr>
    </w:lvl>
    <w:lvl w:ilvl="5" w:tplc="18090005" w:tentative="1">
      <w:start w:val="1"/>
      <w:numFmt w:val="bullet"/>
      <w:lvlText w:val=""/>
      <w:lvlJc w:val="left"/>
      <w:pPr>
        <w:ind w:left="5324" w:hanging="360"/>
      </w:pPr>
      <w:rPr>
        <w:rFonts w:ascii="Wingdings" w:hAnsi="Wingdings" w:hint="default"/>
      </w:rPr>
    </w:lvl>
    <w:lvl w:ilvl="6" w:tplc="18090001" w:tentative="1">
      <w:start w:val="1"/>
      <w:numFmt w:val="bullet"/>
      <w:lvlText w:val=""/>
      <w:lvlJc w:val="left"/>
      <w:pPr>
        <w:ind w:left="6044" w:hanging="360"/>
      </w:pPr>
      <w:rPr>
        <w:rFonts w:ascii="Symbol" w:hAnsi="Symbol" w:hint="default"/>
      </w:rPr>
    </w:lvl>
    <w:lvl w:ilvl="7" w:tplc="18090003" w:tentative="1">
      <w:start w:val="1"/>
      <w:numFmt w:val="bullet"/>
      <w:lvlText w:val="o"/>
      <w:lvlJc w:val="left"/>
      <w:pPr>
        <w:ind w:left="6764" w:hanging="360"/>
      </w:pPr>
      <w:rPr>
        <w:rFonts w:ascii="Courier New" w:hAnsi="Courier New" w:cs="Courier New" w:hint="default"/>
      </w:rPr>
    </w:lvl>
    <w:lvl w:ilvl="8" w:tplc="18090005" w:tentative="1">
      <w:start w:val="1"/>
      <w:numFmt w:val="bullet"/>
      <w:lvlText w:val=""/>
      <w:lvlJc w:val="left"/>
      <w:pPr>
        <w:ind w:left="7484" w:hanging="360"/>
      </w:pPr>
      <w:rPr>
        <w:rFonts w:ascii="Wingdings" w:hAnsi="Wingdings" w:hint="default"/>
      </w:rPr>
    </w:lvl>
  </w:abstractNum>
  <w:num w:numId="1" w16cid:durableId="89202885">
    <w:abstractNumId w:val="29"/>
  </w:num>
  <w:num w:numId="2" w16cid:durableId="124349730">
    <w:abstractNumId w:val="44"/>
  </w:num>
  <w:num w:numId="3" w16cid:durableId="1399478028">
    <w:abstractNumId w:val="15"/>
  </w:num>
  <w:num w:numId="4" w16cid:durableId="1566186976">
    <w:abstractNumId w:val="43"/>
  </w:num>
  <w:num w:numId="5" w16cid:durableId="394740391">
    <w:abstractNumId w:val="7"/>
  </w:num>
  <w:num w:numId="6" w16cid:durableId="817962419">
    <w:abstractNumId w:val="21"/>
  </w:num>
  <w:num w:numId="7" w16cid:durableId="74715240">
    <w:abstractNumId w:val="35"/>
  </w:num>
  <w:num w:numId="8" w16cid:durableId="790052313">
    <w:abstractNumId w:val="32"/>
  </w:num>
  <w:num w:numId="9" w16cid:durableId="813720246">
    <w:abstractNumId w:val="19"/>
  </w:num>
  <w:num w:numId="10" w16cid:durableId="918248768">
    <w:abstractNumId w:val="55"/>
  </w:num>
  <w:num w:numId="11" w16cid:durableId="1080175916">
    <w:abstractNumId w:val="9"/>
  </w:num>
  <w:num w:numId="12" w16cid:durableId="2114201697">
    <w:abstractNumId w:val="54"/>
  </w:num>
  <w:num w:numId="13" w16cid:durableId="1876886231">
    <w:abstractNumId w:val="27"/>
  </w:num>
  <w:num w:numId="14" w16cid:durableId="1506164029">
    <w:abstractNumId w:val="13"/>
  </w:num>
  <w:num w:numId="15" w16cid:durableId="396558905">
    <w:abstractNumId w:val="51"/>
  </w:num>
  <w:num w:numId="16" w16cid:durableId="541480588">
    <w:abstractNumId w:val="11"/>
  </w:num>
  <w:num w:numId="17" w16cid:durableId="1488276839">
    <w:abstractNumId w:val="4"/>
  </w:num>
  <w:num w:numId="18" w16cid:durableId="2118983013">
    <w:abstractNumId w:val="53"/>
  </w:num>
  <w:num w:numId="19" w16cid:durableId="1865750905">
    <w:abstractNumId w:val="30"/>
  </w:num>
  <w:num w:numId="20" w16cid:durableId="195580719">
    <w:abstractNumId w:val="46"/>
  </w:num>
  <w:num w:numId="21" w16cid:durableId="424960680">
    <w:abstractNumId w:val="59"/>
  </w:num>
  <w:num w:numId="22" w16cid:durableId="1913392322">
    <w:abstractNumId w:val="42"/>
  </w:num>
  <w:num w:numId="23" w16cid:durableId="363987400">
    <w:abstractNumId w:val="25"/>
  </w:num>
  <w:num w:numId="24" w16cid:durableId="2002811314">
    <w:abstractNumId w:val="48"/>
  </w:num>
  <w:num w:numId="25" w16cid:durableId="1531991687">
    <w:abstractNumId w:val="22"/>
  </w:num>
  <w:num w:numId="26" w16cid:durableId="983588614">
    <w:abstractNumId w:val="23"/>
  </w:num>
  <w:num w:numId="27" w16cid:durableId="1841843691">
    <w:abstractNumId w:val="5"/>
  </w:num>
  <w:num w:numId="28" w16cid:durableId="2004626178">
    <w:abstractNumId w:val="10"/>
  </w:num>
  <w:num w:numId="29" w16cid:durableId="172377090">
    <w:abstractNumId w:val="3"/>
  </w:num>
  <w:num w:numId="30" w16cid:durableId="1020476649">
    <w:abstractNumId w:val="1"/>
  </w:num>
  <w:num w:numId="31" w16cid:durableId="500044081">
    <w:abstractNumId w:val="41"/>
  </w:num>
  <w:num w:numId="32" w16cid:durableId="432896511">
    <w:abstractNumId w:val="37"/>
  </w:num>
  <w:num w:numId="33" w16cid:durableId="1280601135">
    <w:abstractNumId w:val="16"/>
  </w:num>
  <w:num w:numId="34" w16cid:durableId="2060282581">
    <w:abstractNumId w:val="28"/>
  </w:num>
  <w:num w:numId="35" w16cid:durableId="1457942775">
    <w:abstractNumId w:val="45"/>
  </w:num>
  <w:num w:numId="36" w16cid:durableId="1964849942">
    <w:abstractNumId w:val="14"/>
  </w:num>
  <w:num w:numId="37" w16cid:durableId="1822043034">
    <w:abstractNumId w:val="18"/>
  </w:num>
  <w:num w:numId="38" w16cid:durableId="1096170558">
    <w:abstractNumId w:val="31"/>
  </w:num>
  <w:num w:numId="39" w16cid:durableId="831335767">
    <w:abstractNumId w:val="2"/>
  </w:num>
  <w:num w:numId="40" w16cid:durableId="159739724">
    <w:abstractNumId w:val="8"/>
  </w:num>
  <w:num w:numId="41" w16cid:durableId="1609313537">
    <w:abstractNumId w:val="56"/>
  </w:num>
  <w:num w:numId="42" w16cid:durableId="772213462">
    <w:abstractNumId w:val="50"/>
  </w:num>
  <w:num w:numId="43" w16cid:durableId="1716469360">
    <w:abstractNumId w:val="39"/>
  </w:num>
  <w:num w:numId="44" w16cid:durableId="1142120228">
    <w:abstractNumId w:val="20"/>
  </w:num>
  <w:num w:numId="45" w16cid:durableId="1234580982">
    <w:abstractNumId w:val="38"/>
  </w:num>
  <w:num w:numId="46" w16cid:durableId="7408623">
    <w:abstractNumId w:val="52"/>
  </w:num>
  <w:num w:numId="47" w16cid:durableId="1598444604">
    <w:abstractNumId w:val="24"/>
  </w:num>
  <w:num w:numId="48" w16cid:durableId="2016566059">
    <w:abstractNumId w:val="49"/>
  </w:num>
  <w:num w:numId="49" w16cid:durableId="351035527">
    <w:abstractNumId w:val="6"/>
  </w:num>
  <w:num w:numId="50" w16cid:durableId="1797606011">
    <w:abstractNumId w:val="17"/>
  </w:num>
  <w:num w:numId="51" w16cid:durableId="2025547199">
    <w:abstractNumId w:val="26"/>
  </w:num>
  <w:num w:numId="52" w16cid:durableId="942491629">
    <w:abstractNumId w:val="47"/>
  </w:num>
  <w:num w:numId="53" w16cid:durableId="1096902755">
    <w:abstractNumId w:val="36"/>
  </w:num>
  <w:num w:numId="54" w16cid:durableId="1030572327">
    <w:abstractNumId w:val="0"/>
  </w:num>
  <w:num w:numId="55" w16cid:durableId="825971770">
    <w:abstractNumId w:val="40"/>
  </w:num>
  <w:num w:numId="56" w16cid:durableId="965426235">
    <w:abstractNumId w:val="12"/>
  </w:num>
  <w:num w:numId="57" w16cid:durableId="354116940">
    <w:abstractNumId w:val="33"/>
  </w:num>
  <w:num w:numId="58" w16cid:durableId="145050543">
    <w:abstractNumId w:val="34"/>
  </w:num>
  <w:num w:numId="59" w16cid:durableId="1014109848">
    <w:abstractNumId w:val="57"/>
  </w:num>
  <w:num w:numId="60" w16cid:durableId="1497914651">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5F"/>
    <w:rsid w:val="000011CF"/>
    <w:rsid w:val="000121BF"/>
    <w:rsid w:val="00023AD2"/>
    <w:rsid w:val="00024DA2"/>
    <w:rsid w:val="00044296"/>
    <w:rsid w:val="00044F6A"/>
    <w:rsid w:val="000675C8"/>
    <w:rsid w:val="00071177"/>
    <w:rsid w:val="00082FC7"/>
    <w:rsid w:val="000937BD"/>
    <w:rsid w:val="000A0C97"/>
    <w:rsid w:val="000C3DB6"/>
    <w:rsid w:val="000C4FE4"/>
    <w:rsid w:val="000C7712"/>
    <w:rsid w:val="000D2BF2"/>
    <w:rsid w:val="000D549A"/>
    <w:rsid w:val="000E4750"/>
    <w:rsid w:val="000E7F39"/>
    <w:rsid w:val="000F1173"/>
    <w:rsid w:val="000F1AB4"/>
    <w:rsid w:val="000F1B1A"/>
    <w:rsid w:val="000F4DE4"/>
    <w:rsid w:val="0010106D"/>
    <w:rsid w:val="001046F0"/>
    <w:rsid w:val="00124E15"/>
    <w:rsid w:val="00126A45"/>
    <w:rsid w:val="00131348"/>
    <w:rsid w:val="00135B24"/>
    <w:rsid w:val="001412EF"/>
    <w:rsid w:val="001418D4"/>
    <w:rsid w:val="00142890"/>
    <w:rsid w:val="00154C20"/>
    <w:rsid w:val="00157740"/>
    <w:rsid w:val="00162E6F"/>
    <w:rsid w:val="0016393C"/>
    <w:rsid w:val="001646CB"/>
    <w:rsid w:val="00171254"/>
    <w:rsid w:val="00171DA5"/>
    <w:rsid w:val="00174846"/>
    <w:rsid w:val="00182838"/>
    <w:rsid w:val="00185F54"/>
    <w:rsid w:val="001D00A6"/>
    <w:rsid w:val="001D42A6"/>
    <w:rsid w:val="001D5BB9"/>
    <w:rsid w:val="001D766C"/>
    <w:rsid w:val="001E74D6"/>
    <w:rsid w:val="001F20FB"/>
    <w:rsid w:val="00200603"/>
    <w:rsid w:val="0020092C"/>
    <w:rsid w:val="00205156"/>
    <w:rsid w:val="00207259"/>
    <w:rsid w:val="00211AE4"/>
    <w:rsid w:val="002139C6"/>
    <w:rsid w:val="002140E6"/>
    <w:rsid w:val="00215DD4"/>
    <w:rsid w:val="00217C38"/>
    <w:rsid w:val="00220BF7"/>
    <w:rsid w:val="00222BC9"/>
    <w:rsid w:val="002375B9"/>
    <w:rsid w:val="00241008"/>
    <w:rsid w:val="00246AAD"/>
    <w:rsid w:val="0024741D"/>
    <w:rsid w:val="00251A70"/>
    <w:rsid w:val="00255F36"/>
    <w:rsid w:val="00256E7A"/>
    <w:rsid w:val="00263E96"/>
    <w:rsid w:val="002837FD"/>
    <w:rsid w:val="00287B4C"/>
    <w:rsid w:val="002914AD"/>
    <w:rsid w:val="002A4572"/>
    <w:rsid w:val="002A50F2"/>
    <w:rsid w:val="002A544C"/>
    <w:rsid w:val="002B6378"/>
    <w:rsid w:val="002C1997"/>
    <w:rsid w:val="002D166F"/>
    <w:rsid w:val="002D1836"/>
    <w:rsid w:val="002D5A4B"/>
    <w:rsid w:val="002E08B9"/>
    <w:rsid w:val="002E4246"/>
    <w:rsid w:val="002E63E3"/>
    <w:rsid w:val="00303072"/>
    <w:rsid w:val="00305226"/>
    <w:rsid w:val="00306F8A"/>
    <w:rsid w:val="0031226E"/>
    <w:rsid w:val="00323B6E"/>
    <w:rsid w:val="003327B3"/>
    <w:rsid w:val="00333011"/>
    <w:rsid w:val="00333CFA"/>
    <w:rsid w:val="00337F0E"/>
    <w:rsid w:val="00351E85"/>
    <w:rsid w:val="003541DF"/>
    <w:rsid w:val="003542BF"/>
    <w:rsid w:val="003561EB"/>
    <w:rsid w:val="00356E73"/>
    <w:rsid w:val="003625F8"/>
    <w:rsid w:val="003651F1"/>
    <w:rsid w:val="00366117"/>
    <w:rsid w:val="00372661"/>
    <w:rsid w:val="00375332"/>
    <w:rsid w:val="00375F60"/>
    <w:rsid w:val="0038010F"/>
    <w:rsid w:val="00383F2F"/>
    <w:rsid w:val="00387EE7"/>
    <w:rsid w:val="00394761"/>
    <w:rsid w:val="00396BCA"/>
    <w:rsid w:val="00396D81"/>
    <w:rsid w:val="003A0B69"/>
    <w:rsid w:val="003A2B19"/>
    <w:rsid w:val="003A493E"/>
    <w:rsid w:val="003A7AD7"/>
    <w:rsid w:val="003B024E"/>
    <w:rsid w:val="003B06B8"/>
    <w:rsid w:val="003B1D09"/>
    <w:rsid w:val="003B263D"/>
    <w:rsid w:val="003B6DB2"/>
    <w:rsid w:val="003C3505"/>
    <w:rsid w:val="003C687C"/>
    <w:rsid w:val="003D34B2"/>
    <w:rsid w:val="003D3762"/>
    <w:rsid w:val="003D682C"/>
    <w:rsid w:val="003D78D6"/>
    <w:rsid w:val="003E2A8F"/>
    <w:rsid w:val="003E519B"/>
    <w:rsid w:val="003F12B1"/>
    <w:rsid w:val="0040793B"/>
    <w:rsid w:val="0040799B"/>
    <w:rsid w:val="0041704C"/>
    <w:rsid w:val="004201C1"/>
    <w:rsid w:val="004205C3"/>
    <w:rsid w:val="00421CE1"/>
    <w:rsid w:val="0042246C"/>
    <w:rsid w:val="0042504C"/>
    <w:rsid w:val="00425944"/>
    <w:rsid w:val="00426E39"/>
    <w:rsid w:val="004375E9"/>
    <w:rsid w:val="00441D74"/>
    <w:rsid w:val="0044453A"/>
    <w:rsid w:val="004517E1"/>
    <w:rsid w:val="0045197D"/>
    <w:rsid w:val="00452B15"/>
    <w:rsid w:val="00453B44"/>
    <w:rsid w:val="00455099"/>
    <w:rsid w:val="00473666"/>
    <w:rsid w:val="00480BB8"/>
    <w:rsid w:val="004A0CCF"/>
    <w:rsid w:val="004C41EF"/>
    <w:rsid w:val="004C5DB8"/>
    <w:rsid w:val="004C66DD"/>
    <w:rsid w:val="004D48C6"/>
    <w:rsid w:val="004D69B3"/>
    <w:rsid w:val="004E0F77"/>
    <w:rsid w:val="004F1F94"/>
    <w:rsid w:val="004F2E39"/>
    <w:rsid w:val="0050093E"/>
    <w:rsid w:val="00506E12"/>
    <w:rsid w:val="00515FBC"/>
    <w:rsid w:val="00517707"/>
    <w:rsid w:val="00531947"/>
    <w:rsid w:val="005332DB"/>
    <w:rsid w:val="00540C4C"/>
    <w:rsid w:val="00545C29"/>
    <w:rsid w:val="00546697"/>
    <w:rsid w:val="0055057A"/>
    <w:rsid w:val="005551A4"/>
    <w:rsid w:val="00561815"/>
    <w:rsid w:val="005620F8"/>
    <w:rsid w:val="0056389C"/>
    <w:rsid w:val="0057045D"/>
    <w:rsid w:val="005763A7"/>
    <w:rsid w:val="005812DF"/>
    <w:rsid w:val="005917D4"/>
    <w:rsid w:val="005A1B47"/>
    <w:rsid w:val="005A3F8C"/>
    <w:rsid w:val="005B08B7"/>
    <w:rsid w:val="005C3A92"/>
    <w:rsid w:val="005C5C1D"/>
    <w:rsid w:val="005C6EC7"/>
    <w:rsid w:val="005C7E5D"/>
    <w:rsid w:val="005D2841"/>
    <w:rsid w:val="005D28BF"/>
    <w:rsid w:val="005D32A1"/>
    <w:rsid w:val="005D4D07"/>
    <w:rsid w:val="005E27C3"/>
    <w:rsid w:val="005F6E79"/>
    <w:rsid w:val="00600BAA"/>
    <w:rsid w:val="00602AF3"/>
    <w:rsid w:val="00606AF1"/>
    <w:rsid w:val="006114F0"/>
    <w:rsid w:val="006321DE"/>
    <w:rsid w:val="006321E7"/>
    <w:rsid w:val="00633E66"/>
    <w:rsid w:val="00634398"/>
    <w:rsid w:val="00636095"/>
    <w:rsid w:val="00636F23"/>
    <w:rsid w:val="0063716B"/>
    <w:rsid w:val="006511EE"/>
    <w:rsid w:val="00651209"/>
    <w:rsid w:val="006552CD"/>
    <w:rsid w:val="00656847"/>
    <w:rsid w:val="006570DD"/>
    <w:rsid w:val="00660486"/>
    <w:rsid w:val="00664547"/>
    <w:rsid w:val="00674F55"/>
    <w:rsid w:val="0067671C"/>
    <w:rsid w:val="0067734B"/>
    <w:rsid w:val="00684E4A"/>
    <w:rsid w:val="00697031"/>
    <w:rsid w:val="006A23BF"/>
    <w:rsid w:val="006A4A12"/>
    <w:rsid w:val="006B3DFE"/>
    <w:rsid w:val="006B4199"/>
    <w:rsid w:val="006C6DFD"/>
    <w:rsid w:val="006D33AB"/>
    <w:rsid w:val="006D7E90"/>
    <w:rsid w:val="006E1168"/>
    <w:rsid w:val="006E22C7"/>
    <w:rsid w:val="006F7860"/>
    <w:rsid w:val="00701424"/>
    <w:rsid w:val="00704981"/>
    <w:rsid w:val="00707414"/>
    <w:rsid w:val="00707A32"/>
    <w:rsid w:val="007111C8"/>
    <w:rsid w:val="00713A35"/>
    <w:rsid w:val="0072213A"/>
    <w:rsid w:val="00723B24"/>
    <w:rsid w:val="007267D2"/>
    <w:rsid w:val="007451DF"/>
    <w:rsid w:val="00747E93"/>
    <w:rsid w:val="00750AC1"/>
    <w:rsid w:val="00755E9E"/>
    <w:rsid w:val="0076671B"/>
    <w:rsid w:val="00771B7E"/>
    <w:rsid w:val="007745FC"/>
    <w:rsid w:val="00782810"/>
    <w:rsid w:val="00792054"/>
    <w:rsid w:val="007960C7"/>
    <w:rsid w:val="007B1E41"/>
    <w:rsid w:val="007C5A22"/>
    <w:rsid w:val="007C5F0A"/>
    <w:rsid w:val="007D6F07"/>
    <w:rsid w:val="007E3233"/>
    <w:rsid w:val="007E513E"/>
    <w:rsid w:val="007E5154"/>
    <w:rsid w:val="007E5F38"/>
    <w:rsid w:val="007E7196"/>
    <w:rsid w:val="007F34CC"/>
    <w:rsid w:val="007F4711"/>
    <w:rsid w:val="00800C70"/>
    <w:rsid w:val="00807BB6"/>
    <w:rsid w:val="00815A25"/>
    <w:rsid w:val="00816CA9"/>
    <w:rsid w:val="00820505"/>
    <w:rsid w:val="00830F7C"/>
    <w:rsid w:val="0083224F"/>
    <w:rsid w:val="00832A48"/>
    <w:rsid w:val="008363DE"/>
    <w:rsid w:val="008368E8"/>
    <w:rsid w:val="0083765F"/>
    <w:rsid w:val="00843D51"/>
    <w:rsid w:val="008503B3"/>
    <w:rsid w:val="00860A8D"/>
    <w:rsid w:val="008610EB"/>
    <w:rsid w:val="00866C08"/>
    <w:rsid w:val="00870B63"/>
    <w:rsid w:val="00871D73"/>
    <w:rsid w:val="00875E1B"/>
    <w:rsid w:val="0088037E"/>
    <w:rsid w:val="00883753"/>
    <w:rsid w:val="0088701A"/>
    <w:rsid w:val="00891379"/>
    <w:rsid w:val="00891AD5"/>
    <w:rsid w:val="0089612F"/>
    <w:rsid w:val="008A07ED"/>
    <w:rsid w:val="008A1955"/>
    <w:rsid w:val="008A1CFF"/>
    <w:rsid w:val="008A5BC0"/>
    <w:rsid w:val="008A6ED6"/>
    <w:rsid w:val="008D2351"/>
    <w:rsid w:val="008D24C3"/>
    <w:rsid w:val="008D42B7"/>
    <w:rsid w:val="008E0BA9"/>
    <w:rsid w:val="008E5130"/>
    <w:rsid w:val="008E561B"/>
    <w:rsid w:val="008E5F4B"/>
    <w:rsid w:val="008F1493"/>
    <w:rsid w:val="00902B43"/>
    <w:rsid w:val="00910402"/>
    <w:rsid w:val="00910F63"/>
    <w:rsid w:val="00911185"/>
    <w:rsid w:val="009169D6"/>
    <w:rsid w:val="00924FD3"/>
    <w:rsid w:val="00931178"/>
    <w:rsid w:val="00933946"/>
    <w:rsid w:val="009341F1"/>
    <w:rsid w:val="00941E8A"/>
    <w:rsid w:val="00945AF0"/>
    <w:rsid w:val="00951613"/>
    <w:rsid w:val="009628D8"/>
    <w:rsid w:val="009674A9"/>
    <w:rsid w:val="00967C21"/>
    <w:rsid w:val="00967FC3"/>
    <w:rsid w:val="00971CBE"/>
    <w:rsid w:val="00973650"/>
    <w:rsid w:val="00974E83"/>
    <w:rsid w:val="0098050D"/>
    <w:rsid w:val="00981028"/>
    <w:rsid w:val="00984C20"/>
    <w:rsid w:val="00987E6A"/>
    <w:rsid w:val="009924C9"/>
    <w:rsid w:val="00992FA9"/>
    <w:rsid w:val="00994EF0"/>
    <w:rsid w:val="009A4651"/>
    <w:rsid w:val="009A48F6"/>
    <w:rsid w:val="009A5E2A"/>
    <w:rsid w:val="009B7426"/>
    <w:rsid w:val="009C2B32"/>
    <w:rsid w:val="009C3D31"/>
    <w:rsid w:val="009C5BAA"/>
    <w:rsid w:val="009C6891"/>
    <w:rsid w:val="009C7854"/>
    <w:rsid w:val="009D2150"/>
    <w:rsid w:val="009D2CDB"/>
    <w:rsid w:val="009D4CA8"/>
    <w:rsid w:val="009E2ED7"/>
    <w:rsid w:val="00A0325D"/>
    <w:rsid w:val="00A04F46"/>
    <w:rsid w:val="00A224D8"/>
    <w:rsid w:val="00A22AE7"/>
    <w:rsid w:val="00A2388C"/>
    <w:rsid w:val="00A2624A"/>
    <w:rsid w:val="00A26E9E"/>
    <w:rsid w:val="00A2744F"/>
    <w:rsid w:val="00A31BEB"/>
    <w:rsid w:val="00A31C5D"/>
    <w:rsid w:val="00A36D0F"/>
    <w:rsid w:val="00A46E28"/>
    <w:rsid w:val="00A47304"/>
    <w:rsid w:val="00A50A06"/>
    <w:rsid w:val="00A54317"/>
    <w:rsid w:val="00A543A2"/>
    <w:rsid w:val="00A56A81"/>
    <w:rsid w:val="00A63D25"/>
    <w:rsid w:val="00A96FC4"/>
    <w:rsid w:val="00AA02BD"/>
    <w:rsid w:val="00AA7950"/>
    <w:rsid w:val="00AB3749"/>
    <w:rsid w:val="00AB39CA"/>
    <w:rsid w:val="00AB63B1"/>
    <w:rsid w:val="00AC1616"/>
    <w:rsid w:val="00AC39AF"/>
    <w:rsid w:val="00AC4BB6"/>
    <w:rsid w:val="00AD20F1"/>
    <w:rsid w:val="00AD221F"/>
    <w:rsid w:val="00AD51A8"/>
    <w:rsid w:val="00AD5C1C"/>
    <w:rsid w:val="00AD6632"/>
    <w:rsid w:val="00AD7AD0"/>
    <w:rsid w:val="00AE1992"/>
    <w:rsid w:val="00AE625C"/>
    <w:rsid w:val="00AF11D4"/>
    <w:rsid w:val="00AF2A25"/>
    <w:rsid w:val="00B0171D"/>
    <w:rsid w:val="00B07D67"/>
    <w:rsid w:val="00B10840"/>
    <w:rsid w:val="00B11EB5"/>
    <w:rsid w:val="00B12D5F"/>
    <w:rsid w:val="00B17ED8"/>
    <w:rsid w:val="00B20F7B"/>
    <w:rsid w:val="00B235AF"/>
    <w:rsid w:val="00B250E9"/>
    <w:rsid w:val="00B27FE6"/>
    <w:rsid w:val="00B37D3A"/>
    <w:rsid w:val="00B52EE9"/>
    <w:rsid w:val="00B60A13"/>
    <w:rsid w:val="00B639CF"/>
    <w:rsid w:val="00B83AC3"/>
    <w:rsid w:val="00B90519"/>
    <w:rsid w:val="00BA3815"/>
    <w:rsid w:val="00BA66C0"/>
    <w:rsid w:val="00BA73D0"/>
    <w:rsid w:val="00BA75DB"/>
    <w:rsid w:val="00BB1C4A"/>
    <w:rsid w:val="00BB6116"/>
    <w:rsid w:val="00BC26F5"/>
    <w:rsid w:val="00BC4F2C"/>
    <w:rsid w:val="00BD6764"/>
    <w:rsid w:val="00BE007E"/>
    <w:rsid w:val="00BF0CA3"/>
    <w:rsid w:val="00BF4D52"/>
    <w:rsid w:val="00C11A6C"/>
    <w:rsid w:val="00C14AFD"/>
    <w:rsid w:val="00C2358C"/>
    <w:rsid w:val="00C23643"/>
    <w:rsid w:val="00C27BC0"/>
    <w:rsid w:val="00C46DCA"/>
    <w:rsid w:val="00C474B4"/>
    <w:rsid w:val="00C57425"/>
    <w:rsid w:val="00C60138"/>
    <w:rsid w:val="00C6553D"/>
    <w:rsid w:val="00C6697F"/>
    <w:rsid w:val="00C743BB"/>
    <w:rsid w:val="00C8519C"/>
    <w:rsid w:val="00C91AF9"/>
    <w:rsid w:val="00CA42C3"/>
    <w:rsid w:val="00CA42F2"/>
    <w:rsid w:val="00CA4418"/>
    <w:rsid w:val="00CA59B0"/>
    <w:rsid w:val="00CB4C3E"/>
    <w:rsid w:val="00CB59D5"/>
    <w:rsid w:val="00CB636E"/>
    <w:rsid w:val="00CC35D6"/>
    <w:rsid w:val="00CC4D05"/>
    <w:rsid w:val="00CD0A4A"/>
    <w:rsid w:val="00CD5CD8"/>
    <w:rsid w:val="00CE703D"/>
    <w:rsid w:val="00CF3E3F"/>
    <w:rsid w:val="00CF6A0A"/>
    <w:rsid w:val="00CF6F84"/>
    <w:rsid w:val="00CF71B1"/>
    <w:rsid w:val="00CF7A03"/>
    <w:rsid w:val="00D00F2A"/>
    <w:rsid w:val="00D06C47"/>
    <w:rsid w:val="00D17D38"/>
    <w:rsid w:val="00D32018"/>
    <w:rsid w:val="00D4342C"/>
    <w:rsid w:val="00D51D27"/>
    <w:rsid w:val="00D53F6B"/>
    <w:rsid w:val="00D54D6F"/>
    <w:rsid w:val="00D6088E"/>
    <w:rsid w:val="00D64983"/>
    <w:rsid w:val="00D74222"/>
    <w:rsid w:val="00D74F04"/>
    <w:rsid w:val="00D77B35"/>
    <w:rsid w:val="00D82D63"/>
    <w:rsid w:val="00D837F7"/>
    <w:rsid w:val="00D851F5"/>
    <w:rsid w:val="00D86A69"/>
    <w:rsid w:val="00D949B0"/>
    <w:rsid w:val="00DA07C5"/>
    <w:rsid w:val="00DA6D62"/>
    <w:rsid w:val="00DB1C23"/>
    <w:rsid w:val="00DB2686"/>
    <w:rsid w:val="00DB6C7C"/>
    <w:rsid w:val="00DD3C77"/>
    <w:rsid w:val="00DD6535"/>
    <w:rsid w:val="00DE0693"/>
    <w:rsid w:val="00DE2D0E"/>
    <w:rsid w:val="00DE39C3"/>
    <w:rsid w:val="00DE7055"/>
    <w:rsid w:val="00DF5E56"/>
    <w:rsid w:val="00E00656"/>
    <w:rsid w:val="00E00E70"/>
    <w:rsid w:val="00E02F1D"/>
    <w:rsid w:val="00E15EA8"/>
    <w:rsid w:val="00E24FDD"/>
    <w:rsid w:val="00E254B3"/>
    <w:rsid w:val="00E30514"/>
    <w:rsid w:val="00E312FC"/>
    <w:rsid w:val="00E326D5"/>
    <w:rsid w:val="00E41C80"/>
    <w:rsid w:val="00E51AC0"/>
    <w:rsid w:val="00E534FC"/>
    <w:rsid w:val="00E54BC1"/>
    <w:rsid w:val="00E60C0D"/>
    <w:rsid w:val="00E670F4"/>
    <w:rsid w:val="00E926A0"/>
    <w:rsid w:val="00EB0775"/>
    <w:rsid w:val="00EE0A6C"/>
    <w:rsid w:val="00EE4430"/>
    <w:rsid w:val="00EE7A09"/>
    <w:rsid w:val="00EE7B69"/>
    <w:rsid w:val="00EF620E"/>
    <w:rsid w:val="00F070DE"/>
    <w:rsid w:val="00F14AD8"/>
    <w:rsid w:val="00F157DF"/>
    <w:rsid w:val="00F17B85"/>
    <w:rsid w:val="00F20A5A"/>
    <w:rsid w:val="00F224C8"/>
    <w:rsid w:val="00F25AD6"/>
    <w:rsid w:val="00F30944"/>
    <w:rsid w:val="00F34F10"/>
    <w:rsid w:val="00F44435"/>
    <w:rsid w:val="00F4643C"/>
    <w:rsid w:val="00F6031F"/>
    <w:rsid w:val="00F66AEA"/>
    <w:rsid w:val="00F67371"/>
    <w:rsid w:val="00F67CDC"/>
    <w:rsid w:val="00F70901"/>
    <w:rsid w:val="00F710E0"/>
    <w:rsid w:val="00F720C9"/>
    <w:rsid w:val="00F76916"/>
    <w:rsid w:val="00F80973"/>
    <w:rsid w:val="00F8570C"/>
    <w:rsid w:val="00F9041C"/>
    <w:rsid w:val="00F9360D"/>
    <w:rsid w:val="00FA2381"/>
    <w:rsid w:val="00FA5CE4"/>
    <w:rsid w:val="00FB2517"/>
    <w:rsid w:val="00FC2EEA"/>
    <w:rsid w:val="00FC70CE"/>
    <w:rsid w:val="00FD025C"/>
    <w:rsid w:val="00FD312A"/>
    <w:rsid w:val="00FD797E"/>
    <w:rsid w:val="00FF7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985B4"/>
  <w15:chartTrackingRefBased/>
  <w15:docId w15:val="{24C9FD28-5E09-48A5-82A6-2FC68D47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70"/>
    <w:pPr>
      <w:spacing w:after="200" w:line="276" w:lineRule="auto"/>
    </w:pPr>
    <w:rPr>
      <w:sz w:val="22"/>
      <w:szCs w:val="22"/>
      <w:lang w:eastAsia="en-US"/>
    </w:rPr>
  </w:style>
  <w:style w:type="paragraph" w:styleId="Heading1">
    <w:name w:val="heading 1"/>
    <w:basedOn w:val="Normal"/>
    <w:next w:val="Normal"/>
    <w:link w:val="Heading1Char"/>
    <w:uiPriority w:val="9"/>
    <w:qFormat/>
    <w:rsid w:val="00E670F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35B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A31BEB"/>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DD"/>
    <w:pPr>
      <w:spacing w:before="100" w:beforeAutospacing="1" w:after="100" w:afterAutospacing="1" w:line="240" w:lineRule="auto"/>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unhideWhenUsed/>
    <w:rsid w:val="004C66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66DD"/>
    <w:rPr>
      <w:rFonts w:ascii="Tahoma" w:hAnsi="Tahoma" w:cs="Tahoma"/>
      <w:sz w:val="16"/>
      <w:szCs w:val="16"/>
    </w:rPr>
  </w:style>
  <w:style w:type="paragraph" w:styleId="Header">
    <w:name w:val="header"/>
    <w:basedOn w:val="Normal"/>
    <w:link w:val="HeaderChar"/>
    <w:uiPriority w:val="99"/>
    <w:unhideWhenUsed/>
    <w:rsid w:val="004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6DD"/>
  </w:style>
  <w:style w:type="paragraph" w:styleId="Footer">
    <w:name w:val="footer"/>
    <w:basedOn w:val="Normal"/>
    <w:link w:val="FooterChar"/>
    <w:uiPriority w:val="99"/>
    <w:unhideWhenUsed/>
    <w:rsid w:val="004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6DD"/>
  </w:style>
  <w:style w:type="character" w:styleId="Hyperlink">
    <w:name w:val="Hyperlink"/>
    <w:uiPriority w:val="99"/>
    <w:unhideWhenUsed/>
    <w:rsid w:val="00860A8D"/>
    <w:rPr>
      <w:color w:val="0000FF"/>
      <w:u w:val="single"/>
    </w:rPr>
  </w:style>
  <w:style w:type="character" w:styleId="FollowedHyperlink">
    <w:name w:val="FollowedHyperlink"/>
    <w:uiPriority w:val="99"/>
    <w:semiHidden/>
    <w:unhideWhenUsed/>
    <w:rsid w:val="00860A8D"/>
    <w:rPr>
      <w:color w:val="800080"/>
      <w:u w:val="single"/>
    </w:rPr>
  </w:style>
  <w:style w:type="paragraph" w:customStyle="1" w:styleId="ColorfulList-Accent11">
    <w:name w:val="Colorful List - Accent 11"/>
    <w:basedOn w:val="Normal"/>
    <w:uiPriority w:val="34"/>
    <w:qFormat/>
    <w:rsid w:val="00D82D63"/>
    <w:pPr>
      <w:ind w:left="720"/>
      <w:contextualSpacing/>
    </w:pPr>
  </w:style>
  <w:style w:type="table" w:styleId="TableGrid">
    <w:name w:val="Table Grid"/>
    <w:basedOn w:val="TableNormal"/>
    <w:uiPriority w:val="59"/>
    <w:rsid w:val="0042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uiPriority w:val="62"/>
    <w:rsid w:val="00126A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MediumGrid21">
    <w:name w:val="Medium Grid 21"/>
    <w:uiPriority w:val="1"/>
    <w:qFormat/>
    <w:rsid w:val="00E670F4"/>
    <w:rPr>
      <w:sz w:val="22"/>
      <w:szCs w:val="22"/>
      <w:lang w:eastAsia="en-US"/>
    </w:rPr>
  </w:style>
  <w:style w:type="character" w:customStyle="1" w:styleId="Heading1Char">
    <w:name w:val="Heading 1 Char"/>
    <w:link w:val="Heading1"/>
    <w:uiPriority w:val="9"/>
    <w:rsid w:val="00E670F4"/>
    <w:rPr>
      <w:rFonts w:ascii="Calibri Light" w:eastAsia="Times New Roman" w:hAnsi="Calibri Light"/>
      <w:color w:val="2E74B5"/>
      <w:sz w:val="32"/>
      <w:szCs w:val="32"/>
      <w:lang w:eastAsia="en-US"/>
    </w:rPr>
  </w:style>
  <w:style w:type="character" w:customStyle="1" w:styleId="apple-converted-space">
    <w:name w:val="apple-converted-space"/>
    <w:rsid w:val="00C743BB"/>
  </w:style>
  <w:style w:type="character" w:customStyle="1" w:styleId="Heading3Char">
    <w:name w:val="Heading 3 Char"/>
    <w:link w:val="Heading3"/>
    <w:uiPriority w:val="9"/>
    <w:rsid w:val="00A31BEB"/>
    <w:rPr>
      <w:rFonts w:ascii="Calibri Light" w:eastAsia="Times New Roman" w:hAnsi="Calibri Light"/>
      <w:color w:val="1F4D78"/>
      <w:sz w:val="24"/>
      <w:szCs w:val="24"/>
      <w:lang w:eastAsia="en-US"/>
    </w:rPr>
  </w:style>
  <w:style w:type="character" w:styleId="CommentReference">
    <w:name w:val="annotation reference"/>
    <w:uiPriority w:val="99"/>
    <w:semiHidden/>
    <w:unhideWhenUsed/>
    <w:rsid w:val="00C14AFD"/>
    <w:rPr>
      <w:sz w:val="16"/>
      <w:szCs w:val="16"/>
    </w:rPr>
  </w:style>
  <w:style w:type="paragraph" w:styleId="CommentText">
    <w:name w:val="annotation text"/>
    <w:basedOn w:val="Normal"/>
    <w:link w:val="CommentTextChar"/>
    <w:uiPriority w:val="99"/>
    <w:semiHidden/>
    <w:unhideWhenUsed/>
    <w:rsid w:val="00C14AFD"/>
    <w:rPr>
      <w:sz w:val="20"/>
      <w:szCs w:val="20"/>
    </w:rPr>
  </w:style>
  <w:style w:type="character" w:customStyle="1" w:styleId="CommentTextChar">
    <w:name w:val="Comment Text Char"/>
    <w:link w:val="CommentText"/>
    <w:uiPriority w:val="99"/>
    <w:semiHidden/>
    <w:rsid w:val="00C14AFD"/>
    <w:rPr>
      <w:lang w:eastAsia="en-US"/>
    </w:rPr>
  </w:style>
  <w:style w:type="paragraph" w:styleId="CommentSubject">
    <w:name w:val="annotation subject"/>
    <w:basedOn w:val="CommentText"/>
    <w:next w:val="CommentText"/>
    <w:link w:val="CommentSubjectChar"/>
    <w:uiPriority w:val="99"/>
    <w:semiHidden/>
    <w:unhideWhenUsed/>
    <w:rsid w:val="00C14AFD"/>
    <w:rPr>
      <w:b/>
      <w:bCs/>
    </w:rPr>
  </w:style>
  <w:style w:type="character" w:customStyle="1" w:styleId="CommentSubjectChar">
    <w:name w:val="Comment Subject Char"/>
    <w:link w:val="CommentSubject"/>
    <w:uiPriority w:val="99"/>
    <w:semiHidden/>
    <w:rsid w:val="00C14AFD"/>
    <w:rPr>
      <w:b/>
      <w:bCs/>
      <w:lang w:eastAsia="en-US"/>
    </w:rPr>
  </w:style>
  <w:style w:type="paragraph" w:customStyle="1" w:styleId="ColorfulShading-Accent11">
    <w:name w:val="Colorful Shading - Accent 11"/>
    <w:hidden/>
    <w:uiPriority w:val="99"/>
    <w:semiHidden/>
    <w:rsid w:val="005D2841"/>
    <w:rPr>
      <w:sz w:val="22"/>
      <w:szCs w:val="22"/>
      <w:lang w:eastAsia="en-US"/>
    </w:rPr>
  </w:style>
  <w:style w:type="paragraph" w:styleId="ListParagraph">
    <w:name w:val="List Paragraph"/>
    <w:basedOn w:val="Normal"/>
    <w:uiPriority w:val="34"/>
    <w:qFormat/>
    <w:rsid w:val="008E0BA9"/>
    <w:pPr>
      <w:ind w:left="720"/>
      <w:contextualSpacing/>
    </w:pPr>
  </w:style>
  <w:style w:type="paragraph" w:styleId="Revision">
    <w:name w:val="Revision"/>
    <w:hidden/>
    <w:uiPriority w:val="99"/>
    <w:semiHidden/>
    <w:rsid w:val="006321E7"/>
    <w:rPr>
      <w:sz w:val="22"/>
      <w:szCs w:val="22"/>
      <w:lang w:eastAsia="en-US"/>
    </w:rPr>
  </w:style>
  <w:style w:type="paragraph" w:styleId="TOC1">
    <w:name w:val="toc 1"/>
    <w:basedOn w:val="Normal"/>
    <w:next w:val="Normal"/>
    <w:autoRedefine/>
    <w:uiPriority w:val="39"/>
    <w:unhideWhenUsed/>
    <w:rsid w:val="00875E1B"/>
    <w:pPr>
      <w:tabs>
        <w:tab w:val="right" w:leader="dot" w:pos="9323"/>
      </w:tabs>
      <w:spacing w:after="100"/>
    </w:pPr>
  </w:style>
  <w:style w:type="character" w:customStyle="1" w:styleId="Heading2Char">
    <w:name w:val="Heading 2 Char"/>
    <w:basedOn w:val="DefaultParagraphFont"/>
    <w:link w:val="Heading2"/>
    <w:uiPriority w:val="9"/>
    <w:rsid w:val="00135B24"/>
    <w:rPr>
      <w:rFonts w:asciiTheme="majorHAnsi" w:eastAsiaTheme="majorEastAsia" w:hAnsiTheme="majorHAnsi" w:cstheme="majorBidi"/>
      <w:color w:val="2E74B5" w:themeColor="accent1" w:themeShade="BF"/>
      <w:sz w:val="26"/>
      <w:szCs w:val="26"/>
      <w:lang w:eastAsia="en-US"/>
    </w:rPr>
  </w:style>
  <w:style w:type="paragraph" w:styleId="TOC2">
    <w:name w:val="toc 2"/>
    <w:basedOn w:val="Normal"/>
    <w:next w:val="Normal"/>
    <w:autoRedefine/>
    <w:uiPriority w:val="39"/>
    <w:unhideWhenUsed/>
    <w:rsid w:val="00135B2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974">
      <w:bodyDiv w:val="1"/>
      <w:marLeft w:val="0"/>
      <w:marRight w:val="0"/>
      <w:marTop w:val="0"/>
      <w:marBottom w:val="0"/>
      <w:divBdr>
        <w:top w:val="none" w:sz="0" w:space="0" w:color="auto"/>
        <w:left w:val="none" w:sz="0" w:space="0" w:color="auto"/>
        <w:bottom w:val="none" w:sz="0" w:space="0" w:color="auto"/>
        <w:right w:val="none" w:sz="0" w:space="0" w:color="auto"/>
      </w:divBdr>
    </w:div>
    <w:div w:id="1137070688">
      <w:bodyDiv w:val="1"/>
      <w:marLeft w:val="0"/>
      <w:marRight w:val="0"/>
      <w:marTop w:val="0"/>
      <w:marBottom w:val="0"/>
      <w:divBdr>
        <w:top w:val="none" w:sz="0" w:space="0" w:color="auto"/>
        <w:left w:val="none" w:sz="0" w:space="0" w:color="auto"/>
        <w:bottom w:val="none" w:sz="0" w:space="0" w:color="auto"/>
        <w:right w:val="none" w:sz="0" w:space="0" w:color="auto"/>
      </w:divBdr>
      <w:divsChild>
        <w:div w:id="1862931195">
          <w:marLeft w:val="0"/>
          <w:marRight w:val="0"/>
          <w:marTop w:val="0"/>
          <w:marBottom w:val="0"/>
          <w:divBdr>
            <w:top w:val="none" w:sz="0" w:space="0" w:color="auto"/>
            <w:left w:val="none" w:sz="0" w:space="0" w:color="auto"/>
            <w:bottom w:val="none" w:sz="0" w:space="0" w:color="auto"/>
            <w:right w:val="none" w:sz="0" w:space="0" w:color="auto"/>
          </w:divBdr>
          <w:divsChild>
            <w:div w:id="397678119">
              <w:marLeft w:val="0"/>
              <w:marRight w:val="0"/>
              <w:marTop w:val="0"/>
              <w:marBottom w:val="0"/>
              <w:divBdr>
                <w:top w:val="none" w:sz="0" w:space="0" w:color="auto"/>
                <w:left w:val="none" w:sz="0" w:space="0" w:color="auto"/>
                <w:bottom w:val="none" w:sz="0" w:space="0" w:color="auto"/>
                <w:right w:val="none" w:sz="0" w:space="0" w:color="auto"/>
              </w:divBdr>
              <w:divsChild>
                <w:div w:id="507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9828">
      <w:bodyDiv w:val="1"/>
      <w:marLeft w:val="0"/>
      <w:marRight w:val="0"/>
      <w:marTop w:val="0"/>
      <w:marBottom w:val="0"/>
      <w:divBdr>
        <w:top w:val="none" w:sz="0" w:space="0" w:color="auto"/>
        <w:left w:val="none" w:sz="0" w:space="0" w:color="auto"/>
        <w:bottom w:val="none" w:sz="0" w:space="0" w:color="auto"/>
        <w:right w:val="none" w:sz="0" w:space="0" w:color="auto"/>
      </w:divBdr>
    </w:div>
    <w:div w:id="1178811144">
      <w:bodyDiv w:val="1"/>
      <w:marLeft w:val="0"/>
      <w:marRight w:val="0"/>
      <w:marTop w:val="0"/>
      <w:marBottom w:val="0"/>
      <w:divBdr>
        <w:top w:val="none" w:sz="0" w:space="0" w:color="auto"/>
        <w:left w:val="none" w:sz="0" w:space="0" w:color="auto"/>
        <w:bottom w:val="none" w:sz="0" w:space="0" w:color="auto"/>
        <w:right w:val="none" w:sz="0" w:space="0" w:color="auto"/>
      </w:divBdr>
    </w:div>
    <w:div w:id="1294365865">
      <w:bodyDiv w:val="1"/>
      <w:marLeft w:val="0"/>
      <w:marRight w:val="0"/>
      <w:marTop w:val="0"/>
      <w:marBottom w:val="0"/>
      <w:divBdr>
        <w:top w:val="none" w:sz="0" w:space="0" w:color="auto"/>
        <w:left w:val="none" w:sz="0" w:space="0" w:color="auto"/>
        <w:bottom w:val="none" w:sz="0" w:space="0" w:color="auto"/>
        <w:right w:val="none" w:sz="0" w:space="0" w:color="auto"/>
      </w:divBdr>
      <w:divsChild>
        <w:div w:id="194536710">
          <w:marLeft w:val="0"/>
          <w:marRight w:val="0"/>
          <w:marTop w:val="0"/>
          <w:marBottom w:val="0"/>
          <w:divBdr>
            <w:top w:val="none" w:sz="0" w:space="0" w:color="auto"/>
            <w:left w:val="none" w:sz="0" w:space="0" w:color="auto"/>
            <w:bottom w:val="none" w:sz="0" w:space="0" w:color="auto"/>
            <w:right w:val="none" w:sz="0" w:space="0" w:color="auto"/>
          </w:divBdr>
          <w:divsChild>
            <w:div w:id="1848670303">
              <w:marLeft w:val="0"/>
              <w:marRight w:val="0"/>
              <w:marTop w:val="0"/>
              <w:marBottom w:val="0"/>
              <w:divBdr>
                <w:top w:val="none" w:sz="0" w:space="0" w:color="auto"/>
                <w:left w:val="none" w:sz="0" w:space="0" w:color="auto"/>
                <w:bottom w:val="none" w:sz="0" w:space="0" w:color="auto"/>
                <w:right w:val="none" w:sz="0" w:space="0" w:color="auto"/>
              </w:divBdr>
              <w:divsChild>
                <w:div w:id="605767357">
                  <w:marLeft w:val="0"/>
                  <w:marRight w:val="0"/>
                  <w:marTop w:val="0"/>
                  <w:marBottom w:val="0"/>
                  <w:divBdr>
                    <w:top w:val="none" w:sz="0" w:space="0" w:color="auto"/>
                    <w:left w:val="none" w:sz="0" w:space="0" w:color="auto"/>
                    <w:bottom w:val="none" w:sz="0" w:space="0" w:color="auto"/>
                    <w:right w:val="none" w:sz="0" w:space="0" w:color="auto"/>
                  </w:divBdr>
                  <w:divsChild>
                    <w:div w:id="12432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49417">
          <w:marLeft w:val="0"/>
          <w:marRight w:val="0"/>
          <w:marTop w:val="0"/>
          <w:marBottom w:val="0"/>
          <w:divBdr>
            <w:top w:val="none" w:sz="0" w:space="0" w:color="auto"/>
            <w:left w:val="none" w:sz="0" w:space="0" w:color="auto"/>
            <w:bottom w:val="none" w:sz="0" w:space="0" w:color="auto"/>
            <w:right w:val="none" w:sz="0" w:space="0" w:color="auto"/>
          </w:divBdr>
        </w:div>
      </w:divsChild>
    </w:div>
    <w:div w:id="1446534656">
      <w:bodyDiv w:val="1"/>
      <w:marLeft w:val="0"/>
      <w:marRight w:val="0"/>
      <w:marTop w:val="0"/>
      <w:marBottom w:val="0"/>
      <w:divBdr>
        <w:top w:val="none" w:sz="0" w:space="0" w:color="auto"/>
        <w:left w:val="none" w:sz="0" w:space="0" w:color="auto"/>
        <w:bottom w:val="none" w:sz="0" w:space="0" w:color="auto"/>
        <w:right w:val="none" w:sz="0" w:space="0" w:color="auto"/>
      </w:divBdr>
      <w:divsChild>
        <w:div w:id="398020572">
          <w:marLeft w:val="0"/>
          <w:marRight w:val="0"/>
          <w:marTop w:val="0"/>
          <w:marBottom w:val="0"/>
          <w:divBdr>
            <w:top w:val="none" w:sz="0" w:space="0" w:color="auto"/>
            <w:left w:val="none" w:sz="0" w:space="0" w:color="auto"/>
            <w:bottom w:val="none" w:sz="0" w:space="0" w:color="auto"/>
            <w:right w:val="none" w:sz="0" w:space="0" w:color="auto"/>
          </w:divBdr>
          <w:divsChild>
            <w:div w:id="1685982990">
              <w:marLeft w:val="0"/>
              <w:marRight w:val="0"/>
              <w:marTop w:val="0"/>
              <w:marBottom w:val="0"/>
              <w:divBdr>
                <w:top w:val="none" w:sz="0" w:space="0" w:color="auto"/>
                <w:left w:val="none" w:sz="0" w:space="0" w:color="auto"/>
                <w:bottom w:val="none" w:sz="0" w:space="0" w:color="auto"/>
                <w:right w:val="none" w:sz="0" w:space="0" w:color="auto"/>
              </w:divBdr>
              <w:divsChild>
                <w:div w:id="1717121130">
                  <w:marLeft w:val="0"/>
                  <w:marRight w:val="0"/>
                  <w:marTop w:val="0"/>
                  <w:marBottom w:val="0"/>
                  <w:divBdr>
                    <w:top w:val="none" w:sz="0" w:space="0" w:color="auto"/>
                    <w:left w:val="none" w:sz="0" w:space="0" w:color="auto"/>
                    <w:bottom w:val="none" w:sz="0" w:space="0" w:color="auto"/>
                    <w:right w:val="none" w:sz="0" w:space="0" w:color="auto"/>
                  </w:divBdr>
                  <w:divsChild>
                    <w:div w:id="639959199">
                      <w:marLeft w:val="0"/>
                      <w:marRight w:val="0"/>
                      <w:marTop w:val="0"/>
                      <w:marBottom w:val="0"/>
                      <w:divBdr>
                        <w:top w:val="none" w:sz="0" w:space="0" w:color="auto"/>
                        <w:left w:val="none" w:sz="0" w:space="0" w:color="auto"/>
                        <w:bottom w:val="none" w:sz="0" w:space="0" w:color="auto"/>
                        <w:right w:val="none" w:sz="0" w:space="0" w:color="auto"/>
                      </w:divBdr>
                      <w:divsChild>
                        <w:div w:id="6140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673740">
      <w:bodyDiv w:val="1"/>
      <w:marLeft w:val="0"/>
      <w:marRight w:val="0"/>
      <w:marTop w:val="0"/>
      <w:marBottom w:val="0"/>
      <w:divBdr>
        <w:top w:val="none" w:sz="0" w:space="0" w:color="auto"/>
        <w:left w:val="none" w:sz="0" w:space="0" w:color="auto"/>
        <w:bottom w:val="none" w:sz="0" w:space="0" w:color="auto"/>
        <w:right w:val="none" w:sz="0" w:space="0" w:color="auto"/>
      </w:divBdr>
      <w:divsChild>
        <w:div w:id="1066762034">
          <w:marLeft w:val="0"/>
          <w:marRight w:val="0"/>
          <w:marTop w:val="0"/>
          <w:marBottom w:val="0"/>
          <w:divBdr>
            <w:top w:val="none" w:sz="0" w:space="0" w:color="auto"/>
            <w:left w:val="none" w:sz="0" w:space="0" w:color="auto"/>
            <w:bottom w:val="none" w:sz="0" w:space="0" w:color="auto"/>
            <w:right w:val="none" w:sz="0" w:space="0" w:color="auto"/>
          </w:divBdr>
          <w:divsChild>
            <w:div w:id="253250123">
              <w:marLeft w:val="0"/>
              <w:marRight w:val="0"/>
              <w:marTop w:val="0"/>
              <w:marBottom w:val="0"/>
              <w:divBdr>
                <w:top w:val="none" w:sz="0" w:space="0" w:color="auto"/>
                <w:left w:val="none" w:sz="0" w:space="0" w:color="auto"/>
                <w:bottom w:val="none" w:sz="0" w:space="0" w:color="auto"/>
                <w:right w:val="none" w:sz="0" w:space="0" w:color="auto"/>
              </w:divBdr>
              <w:divsChild>
                <w:div w:id="507644022">
                  <w:marLeft w:val="0"/>
                  <w:marRight w:val="0"/>
                  <w:marTop w:val="0"/>
                  <w:marBottom w:val="0"/>
                  <w:divBdr>
                    <w:top w:val="none" w:sz="0" w:space="0" w:color="auto"/>
                    <w:left w:val="none" w:sz="0" w:space="0" w:color="auto"/>
                    <w:bottom w:val="none" w:sz="0" w:space="0" w:color="auto"/>
                    <w:right w:val="none" w:sz="0" w:space="0" w:color="auto"/>
                  </w:divBdr>
                  <w:divsChild>
                    <w:div w:id="1162427430">
                      <w:marLeft w:val="0"/>
                      <w:marRight w:val="0"/>
                      <w:marTop w:val="0"/>
                      <w:marBottom w:val="0"/>
                      <w:divBdr>
                        <w:top w:val="none" w:sz="0" w:space="0" w:color="auto"/>
                        <w:left w:val="none" w:sz="0" w:space="0" w:color="auto"/>
                        <w:bottom w:val="none" w:sz="0" w:space="0" w:color="auto"/>
                        <w:right w:val="none" w:sz="0" w:space="0" w:color="auto"/>
                      </w:divBdr>
                      <w:divsChild>
                        <w:div w:id="6507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00214">
      <w:bodyDiv w:val="1"/>
      <w:marLeft w:val="0"/>
      <w:marRight w:val="0"/>
      <w:marTop w:val="0"/>
      <w:marBottom w:val="0"/>
      <w:divBdr>
        <w:top w:val="none" w:sz="0" w:space="0" w:color="auto"/>
        <w:left w:val="none" w:sz="0" w:space="0" w:color="auto"/>
        <w:bottom w:val="none" w:sz="0" w:space="0" w:color="auto"/>
        <w:right w:val="none" w:sz="0" w:space="0" w:color="auto"/>
      </w:divBdr>
    </w:div>
    <w:div w:id="1771195824">
      <w:bodyDiv w:val="1"/>
      <w:marLeft w:val="0"/>
      <w:marRight w:val="0"/>
      <w:marTop w:val="0"/>
      <w:marBottom w:val="0"/>
      <w:divBdr>
        <w:top w:val="none" w:sz="0" w:space="0" w:color="auto"/>
        <w:left w:val="none" w:sz="0" w:space="0" w:color="auto"/>
        <w:bottom w:val="none" w:sz="0" w:space="0" w:color="auto"/>
        <w:right w:val="none" w:sz="0" w:space="0" w:color="auto"/>
      </w:divBdr>
    </w:div>
    <w:div w:id="1856531309">
      <w:bodyDiv w:val="1"/>
      <w:marLeft w:val="0"/>
      <w:marRight w:val="0"/>
      <w:marTop w:val="0"/>
      <w:marBottom w:val="0"/>
      <w:divBdr>
        <w:top w:val="none" w:sz="0" w:space="0" w:color="auto"/>
        <w:left w:val="none" w:sz="0" w:space="0" w:color="auto"/>
        <w:bottom w:val="none" w:sz="0" w:space="0" w:color="auto"/>
        <w:right w:val="none" w:sz="0" w:space="0" w:color="auto"/>
      </w:divBdr>
    </w:div>
    <w:div w:id="1925525293">
      <w:bodyDiv w:val="1"/>
      <w:marLeft w:val="0"/>
      <w:marRight w:val="0"/>
      <w:marTop w:val="0"/>
      <w:marBottom w:val="0"/>
      <w:divBdr>
        <w:top w:val="none" w:sz="0" w:space="0" w:color="auto"/>
        <w:left w:val="none" w:sz="0" w:space="0" w:color="auto"/>
        <w:bottom w:val="none" w:sz="0" w:space="0" w:color="auto"/>
        <w:right w:val="none" w:sz="0" w:space="0" w:color="auto"/>
      </w:divBdr>
    </w:div>
    <w:div w:id="19423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dcu.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2846-D868-436E-97F7-379B6CBF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Digital Systems &amp; Cloud Services Policy V1.1</vt:lpstr>
    </vt:vector>
  </TitlesOfParts>
  <Company>DCU</Company>
  <LinksUpToDate>false</LinksUpToDate>
  <CharactersWithSpaces>16072</CharactersWithSpaces>
  <SharedDoc>false</SharedDoc>
  <HLinks>
    <vt:vector size="234" baseType="variant">
      <vt:variant>
        <vt:i4>5505084</vt:i4>
      </vt:variant>
      <vt:variant>
        <vt:i4>114</vt:i4>
      </vt:variant>
      <vt:variant>
        <vt:i4>0</vt:i4>
      </vt:variant>
      <vt:variant>
        <vt:i4>5</vt:i4>
      </vt:variant>
      <vt:variant>
        <vt:lpwstr>https://ec.europa.eu/info/law/law-topic/data-protection/international-dimension-data-protection_en</vt:lpwstr>
      </vt:variant>
      <vt:variant>
        <vt:lpwstr/>
      </vt:variant>
      <vt:variant>
        <vt:i4>5505084</vt:i4>
      </vt:variant>
      <vt:variant>
        <vt:i4>111</vt:i4>
      </vt:variant>
      <vt:variant>
        <vt:i4>0</vt:i4>
      </vt:variant>
      <vt:variant>
        <vt:i4>5</vt:i4>
      </vt:variant>
      <vt:variant>
        <vt:lpwstr>https://ec.europa.eu/info/law/law-topic/data-protection/international-dimension-data-protection_en</vt:lpwstr>
      </vt:variant>
      <vt:variant>
        <vt:lpwstr/>
      </vt:variant>
      <vt:variant>
        <vt:i4>4587558</vt:i4>
      </vt:variant>
      <vt:variant>
        <vt:i4>108</vt:i4>
      </vt:variant>
      <vt:variant>
        <vt:i4>0</vt:i4>
      </vt:variant>
      <vt:variant>
        <vt:i4>5</vt:i4>
      </vt:variant>
      <vt:variant>
        <vt:lpwstr>mailto:data.protection@dcu.ie</vt:lpwstr>
      </vt:variant>
      <vt:variant>
        <vt:lpwstr/>
      </vt:variant>
      <vt:variant>
        <vt:i4>5505084</vt:i4>
      </vt:variant>
      <vt:variant>
        <vt:i4>105</vt:i4>
      </vt:variant>
      <vt:variant>
        <vt:i4>0</vt:i4>
      </vt:variant>
      <vt:variant>
        <vt:i4>5</vt:i4>
      </vt:variant>
      <vt:variant>
        <vt:lpwstr>https://ec.europa.eu/info/law/law-topic/data-protection/international-dimension-data-protection_en</vt:lpwstr>
      </vt:variant>
      <vt:variant>
        <vt:lpwstr/>
      </vt:variant>
      <vt:variant>
        <vt:i4>7667833</vt:i4>
      </vt:variant>
      <vt:variant>
        <vt:i4>102</vt:i4>
      </vt:variant>
      <vt:variant>
        <vt:i4>0</vt:i4>
      </vt:variant>
      <vt:variant>
        <vt:i4>5</vt:i4>
      </vt:variant>
      <vt:variant>
        <vt:lpwstr>https://www.dcu.ie/policies/index.shtml</vt:lpwstr>
      </vt:variant>
      <vt:variant>
        <vt:lpwstr/>
      </vt:variant>
      <vt:variant>
        <vt:i4>7798817</vt:i4>
      </vt:variant>
      <vt:variant>
        <vt:i4>99</vt:i4>
      </vt:variant>
      <vt:variant>
        <vt:i4>0</vt:i4>
      </vt:variant>
      <vt:variant>
        <vt:i4>5</vt:i4>
      </vt:variant>
      <vt:variant>
        <vt:lpwstr>https://www.ombudsman.gov.ie/en/About-Us/Legislation/Ombudsman-Amendment-Act-2012/</vt:lpwstr>
      </vt:variant>
      <vt:variant>
        <vt:lpwstr/>
      </vt:variant>
      <vt:variant>
        <vt:i4>2359353</vt:i4>
      </vt:variant>
      <vt:variant>
        <vt:i4>96</vt:i4>
      </vt:variant>
      <vt:variant>
        <vt:i4>0</vt:i4>
      </vt:variant>
      <vt:variant>
        <vt:i4>5</vt:i4>
      </vt:variant>
      <vt:variant>
        <vt:lpwstr>http://www.irishstatutebook.ie/2010/en/act/pub/0024/index.html</vt:lpwstr>
      </vt:variant>
      <vt:variant>
        <vt:lpwstr/>
      </vt:variant>
      <vt:variant>
        <vt:i4>2359349</vt:i4>
      </vt:variant>
      <vt:variant>
        <vt:i4>93</vt:i4>
      </vt:variant>
      <vt:variant>
        <vt:i4>0</vt:i4>
      </vt:variant>
      <vt:variant>
        <vt:i4>5</vt:i4>
      </vt:variant>
      <vt:variant>
        <vt:lpwstr>http://www.irishstatutebook.ie/2009/en/act/pub/0031/index.html</vt:lpwstr>
      </vt:variant>
      <vt:variant>
        <vt:lpwstr/>
      </vt:variant>
      <vt:variant>
        <vt:i4>2490430</vt:i4>
      </vt:variant>
      <vt:variant>
        <vt:i4>90</vt:i4>
      </vt:variant>
      <vt:variant>
        <vt:i4>0</vt:i4>
      </vt:variant>
      <vt:variant>
        <vt:i4>5</vt:i4>
      </vt:variant>
      <vt:variant>
        <vt:lpwstr>http://www.irishstatutebook.ie/2004/en/act/pub/0017/index.html</vt:lpwstr>
      </vt:variant>
      <vt:variant>
        <vt:lpwstr/>
      </vt:variant>
      <vt:variant>
        <vt:i4>3080254</vt:i4>
      </vt:variant>
      <vt:variant>
        <vt:i4>87</vt:i4>
      </vt:variant>
      <vt:variant>
        <vt:i4>0</vt:i4>
      </vt:variant>
      <vt:variant>
        <vt:i4>5</vt:i4>
      </vt:variant>
      <vt:variant>
        <vt:lpwstr>http://www.irishstatutebook.ie/1998/en/act/pub/0022/index.html</vt:lpwstr>
      </vt:variant>
      <vt:variant>
        <vt:lpwstr/>
      </vt:variant>
      <vt:variant>
        <vt:i4>2490428</vt:i4>
      </vt:variant>
      <vt:variant>
        <vt:i4>84</vt:i4>
      </vt:variant>
      <vt:variant>
        <vt:i4>0</vt:i4>
      </vt:variant>
      <vt:variant>
        <vt:i4>5</vt:i4>
      </vt:variant>
      <vt:variant>
        <vt:lpwstr>http://www.irishstatutebook.ie/2005/en/act/pub/0014/index.html</vt:lpwstr>
      </vt:variant>
      <vt:variant>
        <vt:lpwstr/>
      </vt:variant>
      <vt:variant>
        <vt:i4>2555957</vt:i4>
      </vt:variant>
      <vt:variant>
        <vt:i4>81</vt:i4>
      </vt:variant>
      <vt:variant>
        <vt:i4>0</vt:i4>
      </vt:variant>
      <vt:variant>
        <vt:i4>5</vt:i4>
      </vt:variant>
      <vt:variant>
        <vt:lpwstr>http://www.irishstatutebook.ie/2000/en/act/pub/0008/index.html</vt:lpwstr>
      </vt:variant>
      <vt:variant>
        <vt:lpwstr/>
      </vt:variant>
      <vt:variant>
        <vt:i4>2424893</vt:i4>
      </vt:variant>
      <vt:variant>
        <vt:i4>78</vt:i4>
      </vt:variant>
      <vt:variant>
        <vt:i4>0</vt:i4>
      </vt:variant>
      <vt:variant>
        <vt:i4>5</vt:i4>
      </vt:variant>
      <vt:variant>
        <vt:lpwstr>http://www.irishstatutebook.ie/2004/en/act/pub/0024/index.html</vt:lpwstr>
      </vt:variant>
      <vt:variant>
        <vt:lpwstr/>
      </vt:variant>
      <vt:variant>
        <vt:i4>2359357</vt:i4>
      </vt:variant>
      <vt:variant>
        <vt:i4>75</vt:i4>
      </vt:variant>
      <vt:variant>
        <vt:i4>0</vt:i4>
      </vt:variant>
      <vt:variant>
        <vt:i4>5</vt:i4>
      </vt:variant>
      <vt:variant>
        <vt:lpwstr>http://www.irishstatutebook.ie/2001/en/act/pub/0031/index.html</vt:lpwstr>
      </vt:variant>
      <vt:variant>
        <vt:lpwstr/>
      </vt:variant>
      <vt:variant>
        <vt:i4>3080243</vt:i4>
      </vt:variant>
      <vt:variant>
        <vt:i4>72</vt:i4>
      </vt:variant>
      <vt:variant>
        <vt:i4>0</vt:i4>
      </vt:variant>
      <vt:variant>
        <vt:i4>5</vt:i4>
      </vt:variant>
      <vt:variant>
        <vt:lpwstr>http://www.irishstatutebook.ie/1995/en/act/pub/0022/index.html</vt:lpwstr>
      </vt:variant>
      <vt:variant>
        <vt:lpwstr/>
      </vt:variant>
      <vt:variant>
        <vt:i4>2359356</vt:i4>
      </vt:variant>
      <vt:variant>
        <vt:i4>69</vt:i4>
      </vt:variant>
      <vt:variant>
        <vt:i4>0</vt:i4>
      </vt:variant>
      <vt:variant>
        <vt:i4>5</vt:i4>
      </vt:variant>
      <vt:variant>
        <vt:lpwstr>http://www.irishstatutebook.ie/2003/en/act/pub/0032/index.html</vt:lpwstr>
      </vt:variant>
      <vt:variant>
        <vt:lpwstr/>
      </vt:variant>
      <vt:variant>
        <vt:i4>1048585</vt:i4>
      </vt:variant>
      <vt:variant>
        <vt:i4>66</vt:i4>
      </vt:variant>
      <vt:variant>
        <vt:i4>0</vt:i4>
      </vt:variant>
      <vt:variant>
        <vt:i4>5</vt:i4>
      </vt:variant>
      <vt:variant>
        <vt:lpwstr>http://www.irishstatutebook.ie/eli/2014/act/30/enacted/en/html?q=freedom</vt:lpwstr>
      </vt:variant>
      <vt:variant>
        <vt:lpwstr/>
      </vt:variant>
      <vt:variant>
        <vt:i4>6619181</vt:i4>
      </vt:variant>
      <vt:variant>
        <vt:i4>63</vt:i4>
      </vt:variant>
      <vt:variant>
        <vt:i4>0</vt:i4>
      </vt:variant>
      <vt:variant>
        <vt:i4>5</vt:i4>
      </vt:variant>
      <vt:variant>
        <vt:lpwstr>http://www.irishstatutebook.ie/eli/2003/act/9/enacted/en/html?q=freedom</vt:lpwstr>
      </vt:variant>
      <vt:variant>
        <vt:lpwstr/>
      </vt:variant>
      <vt:variant>
        <vt:i4>1572865</vt:i4>
      </vt:variant>
      <vt:variant>
        <vt:i4>60</vt:i4>
      </vt:variant>
      <vt:variant>
        <vt:i4>0</vt:i4>
      </vt:variant>
      <vt:variant>
        <vt:i4>5</vt:i4>
      </vt:variant>
      <vt:variant>
        <vt:lpwstr>http://www.irishstatutebook.ie/eli/1997/act/13/enacted/en/html?q=freedom</vt:lpwstr>
      </vt:variant>
      <vt:variant>
        <vt:lpwstr/>
      </vt:variant>
      <vt:variant>
        <vt:i4>1769544</vt:i4>
      </vt:variant>
      <vt:variant>
        <vt:i4>57</vt:i4>
      </vt:variant>
      <vt:variant>
        <vt:i4>0</vt:i4>
      </vt:variant>
      <vt:variant>
        <vt:i4>5</vt:i4>
      </vt:variant>
      <vt:variant>
        <vt:lpwstr>http://www.irishstatutebook.ie/2005/en/act/pub/0010/</vt:lpwstr>
      </vt:variant>
      <vt:variant>
        <vt:lpwstr/>
      </vt:variant>
      <vt:variant>
        <vt:i4>1704008</vt:i4>
      </vt:variant>
      <vt:variant>
        <vt:i4>54</vt:i4>
      </vt:variant>
      <vt:variant>
        <vt:i4>0</vt:i4>
      </vt:variant>
      <vt:variant>
        <vt:i4>5</vt:i4>
      </vt:variant>
      <vt:variant>
        <vt:lpwstr>http://www.irishstatutebook.ie/2003/en/act/pub/0006/</vt:lpwstr>
      </vt:variant>
      <vt:variant>
        <vt:lpwstr/>
      </vt:variant>
      <vt:variant>
        <vt:i4>1245257</vt:i4>
      </vt:variant>
      <vt:variant>
        <vt:i4>51</vt:i4>
      </vt:variant>
      <vt:variant>
        <vt:i4>0</vt:i4>
      </vt:variant>
      <vt:variant>
        <vt:i4>5</vt:i4>
      </vt:variant>
      <vt:variant>
        <vt:lpwstr>http://www.irishstatutebook.ie/1988/en/act/pub/0025/</vt:lpwstr>
      </vt:variant>
      <vt:variant>
        <vt:lpwstr/>
      </vt:variant>
      <vt:variant>
        <vt:i4>2097186</vt:i4>
      </vt:variant>
      <vt:variant>
        <vt:i4>48</vt:i4>
      </vt:variant>
      <vt:variant>
        <vt:i4>0</vt:i4>
      </vt:variant>
      <vt:variant>
        <vt:i4>5</vt:i4>
      </vt:variant>
      <vt:variant>
        <vt:lpwstr>http://eur-lex.europa.eu/legal-content/EN/LSU/?uri=CELEX:32016R0679</vt:lpwstr>
      </vt:variant>
      <vt:variant>
        <vt:lpwstr/>
      </vt:variant>
      <vt:variant>
        <vt:i4>1638467</vt:i4>
      </vt:variant>
      <vt:variant>
        <vt:i4>45</vt:i4>
      </vt:variant>
      <vt:variant>
        <vt:i4>0</vt:i4>
      </vt:variant>
      <vt:variant>
        <vt:i4>5</vt:i4>
      </vt:variant>
      <vt:variant>
        <vt:lpwstr>http://www.irishstatutebook.ie/2007/en/act/pub/0039/</vt:lpwstr>
      </vt:variant>
      <vt:variant>
        <vt:lpwstr/>
      </vt:variant>
      <vt:variant>
        <vt:i4>1769537</vt:i4>
      </vt:variant>
      <vt:variant>
        <vt:i4>42</vt:i4>
      </vt:variant>
      <vt:variant>
        <vt:i4>0</vt:i4>
      </vt:variant>
      <vt:variant>
        <vt:i4>5</vt:i4>
      </vt:variant>
      <vt:variant>
        <vt:lpwstr>http://www.irishstatutebook.ie/2004/en/act/pub/0018/</vt:lpwstr>
      </vt:variant>
      <vt:variant>
        <vt:lpwstr/>
      </vt:variant>
      <vt:variant>
        <vt:i4>1572933</vt:i4>
      </vt:variant>
      <vt:variant>
        <vt:i4>39</vt:i4>
      </vt:variant>
      <vt:variant>
        <vt:i4>0</vt:i4>
      </vt:variant>
      <vt:variant>
        <vt:i4>5</vt:i4>
      </vt:variant>
      <vt:variant>
        <vt:lpwstr>http://www.irishstatutebook.ie/2000/en/act/pub/0028/</vt:lpwstr>
      </vt:variant>
      <vt:variant>
        <vt:lpwstr/>
      </vt:variant>
      <vt:variant>
        <vt:i4>1048655</vt:i4>
      </vt:variant>
      <vt:variant>
        <vt:i4>36</vt:i4>
      </vt:variant>
      <vt:variant>
        <vt:i4>0</vt:i4>
      </vt:variant>
      <vt:variant>
        <vt:i4>5</vt:i4>
      </vt:variant>
      <vt:variant>
        <vt:lpwstr>http://www.irishstatutebook.ie/1993/en/act/pub/0008/</vt:lpwstr>
      </vt:variant>
      <vt:variant>
        <vt:lpwstr/>
      </vt:variant>
      <vt:variant>
        <vt:i4>1835079</vt:i4>
      </vt:variant>
      <vt:variant>
        <vt:i4>33</vt:i4>
      </vt:variant>
      <vt:variant>
        <vt:i4>0</vt:i4>
      </vt:variant>
      <vt:variant>
        <vt:i4>5</vt:i4>
      </vt:variant>
      <vt:variant>
        <vt:lpwstr>http://www.irishstatutebook.ie/1971/en/act/pub/0022/</vt:lpwstr>
      </vt:variant>
      <vt:variant>
        <vt:lpwstr/>
      </vt:variant>
      <vt:variant>
        <vt:i4>1179719</vt:i4>
      </vt:variant>
      <vt:variant>
        <vt:i4>30</vt:i4>
      </vt:variant>
      <vt:variant>
        <vt:i4>0</vt:i4>
      </vt:variant>
      <vt:variant>
        <vt:i4>5</vt:i4>
      </vt:variant>
      <vt:variant>
        <vt:lpwstr>http://www.irishstatutebook.ie/1997/en/act/pub/0024/</vt:lpwstr>
      </vt:variant>
      <vt:variant>
        <vt:lpwstr/>
      </vt:variant>
      <vt:variant>
        <vt:i4>7667833</vt:i4>
      </vt:variant>
      <vt:variant>
        <vt:i4>27</vt:i4>
      </vt:variant>
      <vt:variant>
        <vt:i4>0</vt:i4>
      </vt:variant>
      <vt:variant>
        <vt:i4>5</vt:i4>
      </vt:variant>
      <vt:variant>
        <vt:lpwstr>https://www.dcu.ie/policies/index.shtml</vt:lpwstr>
      </vt:variant>
      <vt:variant>
        <vt:lpwstr/>
      </vt:variant>
      <vt:variant>
        <vt:i4>6553712</vt:i4>
      </vt:variant>
      <vt:variant>
        <vt:i4>24</vt:i4>
      </vt:variant>
      <vt:variant>
        <vt:i4>0</vt:i4>
      </vt:variant>
      <vt:variant>
        <vt:i4>5</vt:i4>
      </vt:variant>
      <vt:variant>
        <vt:lpwstr>http://www.irishstatutebook.ie/eli/1989/act/19/enacted/en/html?q=incitement</vt:lpwstr>
      </vt:variant>
      <vt:variant>
        <vt:lpwstr/>
      </vt:variant>
      <vt:variant>
        <vt:i4>7209072</vt:i4>
      </vt:variant>
      <vt:variant>
        <vt:i4>21</vt:i4>
      </vt:variant>
      <vt:variant>
        <vt:i4>0</vt:i4>
      </vt:variant>
      <vt:variant>
        <vt:i4>5</vt:i4>
      </vt:variant>
      <vt:variant>
        <vt:lpwstr>http://www.irishstatutebook.ie/eli/2009/act/31/enacted/en/html?q=defamation</vt:lpwstr>
      </vt:variant>
      <vt:variant>
        <vt:lpwstr/>
      </vt:variant>
      <vt:variant>
        <vt:i4>7471223</vt:i4>
      </vt:variant>
      <vt:variant>
        <vt:i4>18</vt:i4>
      </vt:variant>
      <vt:variant>
        <vt:i4>0</vt:i4>
      </vt:variant>
      <vt:variant>
        <vt:i4>5</vt:i4>
      </vt:variant>
      <vt:variant>
        <vt:lpwstr>http://www.irishstatutebook.ie/eli/2004/act/17/enacted/en/html?q=child</vt:lpwstr>
      </vt:variant>
      <vt:variant>
        <vt:lpwstr/>
      </vt:variant>
      <vt:variant>
        <vt:i4>2293809</vt:i4>
      </vt:variant>
      <vt:variant>
        <vt:i4>15</vt:i4>
      </vt:variant>
      <vt:variant>
        <vt:i4>0</vt:i4>
      </vt:variant>
      <vt:variant>
        <vt:i4>5</vt:i4>
      </vt:variant>
      <vt:variant>
        <vt:lpwstr>http://www.irishstatutebook.ie/eli/2014/act/30/enacted/en/html?q=freedom+of+information</vt:lpwstr>
      </vt:variant>
      <vt:variant>
        <vt:lpwstr/>
      </vt:variant>
      <vt:variant>
        <vt:i4>7602286</vt:i4>
      </vt:variant>
      <vt:variant>
        <vt:i4>12</vt:i4>
      </vt:variant>
      <vt:variant>
        <vt:i4>0</vt:i4>
      </vt:variant>
      <vt:variant>
        <vt:i4>5</vt:i4>
      </vt:variant>
      <vt:variant>
        <vt:lpwstr>http://revisedacts.lawreform.ie/eli/1988/act/25/revised/en/pdf?annotations=true</vt:lpwstr>
      </vt:variant>
      <vt:variant>
        <vt:lpwstr/>
      </vt:variant>
      <vt:variant>
        <vt:i4>2031704</vt:i4>
      </vt:variant>
      <vt:variant>
        <vt:i4>9</vt:i4>
      </vt:variant>
      <vt:variant>
        <vt:i4>0</vt:i4>
      </vt:variant>
      <vt:variant>
        <vt:i4>5</vt:i4>
      </vt:variant>
      <vt:variant>
        <vt:lpwstr>http://www.irishstatutebook.ie/eli/2003/act/6/enacted/en/html</vt:lpwstr>
      </vt:variant>
      <vt:variant>
        <vt:lpwstr/>
      </vt:variant>
      <vt:variant>
        <vt:i4>1966162</vt:i4>
      </vt:variant>
      <vt:variant>
        <vt:i4>6</vt:i4>
      </vt:variant>
      <vt:variant>
        <vt:i4>0</vt:i4>
      </vt:variant>
      <vt:variant>
        <vt:i4>5</vt:i4>
      </vt:variant>
      <vt:variant>
        <vt:lpwstr>http://www.irishstatutebook.ie/eli/2018/act/7/enacted/en/html</vt:lpwstr>
      </vt:variant>
      <vt:variant>
        <vt:lpwstr/>
      </vt:variant>
      <vt:variant>
        <vt:i4>1638493</vt:i4>
      </vt:variant>
      <vt:variant>
        <vt:i4>3</vt:i4>
      </vt:variant>
      <vt:variant>
        <vt:i4>0</vt:i4>
      </vt:variant>
      <vt:variant>
        <vt:i4>5</vt:i4>
      </vt:variant>
      <vt:variant>
        <vt:lpwstr>https://eur-lex.europa.eu/legal-content/EN/TXT/?uri=CELEX:02016R0679-20160504</vt:lpwstr>
      </vt:variant>
      <vt:variant>
        <vt:lpwstr/>
      </vt:variant>
      <vt:variant>
        <vt:i4>6291557</vt:i4>
      </vt:variant>
      <vt:variant>
        <vt:i4>0</vt:i4>
      </vt:variant>
      <vt:variant>
        <vt:i4>0</vt:i4>
      </vt:variant>
      <vt:variant>
        <vt:i4>5</vt:i4>
      </vt:variant>
      <vt:variant>
        <vt:lpwstr>http://www.irishstatutebook.ie/eli/2007/act/39/enacted/en/html?q=copyright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Systems &amp; Cloud Services Policy V1.1</dc:title>
  <dc:subject/>
  <dc:creator>Dublin City University</dc:creator>
  <cp:keywords>Digital Systems &amp; Cloud Services Policy V1.1</cp:keywords>
  <cp:lastModifiedBy>Noel Prior</cp:lastModifiedBy>
  <cp:revision>2</cp:revision>
  <cp:lastPrinted>2022-03-08T10:37:00Z</cp:lastPrinted>
  <dcterms:created xsi:type="dcterms:W3CDTF">2023-02-14T16:51:00Z</dcterms:created>
  <dcterms:modified xsi:type="dcterms:W3CDTF">2023-02-14T16:51:00Z</dcterms:modified>
</cp:coreProperties>
</file>